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0197" w14:textId="5009F3FC" w:rsidR="009F6ED7" w:rsidRPr="00012797" w:rsidRDefault="2EA8852F" w:rsidP="3714CA5B">
      <w:pPr>
        <w:pStyle w:val="Heading1"/>
        <w:spacing w:after="200" w:line="240" w:lineRule="auto"/>
        <w:rPr>
          <w:rFonts w:ascii="Roboto" w:eastAsia="Roboto" w:hAnsi="Roboto" w:cs="Roboto"/>
          <w:b/>
          <w:bCs/>
          <w:i/>
          <w:iCs/>
          <w:color w:val="002060"/>
          <w:sz w:val="28"/>
          <w:szCs w:val="28"/>
          <w:lang w:val="en-AU"/>
        </w:rPr>
      </w:pPr>
      <w:r w:rsidRPr="00012797">
        <w:rPr>
          <w:rFonts w:ascii="Roboto" w:eastAsia="Aptos Display" w:hAnsi="Roboto" w:cs="Aptos Display"/>
          <w:b/>
          <w:bCs/>
          <w:color w:val="002060"/>
          <w:lang w:val="en-AU"/>
        </w:rPr>
        <w:t>ACCO-led primary prevention in the early years</w:t>
      </w:r>
      <w:r w:rsidRPr="00012797">
        <w:rPr>
          <w:rFonts w:ascii="Roboto" w:hAnsi="Roboto"/>
          <w:color w:val="002060"/>
          <w:lang w:val="en-AU"/>
        </w:rPr>
        <w:t xml:space="preserve"> </w:t>
      </w:r>
    </w:p>
    <w:p w14:paraId="5385B394" w14:textId="1FF6A547" w:rsidR="009F6ED7" w:rsidRPr="00012797" w:rsidRDefault="1CD0A5FD" w:rsidP="3714CA5B">
      <w:pPr>
        <w:pStyle w:val="Heading1"/>
        <w:spacing w:after="200" w:line="240" w:lineRule="auto"/>
        <w:rPr>
          <w:rFonts w:ascii="Roboto" w:eastAsia="Roboto" w:hAnsi="Roboto" w:cs="Roboto"/>
          <w:b/>
          <w:bCs/>
          <w:i/>
          <w:iCs/>
          <w:color w:val="002060"/>
          <w:sz w:val="28"/>
          <w:szCs w:val="28"/>
          <w:lang w:val="en-AU"/>
        </w:rPr>
      </w:pPr>
      <w:r w:rsidRPr="00012797">
        <w:rPr>
          <w:rFonts w:ascii="Roboto" w:eastAsia="Roboto" w:hAnsi="Roboto" w:cs="Roboto"/>
          <w:i/>
          <w:iCs/>
          <w:color w:val="002060"/>
          <w:sz w:val="28"/>
          <w:szCs w:val="28"/>
          <w:lang w:val="en-AU"/>
        </w:rPr>
        <w:t>Aboriginal and Torres Strait Islander Community Controlled Organisations (ACCOs) leading culturally safe primary prevention of gender-based violence in Early Childhood Education and Care (ECEC) settings</w:t>
      </w:r>
      <w:r w:rsidRPr="00012797">
        <w:rPr>
          <w:rFonts w:ascii="Roboto" w:eastAsia="Roboto" w:hAnsi="Roboto" w:cs="Roboto"/>
          <w:b/>
          <w:bCs/>
          <w:i/>
          <w:iCs/>
          <w:color w:val="002060"/>
          <w:sz w:val="28"/>
          <w:szCs w:val="28"/>
          <w:lang w:val="en-AU"/>
        </w:rPr>
        <w:t xml:space="preserve"> </w:t>
      </w:r>
      <w:r w:rsidRPr="00012797">
        <w:rPr>
          <w:rFonts w:ascii="Roboto" w:eastAsia="Roboto" w:hAnsi="Roboto" w:cs="Roboto"/>
          <w:color w:val="002060"/>
          <w:sz w:val="28"/>
          <w:szCs w:val="28"/>
          <w:lang w:val="en-AU"/>
        </w:rPr>
        <w:t>project.</w:t>
      </w:r>
      <w:r w:rsidRPr="00012797">
        <w:rPr>
          <w:rFonts w:ascii="Roboto" w:eastAsia="Roboto" w:hAnsi="Roboto" w:cs="Roboto"/>
          <w:b/>
          <w:bCs/>
          <w:i/>
          <w:iCs/>
          <w:color w:val="002060"/>
          <w:sz w:val="28"/>
          <w:szCs w:val="28"/>
          <w:lang w:val="en-AU"/>
        </w:rPr>
        <w:t xml:space="preserve"> </w:t>
      </w:r>
    </w:p>
    <w:p w14:paraId="3167F1E6" w14:textId="2B63F845" w:rsidR="009F6ED7" w:rsidRPr="00012797" w:rsidRDefault="003C5628" w:rsidP="3714CA5B">
      <w:pPr>
        <w:pStyle w:val="Heading1"/>
        <w:rPr>
          <w:rFonts w:ascii="Roboto" w:hAnsi="Roboto"/>
          <w:color w:val="002060"/>
          <w:lang w:val="en-AU"/>
        </w:rPr>
      </w:pPr>
      <w:r w:rsidRPr="00012797">
        <w:rPr>
          <w:rFonts w:ascii="Roboto" w:hAnsi="Roboto"/>
          <w:color w:val="002060"/>
          <w:lang w:val="en-AU"/>
        </w:rPr>
        <w:t>Information</w:t>
      </w:r>
      <w:r w:rsidR="62CB5C5C" w:rsidRPr="00012797">
        <w:rPr>
          <w:rFonts w:ascii="Roboto" w:hAnsi="Roboto"/>
          <w:color w:val="002060"/>
          <w:lang w:val="en-AU"/>
        </w:rPr>
        <w:t xml:space="preserve"> about Project Concept Brief</w:t>
      </w:r>
    </w:p>
    <w:p w14:paraId="77FB084A" w14:textId="6895561F" w:rsidR="003C5628" w:rsidRPr="00012797" w:rsidRDefault="003C5628" w:rsidP="26167C13">
      <w:pPr>
        <w:spacing w:after="200" w:line="240" w:lineRule="auto"/>
        <w:rPr>
          <w:rFonts w:ascii="Roboto" w:eastAsia="Roboto" w:hAnsi="Roboto" w:cs="Roboto"/>
          <w:b/>
          <w:bCs/>
          <w:color w:val="002060"/>
          <w:lang w:val="en-AU"/>
        </w:rPr>
      </w:pPr>
      <w:r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Do I need to </w:t>
      </w:r>
      <w:r w:rsidR="00FB06D0" w:rsidRPr="00012797">
        <w:rPr>
          <w:rFonts w:ascii="Roboto" w:eastAsia="Roboto" w:hAnsi="Roboto" w:cs="Roboto"/>
          <w:b/>
          <w:bCs/>
          <w:color w:val="002060"/>
          <w:lang w:val="en-AU"/>
        </w:rPr>
        <w:t>submit</w:t>
      </w:r>
      <w:r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 </w:t>
      </w:r>
      <w:r w:rsidR="00FB06D0"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a </w:t>
      </w:r>
      <w:r w:rsidRPr="00012797">
        <w:rPr>
          <w:rFonts w:ascii="Roboto" w:eastAsia="Roboto" w:hAnsi="Roboto" w:cs="Roboto"/>
          <w:b/>
          <w:bCs/>
          <w:color w:val="002060"/>
          <w:lang w:val="en-AU"/>
        </w:rPr>
        <w:t>Project Concept</w:t>
      </w:r>
      <w:r w:rsidR="00FB06D0"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 Brief</w:t>
      </w:r>
      <w:r w:rsidRPr="00012797">
        <w:rPr>
          <w:rFonts w:ascii="Roboto" w:eastAsia="Roboto" w:hAnsi="Roboto" w:cs="Roboto"/>
          <w:b/>
          <w:bCs/>
          <w:color w:val="002060"/>
          <w:lang w:val="en-AU"/>
        </w:rPr>
        <w:t>?</w:t>
      </w:r>
    </w:p>
    <w:p w14:paraId="49AD2311" w14:textId="2E9DD18C" w:rsidR="52C5FC0D" w:rsidRPr="00012797" w:rsidRDefault="52C5FC0D" w:rsidP="3714CA5B">
      <w:pPr>
        <w:spacing w:after="200" w:line="240" w:lineRule="auto"/>
        <w:rPr>
          <w:rFonts w:ascii="Roboto" w:eastAsia="Roboto" w:hAnsi="Roboto" w:cs="Roboto"/>
          <w:b/>
          <w:bCs/>
          <w:i/>
          <w:iCs/>
          <w:color w:val="002060"/>
          <w:lang w:val="en-AU"/>
        </w:rPr>
      </w:pPr>
      <w:r w:rsidRPr="00012797">
        <w:rPr>
          <w:rFonts w:ascii="Roboto" w:eastAsia="Roboto" w:hAnsi="Roboto" w:cs="Roboto"/>
          <w:b/>
          <w:bCs/>
          <w:color w:val="002060"/>
          <w:lang w:val="en-AU"/>
        </w:rPr>
        <w:t>No</w:t>
      </w:r>
      <w:r w:rsidRPr="00012797">
        <w:rPr>
          <w:rFonts w:ascii="Roboto" w:eastAsia="Roboto" w:hAnsi="Roboto" w:cs="Roboto"/>
          <w:color w:val="002060"/>
          <w:lang w:val="en-AU"/>
        </w:rPr>
        <w:t>, t</w:t>
      </w:r>
      <w:r w:rsidR="004E11C1" w:rsidRPr="00012797">
        <w:rPr>
          <w:rFonts w:ascii="Roboto" w:eastAsia="Roboto" w:hAnsi="Roboto" w:cs="Roboto"/>
          <w:color w:val="002060"/>
          <w:lang w:val="en-AU"/>
        </w:rPr>
        <w:t xml:space="preserve">his is an </w:t>
      </w:r>
      <w:r w:rsidR="004E11C1"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optional </w:t>
      </w:r>
      <w:r w:rsidR="00FD6E37" w:rsidRPr="00012797">
        <w:rPr>
          <w:rFonts w:ascii="Roboto" w:eastAsia="Roboto" w:hAnsi="Roboto" w:cs="Roboto"/>
          <w:color w:val="002060"/>
          <w:lang w:val="en-AU"/>
        </w:rPr>
        <w:t>step</w:t>
      </w:r>
      <w:r w:rsidR="2538C07C" w:rsidRPr="00012797">
        <w:rPr>
          <w:rFonts w:ascii="Roboto" w:eastAsia="Roboto" w:hAnsi="Roboto" w:cs="Roboto"/>
          <w:color w:val="002060"/>
          <w:lang w:val="en-AU"/>
        </w:rPr>
        <w:t xml:space="preserve">. </w:t>
      </w:r>
    </w:p>
    <w:p w14:paraId="4B4CF4DA" w14:textId="7F6034CB" w:rsidR="2538C07C" w:rsidRPr="00012797" w:rsidRDefault="2538C07C" w:rsidP="469D762C">
      <w:pPr>
        <w:spacing w:after="200" w:line="240" w:lineRule="auto"/>
        <w:rPr>
          <w:rFonts w:ascii="Roboto" w:eastAsia="Roboto" w:hAnsi="Roboto" w:cs="Roboto"/>
          <w:b/>
          <w:bCs/>
          <w:i/>
          <w:iCs/>
          <w:color w:val="002060"/>
        </w:rPr>
      </w:pPr>
      <w:r w:rsidRPr="00012797">
        <w:rPr>
          <w:rFonts w:ascii="Roboto" w:eastAsia="Roboto" w:hAnsi="Roboto" w:cs="Roboto"/>
          <w:color w:val="002060"/>
        </w:rPr>
        <w:t xml:space="preserve">You may choose to submit a Project Concept brief and </w:t>
      </w:r>
      <w:r w:rsidR="57E344A1" w:rsidRPr="00012797">
        <w:rPr>
          <w:rFonts w:ascii="Roboto" w:eastAsia="Roboto" w:hAnsi="Roboto" w:cs="Roboto"/>
          <w:color w:val="002060"/>
        </w:rPr>
        <w:t>receive</w:t>
      </w:r>
      <w:r w:rsidRPr="00012797">
        <w:rPr>
          <w:rFonts w:ascii="Roboto" w:eastAsia="Roboto" w:hAnsi="Roboto" w:cs="Roboto"/>
          <w:color w:val="002060"/>
        </w:rPr>
        <w:t xml:space="preserve"> feedback on your project idea, prior to preparing and submitting a </w:t>
      </w:r>
      <w:r w:rsidR="00FD6E37" w:rsidRPr="00012797">
        <w:rPr>
          <w:rFonts w:ascii="Roboto" w:eastAsia="Roboto" w:hAnsi="Roboto" w:cs="Roboto"/>
          <w:color w:val="002060"/>
        </w:rPr>
        <w:t>full proposal</w:t>
      </w:r>
      <w:r w:rsidR="7F2F75CE" w:rsidRPr="00012797">
        <w:rPr>
          <w:rFonts w:ascii="Roboto" w:eastAsia="Roboto" w:hAnsi="Roboto" w:cs="Roboto"/>
          <w:color w:val="002060"/>
        </w:rPr>
        <w:t xml:space="preserve">. </w:t>
      </w:r>
      <w:r w:rsidR="00FD6E37" w:rsidRPr="00012797">
        <w:rPr>
          <w:rFonts w:ascii="Roboto" w:eastAsia="Roboto" w:hAnsi="Roboto" w:cs="Roboto"/>
          <w:color w:val="002060"/>
        </w:rPr>
        <w:t xml:space="preserve"> </w:t>
      </w:r>
    </w:p>
    <w:p w14:paraId="17775812" w14:textId="2680EBF5" w:rsidR="00D23B33" w:rsidRPr="00012797" w:rsidRDefault="00FB06D0" w:rsidP="26167C13">
      <w:pPr>
        <w:spacing w:after="200" w:line="240" w:lineRule="auto"/>
        <w:rPr>
          <w:rFonts w:ascii="Roboto" w:eastAsia="Roboto" w:hAnsi="Roboto" w:cs="Roboto"/>
          <w:color w:val="002060"/>
          <w:lang w:val="en-AU"/>
        </w:rPr>
      </w:pPr>
      <w:r w:rsidRPr="00012797">
        <w:rPr>
          <w:rFonts w:ascii="Roboto" w:eastAsia="Roboto" w:hAnsi="Roboto" w:cs="Roboto"/>
          <w:color w:val="002060"/>
          <w:lang w:val="en-AU"/>
        </w:rPr>
        <w:t>Submitting a</w:t>
      </w:r>
      <w:r w:rsidR="00D23B33" w:rsidRPr="00012797">
        <w:rPr>
          <w:rFonts w:ascii="Roboto" w:eastAsia="Roboto" w:hAnsi="Roboto" w:cs="Roboto"/>
          <w:color w:val="002060"/>
          <w:lang w:val="en-AU"/>
        </w:rPr>
        <w:t xml:space="preserve"> project concept</w:t>
      </w:r>
      <w:r w:rsidRPr="00012797">
        <w:rPr>
          <w:rFonts w:ascii="Roboto" w:eastAsia="Roboto" w:hAnsi="Roboto" w:cs="Roboto"/>
          <w:color w:val="002060"/>
          <w:lang w:val="en-AU"/>
        </w:rPr>
        <w:t xml:space="preserve"> brief</w:t>
      </w:r>
      <w:r w:rsidR="00D23B33" w:rsidRPr="00012797">
        <w:rPr>
          <w:rFonts w:ascii="Roboto" w:eastAsia="Roboto" w:hAnsi="Roboto" w:cs="Roboto"/>
          <w:color w:val="002060"/>
          <w:lang w:val="en-AU"/>
        </w:rPr>
        <w:t xml:space="preserve"> </w:t>
      </w:r>
      <w:r w:rsidR="00DC0817" w:rsidRPr="00012797">
        <w:rPr>
          <w:rFonts w:ascii="Roboto" w:eastAsia="Roboto" w:hAnsi="Roboto" w:cs="Roboto"/>
          <w:color w:val="002060"/>
          <w:lang w:val="en-AU"/>
        </w:rPr>
        <w:t xml:space="preserve">means you </w:t>
      </w:r>
      <w:r w:rsidR="00D23B33" w:rsidRPr="00012797">
        <w:rPr>
          <w:rFonts w:ascii="Roboto" w:eastAsia="Roboto" w:hAnsi="Roboto" w:cs="Roboto"/>
          <w:color w:val="002060"/>
          <w:lang w:val="en-AU"/>
        </w:rPr>
        <w:t>receive feedback from Our Watch to help shape your idea before you submit a full proposal</w:t>
      </w:r>
      <w:r w:rsidR="004770FD" w:rsidRPr="00012797">
        <w:rPr>
          <w:rFonts w:ascii="Roboto" w:eastAsia="Roboto" w:hAnsi="Roboto" w:cs="Roboto"/>
          <w:color w:val="002060"/>
          <w:lang w:val="en-AU"/>
        </w:rPr>
        <w:t>.</w:t>
      </w:r>
      <w:r w:rsidR="003C5628" w:rsidRPr="00012797">
        <w:rPr>
          <w:rFonts w:ascii="Roboto" w:eastAsia="Roboto" w:hAnsi="Roboto" w:cs="Roboto"/>
          <w:color w:val="002060"/>
          <w:lang w:val="en-AU"/>
        </w:rPr>
        <w:t xml:space="preserve"> You can skip this step if you </w:t>
      </w:r>
      <w:r w:rsidR="00E30492" w:rsidRPr="00012797">
        <w:rPr>
          <w:rFonts w:ascii="Roboto" w:eastAsia="Roboto" w:hAnsi="Roboto" w:cs="Roboto"/>
          <w:color w:val="002060"/>
          <w:lang w:val="en-AU"/>
        </w:rPr>
        <w:t>do not wish to receive feedback before submitting your full proposal.</w:t>
      </w:r>
    </w:p>
    <w:p w14:paraId="03B158DE" w14:textId="4C39CCB7" w:rsidR="00097774" w:rsidRPr="00012797" w:rsidRDefault="00097774" w:rsidP="26167C13">
      <w:pPr>
        <w:spacing w:after="200" w:line="240" w:lineRule="auto"/>
        <w:rPr>
          <w:rFonts w:ascii="Roboto" w:eastAsia="Roboto" w:hAnsi="Roboto" w:cs="Roboto"/>
          <w:b/>
          <w:bCs/>
          <w:color w:val="002060"/>
          <w:lang w:val="en-AU"/>
        </w:rPr>
      </w:pPr>
      <w:r w:rsidRPr="00012797">
        <w:rPr>
          <w:rFonts w:ascii="Roboto" w:eastAsia="Roboto" w:hAnsi="Roboto" w:cs="Roboto"/>
          <w:color w:val="002060"/>
          <w:lang w:val="en-AU"/>
        </w:rPr>
        <w:t xml:space="preserve">For more information, please refer to the </w:t>
      </w:r>
      <w:bookmarkStart w:id="0" w:name="_Hlk192838161"/>
      <w:r w:rsidRPr="00256A75">
        <w:rPr>
          <w:rFonts w:ascii="Roboto" w:eastAsia="Roboto" w:hAnsi="Roboto" w:cs="Roboto"/>
          <w:color w:val="002060"/>
          <w:lang w:val="en-AU"/>
        </w:rPr>
        <w:t>information sheet.</w:t>
      </w:r>
    </w:p>
    <w:bookmarkEnd w:id="0"/>
    <w:p w14:paraId="3A34C0AB" w14:textId="6D8E3CEE" w:rsidR="00F14ADC" w:rsidRPr="00012797" w:rsidRDefault="00F14ADC" w:rsidP="26167C13">
      <w:pPr>
        <w:spacing w:after="200" w:line="240" w:lineRule="auto"/>
        <w:rPr>
          <w:rFonts w:ascii="Roboto" w:eastAsia="Roboto" w:hAnsi="Roboto" w:cs="Roboto"/>
          <w:b/>
          <w:bCs/>
          <w:color w:val="002060"/>
          <w:lang w:val="en-AU"/>
        </w:rPr>
      </w:pPr>
      <w:r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Who can </w:t>
      </w:r>
      <w:r w:rsidR="003C5628"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submit </w:t>
      </w:r>
      <w:r w:rsidR="00FB06D0" w:rsidRPr="00012797">
        <w:rPr>
          <w:rFonts w:ascii="Roboto" w:eastAsia="Roboto" w:hAnsi="Roboto" w:cs="Roboto"/>
          <w:b/>
          <w:bCs/>
          <w:color w:val="002060"/>
          <w:lang w:val="en-AU"/>
        </w:rPr>
        <w:t>a</w:t>
      </w:r>
      <w:r w:rsidR="003C5628"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 Project Concept </w:t>
      </w:r>
      <w:r w:rsidR="00FB06D0" w:rsidRPr="00012797">
        <w:rPr>
          <w:rFonts w:ascii="Roboto" w:eastAsia="Roboto" w:hAnsi="Roboto" w:cs="Roboto"/>
          <w:b/>
          <w:bCs/>
          <w:color w:val="002060"/>
          <w:lang w:val="en-AU"/>
        </w:rPr>
        <w:t>Brief</w:t>
      </w:r>
      <w:r w:rsidRPr="00012797">
        <w:rPr>
          <w:rFonts w:ascii="Roboto" w:eastAsia="Roboto" w:hAnsi="Roboto" w:cs="Roboto"/>
          <w:b/>
          <w:bCs/>
          <w:color w:val="002060"/>
          <w:lang w:val="en-AU"/>
        </w:rPr>
        <w:t>?</w:t>
      </w:r>
    </w:p>
    <w:p w14:paraId="08AC189B" w14:textId="3F00F4B0" w:rsidR="00C807CB" w:rsidRPr="00012797" w:rsidRDefault="1FB36C1E" w:rsidP="26167C13">
      <w:pPr>
        <w:spacing w:after="200" w:line="240" w:lineRule="auto"/>
        <w:rPr>
          <w:rFonts w:ascii="Roboto" w:eastAsia="Roboto" w:hAnsi="Roboto" w:cs="Roboto"/>
          <w:color w:val="002060"/>
          <w:lang w:val="en-AU"/>
        </w:rPr>
      </w:pPr>
      <w:r w:rsidRPr="00012797">
        <w:rPr>
          <w:rFonts w:ascii="Roboto" w:eastAsia="Roboto" w:hAnsi="Roboto" w:cs="Roboto"/>
          <w:color w:val="002060"/>
          <w:lang w:val="en-AU"/>
        </w:rPr>
        <w:t>Applicants can include</w:t>
      </w:r>
      <w:r w:rsidR="00242825" w:rsidRPr="00012797">
        <w:rPr>
          <w:rFonts w:ascii="Roboto" w:eastAsia="Roboto" w:hAnsi="Roboto" w:cs="Roboto"/>
          <w:color w:val="002060"/>
          <w:lang w:val="en-AU"/>
        </w:rPr>
        <w:t>:</w:t>
      </w:r>
    </w:p>
    <w:p w14:paraId="69E08DD8" w14:textId="77777777" w:rsidR="00C807CB" w:rsidRPr="00012797" w:rsidRDefault="00E3693E" w:rsidP="00C807CB">
      <w:pPr>
        <w:pStyle w:val="ListParagraph"/>
        <w:numPr>
          <w:ilvl w:val="0"/>
          <w:numId w:val="6"/>
        </w:numPr>
        <w:spacing w:after="200" w:line="240" w:lineRule="auto"/>
        <w:rPr>
          <w:rFonts w:ascii="Roboto" w:eastAsia="Roboto" w:hAnsi="Roboto" w:cs="Roboto"/>
          <w:color w:val="002060"/>
          <w:lang w:val="en-AU"/>
        </w:rPr>
      </w:pPr>
      <w:r w:rsidRPr="00012797">
        <w:rPr>
          <w:rFonts w:ascii="Roboto" w:eastAsia="Roboto" w:hAnsi="Roboto" w:cs="Roboto"/>
          <w:color w:val="002060"/>
          <w:lang w:val="en-AU"/>
        </w:rPr>
        <w:t xml:space="preserve">Aboriginal </w:t>
      </w:r>
      <w:r w:rsidR="290EB3AC" w:rsidRPr="00012797">
        <w:rPr>
          <w:rFonts w:ascii="Roboto" w:eastAsia="Roboto" w:hAnsi="Roboto" w:cs="Roboto"/>
          <w:color w:val="002060"/>
          <w:lang w:val="en-AU"/>
        </w:rPr>
        <w:t xml:space="preserve">and Torres Strait Islander </w:t>
      </w:r>
      <w:r w:rsidRPr="00012797">
        <w:rPr>
          <w:rFonts w:ascii="Roboto" w:eastAsia="Roboto" w:hAnsi="Roboto" w:cs="Roboto"/>
          <w:color w:val="002060"/>
          <w:lang w:val="en-AU"/>
        </w:rPr>
        <w:t>Community Controlled Organisations (ACCOs)</w:t>
      </w:r>
      <w:r w:rsidR="5DB06520" w:rsidRPr="00012797">
        <w:rPr>
          <w:rFonts w:ascii="Roboto" w:eastAsia="Roboto" w:hAnsi="Roboto" w:cs="Roboto"/>
          <w:color w:val="002060"/>
          <w:lang w:val="en-AU"/>
        </w:rPr>
        <w:t xml:space="preserve">, </w:t>
      </w:r>
      <w:r w:rsidR="00344584" w:rsidRPr="00012797">
        <w:rPr>
          <w:rFonts w:ascii="Roboto" w:eastAsia="Roboto" w:hAnsi="Roboto" w:cs="Roboto"/>
          <w:color w:val="002060"/>
          <w:lang w:val="en-AU"/>
        </w:rPr>
        <w:t xml:space="preserve">or </w:t>
      </w:r>
    </w:p>
    <w:p w14:paraId="46D20B78" w14:textId="29CAF332" w:rsidR="00FD6E37" w:rsidRPr="00012797" w:rsidRDefault="00E3693E" w:rsidP="00C807CB">
      <w:pPr>
        <w:pStyle w:val="ListParagraph"/>
        <w:numPr>
          <w:ilvl w:val="0"/>
          <w:numId w:val="6"/>
        </w:numPr>
        <w:spacing w:after="200" w:line="240" w:lineRule="auto"/>
        <w:rPr>
          <w:rFonts w:ascii="Roboto" w:eastAsia="Roboto" w:hAnsi="Roboto" w:cs="Roboto"/>
          <w:color w:val="002060"/>
          <w:lang w:val="en-AU"/>
        </w:rPr>
      </w:pPr>
      <w:r w:rsidRPr="00012797">
        <w:rPr>
          <w:rFonts w:ascii="Roboto" w:eastAsia="Roboto" w:hAnsi="Roboto" w:cs="Roboto"/>
          <w:color w:val="002060"/>
          <w:lang w:val="en-AU"/>
        </w:rPr>
        <w:t>groups of organisations</w:t>
      </w:r>
      <w:r w:rsidR="3675C053" w:rsidRPr="00012797">
        <w:rPr>
          <w:rFonts w:ascii="Roboto" w:eastAsia="Roboto" w:hAnsi="Roboto" w:cs="Roboto"/>
          <w:color w:val="002060"/>
          <w:lang w:val="en-AU"/>
        </w:rPr>
        <w:t xml:space="preserve"> or Early Childhood Education and Care settings working</w:t>
      </w:r>
      <w:r w:rsidRPr="00012797">
        <w:rPr>
          <w:rFonts w:ascii="Roboto" w:eastAsia="Roboto" w:hAnsi="Roboto" w:cs="Roboto"/>
          <w:color w:val="002060"/>
          <w:lang w:val="en-AU"/>
        </w:rPr>
        <w:t xml:space="preserve"> together </w:t>
      </w:r>
      <w:r w:rsidR="4DF04A21" w:rsidRPr="00012797">
        <w:rPr>
          <w:rFonts w:ascii="Roboto" w:eastAsia="Roboto" w:hAnsi="Roboto" w:cs="Roboto"/>
          <w:color w:val="002060"/>
          <w:lang w:val="en-AU"/>
        </w:rPr>
        <w:t>(</w:t>
      </w:r>
      <w:r w:rsidR="00C078FF" w:rsidRPr="00012797">
        <w:rPr>
          <w:rFonts w:ascii="Roboto" w:eastAsia="Roboto" w:hAnsi="Roboto" w:cs="Roboto"/>
          <w:color w:val="002060"/>
          <w:lang w:val="en-AU"/>
        </w:rPr>
        <w:t xml:space="preserve">consortiums), </w:t>
      </w:r>
      <w:r w:rsidR="00C078FF" w:rsidRPr="00012797">
        <w:rPr>
          <w:rFonts w:ascii="Roboto" w:eastAsia="Roboto" w:hAnsi="Roboto" w:cs="Roboto"/>
          <w:i/>
          <w:iCs/>
          <w:color w:val="002060"/>
          <w:lang w:val="en-AU"/>
        </w:rPr>
        <w:t>where the lead organisation is an ACCO</w:t>
      </w:r>
      <w:r w:rsidR="00C078FF" w:rsidRPr="00012797">
        <w:rPr>
          <w:rFonts w:ascii="Roboto" w:eastAsia="Roboto" w:hAnsi="Roboto" w:cs="Roboto"/>
          <w:color w:val="002060"/>
          <w:lang w:val="en-AU"/>
        </w:rPr>
        <w:t>.</w:t>
      </w:r>
    </w:p>
    <w:p w14:paraId="5B62E642" w14:textId="29640BBA" w:rsidR="2AC772E6" w:rsidRPr="00012797" w:rsidRDefault="2AC772E6" w:rsidP="3714CA5B">
      <w:pPr>
        <w:spacing w:after="200" w:line="240" w:lineRule="auto"/>
        <w:rPr>
          <w:rFonts w:ascii="Roboto" w:eastAsia="Roboto" w:hAnsi="Roboto" w:cs="Roboto"/>
          <w:b/>
          <w:bCs/>
          <w:color w:val="002060"/>
          <w:lang w:val="en-AU"/>
        </w:rPr>
      </w:pPr>
      <w:r w:rsidRPr="00012797">
        <w:rPr>
          <w:rFonts w:ascii="Roboto" w:eastAsia="Roboto" w:hAnsi="Roboto" w:cs="Roboto"/>
          <w:b/>
          <w:bCs/>
          <w:color w:val="002060"/>
          <w:lang w:val="en-AU"/>
        </w:rPr>
        <w:t>Will our application to the RFP be disadvantaged if we don’t submit a Project Concept brief?</w:t>
      </w:r>
    </w:p>
    <w:p w14:paraId="5E98E956" w14:textId="23C1B37E" w:rsidR="2AC772E6" w:rsidRPr="00012797" w:rsidRDefault="2AC772E6" w:rsidP="3714CA5B">
      <w:pPr>
        <w:spacing w:after="200" w:line="240" w:lineRule="auto"/>
        <w:rPr>
          <w:rFonts w:ascii="Roboto" w:eastAsia="Roboto" w:hAnsi="Roboto" w:cs="Roboto"/>
          <w:color w:val="002060"/>
          <w:lang w:val="en-AU"/>
        </w:rPr>
      </w:pPr>
      <w:r w:rsidRPr="00012797">
        <w:rPr>
          <w:rFonts w:ascii="Roboto" w:eastAsia="Roboto" w:hAnsi="Roboto" w:cs="Roboto"/>
          <w:color w:val="002060"/>
          <w:lang w:val="en-AU"/>
        </w:rPr>
        <w:t>No, this is an entirely optional process, that will not be part of the assessment process for the RFP</w:t>
      </w:r>
      <w:r w:rsidR="6359C1DF" w:rsidRPr="00012797">
        <w:rPr>
          <w:rFonts w:ascii="Roboto" w:eastAsia="Roboto" w:hAnsi="Roboto" w:cs="Roboto"/>
          <w:color w:val="002060"/>
          <w:lang w:val="en-AU"/>
        </w:rPr>
        <w:t xml:space="preserve">. </w:t>
      </w:r>
      <w:r w:rsidR="005E079D" w:rsidRPr="00012797">
        <w:rPr>
          <w:rFonts w:ascii="Roboto" w:eastAsia="Roboto" w:hAnsi="Roboto" w:cs="Roboto"/>
          <w:color w:val="002060"/>
          <w:lang w:val="en-AU"/>
        </w:rPr>
        <w:t>A</w:t>
      </w:r>
      <w:r w:rsidR="00A526D4" w:rsidRPr="00012797">
        <w:rPr>
          <w:rFonts w:ascii="Roboto" w:eastAsia="Roboto" w:hAnsi="Roboto" w:cs="Roboto"/>
          <w:color w:val="002060"/>
          <w:lang w:val="en-AU"/>
        </w:rPr>
        <w:t>pplications to the RFP will be assessed</w:t>
      </w:r>
      <w:r w:rsidR="00E66988" w:rsidRPr="00012797">
        <w:rPr>
          <w:rFonts w:ascii="Roboto" w:eastAsia="Roboto" w:hAnsi="Roboto" w:cs="Roboto"/>
          <w:color w:val="002060"/>
          <w:lang w:val="en-AU"/>
        </w:rPr>
        <w:t xml:space="preserve">, </w:t>
      </w:r>
      <w:r w:rsidR="005E079D" w:rsidRPr="00012797">
        <w:rPr>
          <w:rFonts w:ascii="Roboto" w:eastAsia="Roboto" w:hAnsi="Roboto" w:cs="Roboto"/>
          <w:color w:val="002060"/>
          <w:lang w:val="en-AU"/>
        </w:rPr>
        <w:t xml:space="preserve">based on the </w:t>
      </w:r>
      <w:r w:rsidR="00A526D4" w:rsidRPr="00012797">
        <w:rPr>
          <w:rFonts w:ascii="Roboto" w:eastAsia="Roboto" w:hAnsi="Roboto" w:cs="Roboto"/>
          <w:color w:val="002060"/>
          <w:lang w:val="en-AU"/>
        </w:rPr>
        <w:t>criteria</w:t>
      </w:r>
      <w:r w:rsidR="005E079D" w:rsidRPr="00012797">
        <w:rPr>
          <w:rFonts w:ascii="Roboto" w:eastAsia="Roboto" w:hAnsi="Roboto" w:cs="Roboto"/>
          <w:color w:val="002060"/>
          <w:lang w:val="en-AU"/>
        </w:rPr>
        <w:t xml:space="preserve"> outlined in the </w:t>
      </w:r>
      <w:r w:rsidR="6B0A201D" w:rsidRPr="00012797">
        <w:rPr>
          <w:rFonts w:ascii="Roboto" w:eastAsia="Roboto" w:hAnsi="Roboto" w:cs="Roboto"/>
          <w:color w:val="002060"/>
          <w:lang w:val="en-AU"/>
        </w:rPr>
        <w:t>RFP -</w:t>
      </w:r>
      <w:r w:rsidR="005E079D" w:rsidRPr="00012797">
        <w:rPr>
          <w:rFonts w:ascii="Roboto" w:eastAsia="Roboto" w:hAnsi="Roboto" w:cs="Roboto"/>
          <w:color w:val="002060"/>
          <w:lang w:val="en-AU"/>
        </w:rPr>
        <w:t xml:space="preserve"> limited tender</w:t>
      </w:r>
      <w:r w:rsidR="00E66988" w:rsidRPr="00012797">
        <w:rPr>
          <w:rFonts w:ascii="Roboto" w:eastAsia="Roboto" w:hAnsi="Roboto" w:cs="Roboto"/>
          <w:color w:val="002060"/>
          <w:lang w:val="en-AU"/>
        </w:rPr>
        <w:t xml:space="preserve"> document. This process is separate from the </w:t>
      </w:r>
      <w:r w:rsidR="003A55F9" w:rsidRPr="00012797">
        <w:rPr>
          <w:rFonts w:ascii="Roboto" w:eastAsia="Roboto" w:hAnsi="Roboto" w:cs="Roboto"/>
          <w:color w:val="002060"/>
          <w:lang w:val="en-AU"/>
        </w:rPr>
        <w:t xml:space="preserve">Project Concept brief, and any feedback information provided. </w:t>
      </w:r>
    </w:p>
    <w:p w14:paraId="3A8A648F" w14:textId="77777777" w:rsidR="00012797" w:rsidRDefault="00012797">
      <w:pPr>
        <w:rPr>
          <w:rFonts w:ascii="Roboto" w:eastAsia="Roboto" w:hAnsi="Roboto" w:cs="Roboto"/>
          <w:b/>
          <w:bCs/>
          <w:color w:val="002060"/>
          <w:lang w:val="en-AU"/>
        </w:rPr>
      </w:pPr>
      <w:r>
        <w:rPr>
          <w:rFonts w:ascii="Roboto" w:eastAsia="Roboto" w:hAnsi="Roboto" w:cs="Roboto"/>
          <w:b/>
          <w:bCs/>
          <w:color w:val="002060"/>
          <w:lang w:val="en-AU"/>
        </w:rPr>
        <w:br w:type="page"/>
      </w:r>
    </w:p>
    <w:p w14:paraId="2949915A" w14:textId="3688D61A" w:rsidR="004811C3" w:rsidRPr="00012797" w:rsidRDefault="004811C3" w:rsidP="3714CA5B">
      <w:pPr>
        <w:spacing w:after="200" w:line="240" w:lineRule="auto"/>
        <w:rPr>
          <w:rFonts w:ascii="Roboto" w:eastAsia="Roboto" w:hAnsi="Roboto" w:cs="Roboto"/>
          <w:b/>
          <w:bCs/>
          <w:color w:val="002060"/>
          <w:lang w:val="en-AU"/>
        </w:rPr>
      </w:pPr>
      <w:r w:rsidRPr="00012797">
        <w:rPr>
          <w:rFonts w:ascii="Roboto" w:eastAsia="Roboto" w:hAnsi="Roboto" w:cs="Roboto"/>
          <w:b/>
          <w:bCs/>
          <w:color w:val="002060"/>
          <w:lang w:val="en-AU"/>
        </w:rPr>
        <w:t>What happens after I submit a Project Concept Brief?</w:t>
      </w:r>
    </w:p>
    <w:p w14:paraId="78071A40" w14:textId="146AA2BF" w:rsidR="6359C1DF" w:rsidRPr="00012797" w:rsidRDefault="46F2042E" w:rsidP="3714CA5B">
      <w:pPr>
        <w:spacing w:after="200" w:line="240" w:lineRule="auto"/>
        <w:rPr>
          <w:rFonts w:ascii="Roboto" w:eastAsia="Roboto" w:hAnsi="Roboto" w:cs="Roboto"/>
          <w:color w:val="002060"/>
          <w:lang w:val="en-AU"/>
        </w:rPr>
      </w:pPr>
      <w:r w:rsidRPr="1507BC7E">
        <w:rPr>
          <w:rFonts w:ascii="Roboto" w:eastAsia="Roboto" w:hAnsi="Roboto" w:cs="Roboto"/>
          <w:color w:val="002060"/>
          <w:lang w:val="en-AU"/>
        </w:rPr>
        <w:t>Where applicants choose to submit a Project Concept Brief, they will receive summary feedback</w:t>
      </w:r>
      <w:r w:rsidR="42756FC0" w:rsidRPr="1507BC7E">
        <w:rPr>
          <w:rFonts w:ascii="Roboto" w:eastAsia="Roboto" w:hAnsi="Roboto" w:cs="Roboto"/>
          <w:color w:val="002060"/>
          <w:lang w:val="en-AU"/>
        </w:rPr>
        <w:t>,</w:t>
      </w:r>
      <w:r w:rsidRPr="1507BC7E">
        <w:rPr>
          <w:rFonts w:ascii="Roboto" w:eastAsia="Roboto" w:hAnsi="Roboto" w:cs="Roboto"/>
          <w:color w:val="002060"/>
          <w:lang w:val="en-AU"/>
        </w:rPr>
        <w:t xml:space="preserve"> via email from</w:t>
      </w:r>
      <w:r w:rsidR="42756FC0" w:rsidRPr="1507BC7E">
        <w:rPr>
          <w:rFonts w:ascii="Roboto" w:eastAsia="Roboto" w:hAnsi="Roboto" w:cs="Roboto"/>
          <w:color w:val="002060"/>
          <w:lang w:val="en-AU"/>
        </w:rPr>
        <w:t xml:space="preserve"> Our Watch</w:t>
      </w:r>
      <w:r w:rsidR="3777D907" w:rsidRPr="1507BC7E">
        <w:rPr>
          <w:rFonts w:ascii="Roboto" w:eastAsia="Roboto" w:hAnsi="Roboto" w:cs="Roboto"/>
          <w:color w:val="002060"/>
          <w:lang w:val="en-AU"/>
        </w:rPr>
        <w:t>, approximately 2 weeks</w:t>
      </w:r>
      <w:r w:rsidR="585AFB1B" w:rsidRPr="1507BC7E">
        <w:rPr>
          <w:rFonts w:ascii="Roboto" w:eastAsia="Roboto" w:hAnsi="Roboto" w:cs="Roboto"/>
          <w:color w:val="002060"/>
          <w:lang w:val="en-AU"/>
        </w:rPr>
        <w:t xml:space="preserve"> from the closing date</w:t>
      </w:r>
      <w:r w:rsidR="00C33EBD" w:rsidRPr="1507BC7E">
        <w:rPr>
          <w:rFonts w:ascii="Roboto" w:eastAsia="Roboto" w:hAnsi="Roboto" w:cs="Roboto"/>
          <w:color w:val="002060"/>
          <w:lang w:val="en-AU"/>
        </w:rPr>
        <w:t xml:space="preserve"> for Project Concept briefs</w:t>
      </w:r>
      <w:r w:rsidR="00907ED2" w:rsidRPr="1507BC7E">
        <w:rPr>
          <w:rFonts w:ascii="Roboto" w:eastAsia="Roboto" w:hAnsi="Roboto" w:cs="Roboto"/>
          <w:color w:val="002060"/>
          <w:lang w:val="en-AU"/>
        </w:rPr>
        <w:t xml:space="preserve"> submission (23 June</w:t>
      </w:r>
      <w:r w:rsidR="6ECD4CB2" w:rsidRPr="1507BC7E">
        <w:rPr>
          <w:rFonts w:ascii="Roboto" w:eastAsia="Roboto" w:hAnsi="Roboto" w:cs="Roboto"/>
          <w:color w:val="002060"/>
          <w:lang w:val="en-AU"/>
        </w:rPr>
        <w:t xml:space="preserve"> 2025</w:t>
      </w:r>
      <w:r w:rsidR="00907ED2" w:rsidRPr="1507BC7E">
        <w:rPr>
          <w:rFonts w:ascii="Roboto" w:eastAsia="Roboto" w:hAnsi="Roboto" w:cs="Roboto"/>
          <w:color w:val="002060"/>
          <w:lang w:val="en-AU"/>
        </w:rPr>
        <w:t>)</w:t>
      </w:r>
      <w:r w:rsidRPr="1507BC7E">
        <w:rPr>
          <w:rFonts w:ascii="Roboto" w:eastAsia="Roboto" w:hAnsi="Roboto" w:cs="Roboto"/>
          <w:color w:val="002060"/>
          <w:lang w:val="en-AU"/>
        </w:rPr>
        <w:t xml:space="preserve">. </w:t>
      </w:r>
    </w:p>
    <w:p w14:paraId="61FEEC04" w14:textId="597B2BEE" w:rsidR="00F14ADC" w:rsidRPr="00012797" w:rsidRDefault="0CEC0AA8" w:rsidP="26167C13">
      <w:pPr>
        <w:spacing w:after="200" w:line="240" w:lineRule="auto"/>
        <w:rPr>
          <w:rFonts w:ascii="Roboto" w:eastAsia="Roboto" w:hAnsi="Roboto" w:cs="Roboto"/>
          <w:b/>
          <w:bCs/>
          <w:color w:val="002060"/>
          <w:lang w:val="en-AU"/>
        </w:rPr>
      </w:pPr>
      <w:r w:rsidRPr="00012797">
        <w:rPr>
          <w:rFonts w:ascii="Roboto" w:eastAsia="Roboto" w:hAnsi="Roboto" w:cs="Roboto"/>
          <w:b/>
          <w:bCs/>
          <w:color w:val="002060"/>
          <w:lang w:val="en-AU"/>
        </w:rPr>
        <w:t xml:space="preserve">How do I submit my Project Concept Brief? </w:t>
      </w:r>
    </w:p>
    <w:p w14:paraId="383EF638" w14:textId="025A2517" w:rsidR="00FB06D0" w:rsidRPr="00012797" w:rsidRDefault="00FB06D0" w:rsidP="26167C13">
      <w:pPr>
        <w:spacing w:after="200" w:line="240" w:lineRule="auto"/>
        <w:rPr>
          <w:rFonts w:ascii="Roboto" w:eastAsia="Roboto" w:hAnsi="Roboto" w:cs="Roboto"/>
          <w:color w:val="002060"/>
        </w:rPr>
      </w:pPr>
      <w:r w:rsidRPr="1507BC7E">
        <w:rPr>
          <w:rFonts w:ascii="Roboto" w:eastAsia="Roboto" w:hAnsi="Roboto" w:cs="Roboto"/>
          <w:color w:val="002060"/>
        </w:rPr>
        <w:t xml:space="preserve">Please submit your Project Concept Brief </w:t>
      </w:r>
      <w:r w:rsidR="6FAB8E95" w:rsidRPr="1507BC7E">
        <w:rPr>
          <w:rFonts w:ascii="Roboto" w:eastAsia="Roboto" w:hAnsi="Roboto" w:cs="Roboto"/>
          <w:color w:val="002060"/>
        </w:rPr>
        <w:t xml:space="preserve">by email to </w:t>
      </w:r>
      <w:r w:rsidR="003A55F9" w:rsidRPr="1507BC7E">
        <w:rPr>
          <w:rFonts w:ascii="Roboto" w:eastAsia="Roboto" w:hAnsi="Roboto" w:cs="Roboto"/>
          <w:color w:val="002060"/>
        </w:rPr>
        <w:t xml:space="preserve">innovation.projects@ourwatch.org.au </w:t>
      </w:r>
      <w:r w:rsidR="6FAB8E95" w:rsidRPr="1507BC7E">
        <w:rPr>
          <w:rFonts w:ascii="Roboto" w:eastAsia="Roboto" w:hAnsi="Roboto" w:cs="Roboto"/>
          <w:color w:val="002060"/>
        </w:rPr>
        <w:t xml:space="preserve">no later than </w:t>
      </w:r>
      <w:r w:rsidR="00085B6C" w:rsidRPr="00CA5B80">
        <w:rPr>
          <w:rFonts w:ascii="Roboto" w:eastAsia="Roboto" w:hAnsi="Roboto" w:cs="Roboto"/>
          <w:color w:val="002060"/>
        </w:rPr>
        <w:t>23 June 2025</w:t>
      </w:r>
      <w:r w:rsidR="6FAB8E95" w:rsidRPr="1507BC7E">
        <w:rPr>
          <w:rFonts w:ascii="Roboto" w:eastAsia="Roboto" w:hAnsi="Roboto" w:cs="Roboto"/>
          <w:color w:val="002060"/>
        </w:rPr>
        <w:t xml:space="preserve"> </w:t>
      </w:r>
      <w:r w:rsidRPr="1507BC7E">
        <w:rPr>
          <w:rFonts w:ascii="Roboto" w:eastAsia="Roboto" w:hAnsi="Roboto" w:cs="Roboto"/>
          <w:color w:val="002060"/>
        </w:rPr>
        <w:t xml:space="preserve">using the headings and indicative word count on the next page. </w:t>
      </w:r>
    </w:p>
    <w:p w14:paraId="31667719" w14:textId="698BCDCF" w:rsidR="27F92707" w:rsidRPr="00012797" w:rsidRDefault="27F92707" w:rsidP="3FF11909">
      <w:pPr>
        <w:spacing w:after="200" w:line="240" w:lineRule="auto"/>
        <w:rPr>
          <w:rFonts w:ascii="Roboto" w:eastAsia="Roboto" w:hAnsi="Roboto" w:cs="Roboto"/>
          <w:b/>
          <w:bCs/>
          <w:color w:val="002060"/>
          <w:lang w:val="en-AU"/>
        </w:rPr>
      </w:pPr>
      <w:r w:rsidRPr="00012797">
        <w:rPr>
          <w:rFonts w:ascii="Roboto" w:eastAsia="Roboto" w:hAnsi="Roboto" w:cs="Roboto"/>
          <w:b/>
          <w:bCs/>
          <w:color w:val="002060"/>
          <w:lang w:val="en-AU"/>
        </w:rPr>
        <w:t>What does this Project Concept Brief need to include?</w:t>
      </w:r>
    </w:p>
    <w:p w14:paraId="5D5F35B7" w14:textId="0FB8DF71" w:rsidR="00C078FF" w:rsidRPr="00012797" w:rsidRDefault="77AA773D" w:rsidP="26167C13">
      <w:pPr>
        <w:spacing w:after="200" w:line="240" w:lineRule="auto"/>
        <w:rPr>
          <w:rFonts w:ascii="Roboto" w:eastAsia="Roboto" w:hAnsi="Roboto" w:cs="Roboto"/>
          <w:color w:val="002060"/>
        </w:rPr>
      </w:pPr>
      <w:r w:rsidRPr="57B7132C">
        <w:rPr>
          <w:rFonts w:ascii="Roboto" w:eastAsia="Roboto" w:hAnsi="Roboto" w:cs="Roboto"/>
          <w:color w:val="002060"/>
        </w:rPr>
        <w:t xml:space="preserve">We are asking you to submit your ideas for </w:t>
      </w:r>
      <w:r w:rsidR="0151ACE3" w:rsidRPr="57B7132C">
        <w:rPr>
          <w:rFonts w:ascii="Roboto" w:eastAsia="Roboto" w:hAnsi="Roboto" w:cs="Roboto"/>
          <w:color w:val="002060"/>
        </w:rPr>
        <w:t xml:space="preserve">a project you would like to coordinate, with funding from Our Watch. Your project idea </w:t>
      </w:r>
      <w:r w:rsidR="0AAB53D9" w:rsidRPr="57B7132C">
        <w:rPr>
          <w:rFonts w:ascii="Roboto" w:eastAsia="Roboto" w:hAnsi="Roboto" w:cs="Roboto"/>
          <w:color w:val="002060"/>
        </w:rPr>
        <w:t>should</w:t>
      </w:r>
      <w:r w:rsidR="53392978" w:rsidRPr="57B7132C">
        <w:rPr>
          <w:rFonts w:ascii="Roboto" w:eastAsia="Roboto" w:hAnsi="Roboto" w:cs="Roboto"/>
          <w:color w:val="002060"/>
        </w:rPr>
        <w:t xml:space="preserve"> be about developing and delivering a prevention of gender-based violence project in</w:t>
      </w:r>
      <w:r w:rsidR="585AFB1B" w:rsidRPr="57B7132C">
        <w:rPr>
          <w:rFonts w:ascii="Roboto" w:eastAsia="Roboto" w:hAnsi="Roboto" w:cs="Roboto"/>
          <w:color w:val="002060"/>
        </w:rPr>
        <w:t>,</w:t>
      </w:r>
      <w:r w:rsidR="53392978" w:rsidRPr="57B7132C">
        <w:rPr>
          <w:rFonts w:ascii="Roboto" w:eastAsia="Roboto" w:hAnsi="Roboto" w:cs="Roboto"/>
          <w:color w:val="002060"/>
        </w:rPr>
        <w:t xml:space="preserve"> or with an existing Early Childhood Education and Care (ECEC) setting.</w:t>
      </w:r>
      <w:r w:rsidR="653E12CE" w:rsidRPr="57B7132C">
        <w:rPr>
          <w:rFonts w:ascii="Roboto" w:eastAsia="Roboto" w:hAnsi="Roboto" w:cs="Roboto"/>
          <w:color w:val="002060"/>
        </w:rPr>
        <w:t xml:space="preserve"> The focus of your project idea could be:</w:t>
      </w:r>
    </w:p>
    <w:p w14:paraId="45AAC0C5" w14:textId="41DA5424" w:rsidR="00684967" w:rsidRPr="00012797" w:rsidRDefault="00684967" w:rsidP="00684967">
      <w:pPr>
        <w:pStyle w:val="ListParagraph"/>
        <w:numPr>
          <w:ilvl w:val="0"/>
          <w:numId w:val="4"/>
        </w:numPr>
        <w:spacing w:after="200" w:line="240" w:lineRule="auto"/>
        <w:rPr>
          <w:rFonts w:ascii="Roboto" w:eastAsia="Roboto" w:hAnsi="Roboto" w:cs="Roboto"/>
          <w:color w:val="002060"/>
        </w:rPr>
      </w:pPr>
      <w:r w:rsidRPr="00012797">
        <w:rPr>
          <w:rFonts w:ascii="Roboto" w:eastAsia="Roboto" w:hAnsi="Roboto" w:cs="Roboto"/>
          <w:color w:val="002060"/>
        </w:rPr>
        <w:t>a new project focused on primary prevention</w:t>
      </w:r>
      <w:r w:rsidR="008E67E3" w:rsidRPr="00012797">
        <w:rPr>
          <w:rFonts w:ascii="Roboto" w:eastAsia="Roboto" w:hAnsi="Roboto" w:cs="Roboto"/>
          <w:color w:val="002060"/>
        </w:rPr>
        <w:t xml:space="preserve"> of gender-based violence</w:t>
      </w:r>
      <w:r w:rsidRPr="00012797">
        <w:rPr>
          <w:rFonts w:ascii="Roboto" w:eastAsia="Roboto" w:hAnsi="Roboto" w:cs="Roboto"/>
          <w:color w:val="002060"/>
        </w:rPr>
        <w:t xml:space="preserve"> in ECEC settings, or </w:t>
      </w:r>
    </w:p>
    <w:p w14:paraId="52E99C4D" w14:textId="7EC06833" w:rsidR="00684967" w:rsidRPr="00012797" w:rsidRDefault="00684967" w:rsidP="00684967">
      <w:pPr>
        <w:pStyle w:val="ListParagraph"/>
        <w:numPr>
          <w:ilvl w:val="0"/>
          <w:numId w:val="4"/>
        </w:numPr>
        <w:spacing w:after="200" w:line="240" w:lineRule="auto"/>
        <w:rPr>
          <w:rFonts w:ascii="Roboto" w:eastAsia="Roboto" w:hAnsi="Roboto" w:cs="Roboto"/>
          <w:color w:val="002060"/>
        </w:rPr>
      </w:pPr>
      <w:r w:rsidRPr="00012797">
        <w:rPr>
          <w:rFonts w:ascii="Roboto" w:eastAsia="Roboto" w:hAnsi="Roboto" w:cs="Roboto"/>
          <w:color w:val="002060"/>
        </w:rPr>
        <w:t xml:space="preserve">an expansion or scale-up that builds on existing primary prevention </w:t>
      </w:r>
      <w:r w:rsidR="008E67E3" w:rsidRPr="00012797">
        <w:rPr>
          <w:rFonts w:ascii="Roboto" w:eastAsia="Roboto" w:hAnsi="Roboto" w:cs="Roboto"/>
          <w:color w:val="002060"/>
        </w:rPr>
        <w:t xml:space="preserve">of gender-based violence </w:t>
      </w:r>
      <w:r w:rsidRPr="00012797">
        <w:rPr>
          <w:rFonts w:ascii="Roboto" w:eastAsia="Roboto" w:hAnsi="Roboto" w:cs="Roboto"/>
          <w:color w:val="002060"/>
        </w:rPr>
        <w:t>practice, and/ or</w:t>
      </w:r>
    </w:p>
    <w:p w14:paraId="0F66FE29" w14:textId="7A128A0B" w:rsidR="00684967" w:rsidRPr="00012797" w:rsidRDefault="00684967" w:rsidP="00684967">
      <w:pPr>
        <w:pStyle w:val="ListParagraph"/>
        <w:numPr>
          <w:ilvl w:val="0"/>
          <w:numId w:val="4"/>
        </w:numPr>
        <w:spacing w:after="200" w:line="240" w:lineRule="auto"/>
        <w:rPr>
          <w:rFonts w:ascii="Roboto" w:eastAsia="Roboto" w:hAnsi="Roboto" w:cs="Roboto"/>
          <w:color w:val="002060"/>
        </w:rPr>
      </w:pPr>
      <w:r w:rsidRPr="00012797">
        <w:rPr>
          <w:rFonts w:ascii="Roboto" w:eastAsia="Roboto" w:hAnsi="Roboto" w:cs="Roboto"/>
          <w:color w:val="002060"/>
        </w:rPr>
        <w:t>outline a community-led process to explore and expand primary prevention</w:t>
      </w:r>
      <w:r w:rsidR="008E67E3" w:rsidRPr="00012797">
        <w:rPr>
          <w:rFonts w:ascii="Roboto" w:eastAsia="Roboto" w:hAnsi="Roboto" w:cs="Roboto"/>
          <w:color w:val="002060"/>
        </w:rPr>
        <w:t xml:space="preserve"> of gender-based violence</w:t>
      </w:r>
      <w:r w:rsidRPr="00012797">
        <w:rPr>
          <w:rFonts w:ascii="Roboto" w:eastAsia="Roboto" w:hAnsi="Roboto" w:cs="Roboto"/>
          <w:color w:val="002060"/>
        </w:rPr>
        <w:t xml:space="preserve"> in an ECEC setting.</w:t>
      </w:r>
    </w:p>
    <w:p w14:paraId="4021C319" w14:textId="4F5458A1" w:rsidR="00FB61C3" w:rsidRPr="00012797" w:rsidRDefault="00FB61C3" w:rsidP="26167C13">
      <w:pPr>
        <w:spacing w:after="200" w:line="240" w:lineRule="auto"/>
        <w:rPr>
          <w:rFonts w:ascii="Roboto" w:eastAsia="Roboto" w:hAnsi="Roboto" w:cs="Roboto"/>
          <w:b/>
          <w:bCs/>
          <w:color w:val="002060"/>
        </w:rPr>
      </w:pPr>
      <w:r w:rsidRPr="00012797">
        <w:rPr>
          <w:rFonts w:ascii="Roboto" w:eastAsia="Roboto" w:hAnsi="Roboto" w:cs="Roboto"/>
          <w:b/>
          <w:bCs/>
          <w:color w:val="002060"/>
        </w:rPr>
        <w:t>How long should my Project Concept Brief be?</w:t>
      </w:r>
    </w:p>
    <w:p w14:paraId="5CA85C36" w14:textId="0FA84CD0" w:rsidR="00C71BE1" w:rsidRPr="00012797" w:rsidRDefault="00FB61C3" w:rsidP="1A630CBD">
      <w:pPr>
        <w:spacing w:after="200" w:line="240" w:lineRule="auto"/>
        <w:rPr>
          <w:rFonts w:ascii="Roboto" w:eastAsia="Roboto" w:hAnsi="Roboto" w:cs="Roboto"/>
          <w:color w:val="002060"/>
        </w:rPr>
      </w:pPr>
      <w:r w:rsidRPr="00012797">
        <w:rPr>
          <w:rFonts w:ascii="Roboto" w:eastAsia="Roboto" w:hAnsi="Roboto" w:cs="Roboto"/>
          <w:color w:val="002060"/>
        </w:rPr>
        <w:t xml:space="preserve">We have included </w:t>
      </w:r>
      <w:r w:rsidR="007D1A87" w:rsidRPr="00012797">
        <w:rPr>
          <w:rFonts w:ascii="Roboto" w:eastAsia="Roboto" w:hAnsi="Roboto" w:cs="Roboto"/>
          <w:color w:val="002060"/>
        </w:rPr>
        <w:t>an approximate</w:t>
      </w:r>
      <w:r w:rsidRPr="00012797">
        <w:rPr>
          <w:rFonts w:ascii="Roboto" w:eastAsia="Roboto" w:hAnsi="Roboto" w:cs="Roboto"/>
          <w:color w:val="002060"/>
        </w:rPr>
        <w:t xml:space="preserve"> word count for each question. You do not have to follow the word count, but it is there as a guide. We are not expecting long answers at this stage. </w:t>
      </w:r>
      <w:r w:rsidR="7445A82C" w:rsidRPr="00012797">
        <w:rPr>
          <w:rFonts w:ascii="Roboto" w:eastAsia="Roboto" w:hAnsi="Roboto" w:cs="Roboto"/>
          <w:color w:val="002060"/>
        </w:rPr>
        <w:t xml:space="preserve">Your answers can be as short as you wish. </w:t>
      </w:r>
      <w:r w:rsidR="7BC5CDB0" w:rsidRPr="00012797">
        <w:rPr>
          <w:rFonts w:ascii="Roboto" w:eastAsia="Roboto" w:hAnsi="Roboto" w:cs="Roboto"/>
          <w:color w:val="002060"/>
        </w:rPr>
        <w:t xml:space="preserve">You may use dot points or paragraphs. </w:t>
      </w:r>
      <w:r w:rsidR="4394BA0A" w:rsidRPr="00012797">
        <w:rPr>
          <w:rFonts w:ascii="Roboto" w:eastAsia="Roboto" w:hAnsi="Roboto" w:cs="Roboto"/>
          <w:color w:val="002060"/>
        </w:rPr>
        <w:t>Please remember, you are not being assessed on your Project Concept Brief. This is simply a chance to receive feedback</w:t>
      </w:r>
      <w:r w:rsidR="00B84287" w:rsidRPr="00012797">
        <w:rPr>
          <w:rFonts w:ascii="Roboto" w:eastAsia="Roboto" w:hAnsi="Roboto" w:cs="Roboto"/>
          <w:color w:val="002060"/>
        </w:rPr>
        <w:t xml:space="preserve"> and support you to prepare </w:t>
      </w:r>
      <w:r w:rsidR="4394BA0A" w:rsidRPr="00012797">
        <w:rPr>
          <w:rFonts w:ascii="Roboto" w:eastAsia="Roboto" w:hAnsi="Roboto" w:cs="Roboto"/>
          <w:color w:val="002060"/>
        </w:rPr>
        <w:t>your full proposal.</w:t>
      </w:r>
    </w:p>
    <w:p w14:paraId="46B3E9BD" w14:textId="0E068C82" w:rsidR="00C71BE1" w:rsidRPr="00012797" w:rsidRDefault="00FB61C3" w:rsidP="10971194">
      <w:pPr>
        <w:spacing w:after="200" w:line="240" w:lineRule="auto"/>
        <w:rPr>
          <w:rFonts w:ascii="Roboto" w:eastAsiaTheme="majorEastAsia" w:hAnsi="Roboto" w:cstheme="majorBidi"/>
          <w:color w:val="002060"/>
          <w:sz w:val="40"/>
          <w:szCs w:val="40"/>
        </w:rPr>
      </w:pPr>
      <w:r w:rsidRPr="00012797">
        <w:rPr>
          <w:rFonts w:ascii="Roboto" w:eastAsia="Roboto" w:hAnsi="Roboto" w:cs="Roboto"/>
          <w:color w:val="002060"/>
        </w:rPr>
        <w:t xml:space="preserve"> </w:t>
      </w:r>
      <w:r w:rsidRPr="00012797">
        <w:rPr>
          <w:rFonts w:ascii="Roboto" w:hAnsi="Roboto"/>
          <w:color w:val="002060"/>
        </w:rPr>
        <w:br w:type="page"/>
      </w:r>
    </w:p>
    <w:p w14:paraId="2C078E63" w14:textId="2C620058" w:rsidR="00F43BD8" w:rsidRPr="00012797" w:rsidRDefault="002F28E9" w:rsidP="00AF7BCA">
      <w:pPr>
        <w:pStyle w:val="Heading1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Project Concept</w:t>
      </w:r>
      <w:r w:rsidR="00AF7BCA" w:rsidRPr="00012797">
        <w:rPr>
          <w:rFonts w:ascii="Roboto" w:hAnsi="Roboto"/>
          <w:color w:val="002060"/>
        </w:rPr>
        <w:t xml:space="preserve"> </w:t>
      </w:r>
      <w:r w:rsidR="007F5939" w:rsidRPr="00012797">
        <w:rPr>
          <w:rFonts w:ascii="Roboto" w:hAnsi="Roboto"/>
          <w:color w:val="002060"/>
        </w:rPr>
        <w:t>Brief</w:t>
      </w:r>
    </w:p>
    <w:p w14:paraId="661C8C15" w14:textId="262B086D" w:rsidR="009D0F31" w:rsidRPr="00012797" w:rsidRDefault="00BB1107" w:rsidP="00BB1107">
      <w:pPr>
        <w:pStyle w:val="Heading2"/>
        <w:numPr>
          <w:ilvl w:val="0"/>
          <w:numId w:val="5"/>
        </w:numPr>
        <w:ind w:left="426" w:hanging="426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Tell us about your project idea</w:t>
      </w:r>
      <w:r w:rsidR="003F3CA5" w:rsidRPr="00012797">
        <w:rPr>
          <w:rFonts w:ascii="Roboto" w:hAnsi="Roboto"/>
          <w:color w:val="002060"/>
        </w:rPr>
        <w:t>!</w:t>
      </w:r>
    </w:p>
    <w:p w14:paraId="14D7DE01" w14:textId="0F785718" w:rsidR="00AF7BCA" w:rsidRPr="00012797" w:rsidRDefault="00772689" w:rsidP="009D0F31">
      <w:pPr>
        <w:ind w:left="360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Indicative w</w:t>
      </w:r>
      <w:r w:rsidR="009D0F31" w:rsidRPr="00012797">
        <w:rPr>
          <w:rFonts w:ascii="Roboto" w:hAnsi="Roboto"/>
          <w:color w:val="002060"/>
        </w:rPr>
        <w:t>ord count guide:</w:t>
      </w:r>
      <w:r w:rsidR="00F32048" w:rsidRPr="00012797">
        <w:rPr>
          <w:rFonts w:ascii="Roboto" w:hAnsi="Roboto"/>
          <w:color w:val="002060"/>
        </w:rPr>
        <w:t xml:space="preserve"> </w:t>
      </w:r>
      <w:r w:rsidRPr="00012797">
        <w:rPr>
          <w:rFonts w:ascii="Roboto" w:hAnsi="Roboto"/>
          <w:color w:val="002060"/>
        </w:rPr>
        <w:t>(</w:t>
      </w:r>
      <w:r w:rsidR="00F32048" w:rsidRPr="00012797">
        <w:rPr>
          <w:rFonts w:ascii="Roboto" w:hAnsi="Roboto"/>
          <w:color w:val="002060"/>
        </w:rPr>
        <w:t>500 words</w:t>
      </w:r>
      <w:r w:rsidRPr="00012797">
        <w:rPr>
          <w:rFonts w:ascii="Roboto" w:hAnsi="Roboto"/>
          <w:color w:val="002060"/>
        </w:rPr>
        <w:t>)</w:t>
      </w:r>
    </w:p>
    <w:p w14:paraId="25906EB2" w14:textId="7464CD10" w:rsidR="004B7CF6" w:rsidRPr="00012797" w:rsidRDefault="14F96F0D" w:rsidP="004B7CF6">
      <w:pPr>
        <w:ind w:left="360"/>
        <w:rPr>
          <w:rFonts w:ascii="Roboto" w:hAnsi="Roboto"/>
          <w:color w:val="002060"/>
        </w:rPr>
      </w:pPr>
      <w:r w:rsidRPr="57B7132C">
        <w:rPr>
          <w:rFonts w:ascii="Roboto" w:hAnsi="Roboto"/>
          <w:color w:val="002060"/>
        </w:rPr>
        <w:t xml:space="preserve">Please make sure </w:t>
      </w:r>
      <w:r w:rsidR="4C5EE4B3" w:rsidRPr="57B7132C">
        <w:rPr>
          <w:rFonts w:ascii="Roboto" w:hAnsi="Roboto"/>
          <w:color w:val="002060"/>
        </w:rPr>
        <w:t xml:space="preserve">your idea </w:t>
      </w:r>
      <w:r w:rsidR="34805962" w:rsidRPr="57B7132C">
        <w:rPr>
          <w:rFonts w:ascii="Roboto" w:hAnsi="Roboto"/>
          <w:color w:val="002060"/>
        </w:rPr>
        <w:t>is about</w:t>
      </w:r>
      <w:r w:rsidR="4C5EE4B3" w:rsidRPr="57B7132C">
        <w:rPr>
          <w:rFonts w:ascii="Roboto" w:hAnsi="Roboto"/>
          <w:color w:val="002060"/>
        </w:rPr>
        <w:t xml:space="preserve"> the </w:t>
      </w:r>
      <w:r w:rsidR="7A42CA17" w:rsidRPr="57B7132C">
        <w:rPr>
          <w:rFonts w:ascii="Roboto" w:hAnsi="Roboto"/>
          <w:color w:val="002060"/>
          <w:u w:val="single"/>
        </w:rPr>
        <w:t xml:space="preserve">primary </w:t>
      </w:r>
      <w:r w:rsidR="4C5EE4B3" w:rsidRPr="57B7132C">
        <w:rPr>
          <w:rFonts w:ascii="Roboto" w:hAnsi="Roboto"/>
          <w:color w:val="002060"/>
          <w:u w:val="single"/>
        </w:rPr>
        <w:t>prevention</w:t>
      </w:r>
      <w:r w:rsidR="4C5EE4B3" w:rsidRPr="57B7132C">
        <w:rPr>
          <w:rFonts w:ascii="Roboto" w:hAnsi="Roboto"/>
          <w:color w:val="002060"/>
        </w:rPr>
        <w:t xml:space="preserve"> of gender-based violence. Also please</w:t>
      </w:r>
      <w:r w:rsidRPr="57B7132C">
        <w:rPr>
          <w:rFonts w:ascii="Roboto" w:hAnsi="Roboto"/>
          <w:color w:val="002060"/>
        </w:rPr>
        <w:t xml:space="preserve"> tell us</w:t>
      </w:r>
      <w:r w:rsidR="02E9ED8E" w:rsidRPr="57B7132C">
        <w:rPr>
          <w:rFonts w:ascii="Roboto" w:hAnsi="Roboto"/>
          <w:color w:val="002060"/>
        </w:rPr>
        <w:t>:</w:t>
      </w:r>
    </w:p>
    <w:p w14:paraId="7FA8DFC6" w14:textId="2831022B" w:rsidR="00F32048" w:rsidRPr="00012797" w:rsidRDefault="00F32048" w:rsidP="004B7CF6">
      <w:pPr>
        <w:pStyle w:val="ListParagraph"/>
        <w:numPr>
          <w:ilvl w:val="0"/>
          <w:numId w:val="4"/>
        </w:numPr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 xml:space="preserve">how your project involves </w:t>
      </w:r>
      <w:r w:rsidR="004B7CF6" w:rsidRPr="00012797">
        <w:rPr>
          <w:rFonts w:ascii="Roboto" w:hAnsi="Roboto"/>
          <w:color w:val="002060"/>
        </w:rPr>
        <w:t>an existing Early Childhood Education and Care setting</w:t>
      </w:r>
    </w:p>
    <w:p w14:paraId="040FECE7" w14:textId="6B5A9DC5" w:rsidR="004B7CF6" w:rsidRPr="00012797" w:rsidRDefault="00622E87" w:rsidP="004B7CF6">
      <w:pPr>
        <w:pStyle w:val="ListParagraph"/>
        <w:numPr>
          <w:ilvl w:val="0"/>
          <w:numId w:val="4"/>
        </w:numPr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 xml:space="preserve">if your idea is a new project, </w:t>
      </w:r>
      <w:r w:rsidR="007450C5" w:rsidRPr="00012797">
        <w:rPr>
          <w:rFonts w:ascii="Roboto" w:hAnsi="Roboto"/>
          <w:color w:val="002060"/>
        </w:rPr>
        <w:t xml:space="preserve">or if your idea is </w:t>
      </w:r>
      <w:r w:rsidRPr="00012797">
        <w:rPr>
          <w:rFonts w:ascii="Roboto" w:hAnsi="Roboto"/>
          <w:color w:val="002060"/>
        </w:rPr>
        <w:t xml:space="preserve">an expansion/scale-up of existing work </w:t>
      </w:r>
    </w:p>
    <w:p w14:paraId="2762647B" w14:textId="010433E5" w:rsidR="00622E87" w:rsidRPr="00012797" w:rsidRDefault="007450C5" w:rsidP="004B7CF6">
      <w:pPr>
        <w:pStyle w:val="ListParagraph"/>
        <w:numPr>
          <w:ilvl w:val="0"/>
          <w:numId w:val="4"/>
        </w:numPr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 xml:space="preserve">and/or, </w:t>
      </w:r>
      <w:r w:rsidR="00622E87" w:rsidRPr="00012797">
        <w:rPr>
          <w:rFonts w:ascii="Roboto" w:hAnsi="Roboto"/>
          <w:color w:val="002060"/>
        </w:rPr>
        <w:t xml:space="preserve">if your idea </w:t>
      </w:r>
      <w:r w:rsidR="00EC41E2" w:rsidRPr="00012797">
        <w:rPr>
          <w:rFonts w:ascii="Roboto" w:hAnsi="Roboto"/>
          <w:color w:val="002060"/>
        </w:rPr>
        <w:t>involves a community-led process</w:t>
      </w:r>
    </w:p>
    <w:p w14:paraId="46202D6E" w14:textId="77777777" w:rsidR="00AF7BCA" w:rsidRPr="00012797" w:rsidRDefault="00AF7BCA" w:rsidP="00AF7BCA">
      <w:pPr>
        <w:rPr>
          <w:rFonts w:ascii="Roboto" w:hAnsi="Roboto"/>
          <w:color w:val="002060"/>
        </w:rPr>
      </w:pPr>
    </w:p>
    <w:p w14:paraId="48EAEE13" w14:textId="42F64AAF" w:rsidR="00746C36" w:rsidRPr="00012797" w:rsidRDefault="00DC304B" w:rsidP="00746C36">
      <w:pPr>
        <w:pStyle w:val="Heading2"/>
        <w:numPr>
          <w:ilvl w:val="0"/>
          <w:numId w:val="5"/>
        </w:numPr>
        <w:ind w:left="426" w:hanging="426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Outline what your project will deliver</w:t>
      </w:r>
      <w:r w:rsidR="001E1CCE" w:rsidRPr="00012797">
        <w:rPr>
          <w:rFonts w:ascii="Roboto" w:hAnsi="Roboto"/>
          <w:color w:val="002060"/>
        </w:rPr>
        <w:t xml:space="preserve">, how and when </w:t>
      </w:r>
    </w:p>
    <w:p w14:paraId="65339A91" w14:textId="78A9DFA6" w:rsidR="009D0F31" w:rsidRPr="00012797" w:rsidRDefault="00772689" w:rsidP="009D0F31">
      <w:pPr>
        <w:ind w:firstLine="360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Indicative w</w:t>
      </w:r>
      <w:r w:rsidR="009D0F31" w:rsidRPr="00012797">
        <w:rPr>
          <w:rFonts w:ascii="Roboto" w:hAnsi="Roboto"/>
          <w:color w:val="002060"/>
        </w:rPr>
        <w:t>ord count guide: (300-500 words)</w:t>
      </w:r>
    </w:p>
    <w:p w14:paraId="4D537ADB" w14:textId="7273F2B9" w:rsidR="00AF498A" w:rsidRPr="00012797" w:rsidRDefault="3B00C5B7" w:rsidP="009D0F31">
      <w:pPr>
        <w:ind w:firstLine="360"/>
        <w:rPr>
          <w:rFonts w:ascii="Roboto" w:hAnsi="Roboto"/>
          <w:color w:val="002060"/>
        </w:rPr>
      </w:pPr>
      <w:r w:rsidRPr="57B7132C">
        <w:rPr>
          <w:rFonts w:ascii="Roboto" w:hAnsi="Roboto"/>
          <w:color w:val="002060"/>
        </w:rPr>
        <w:t>Please include</w:t>
      </w:r>
      <w:r w:rsidR="00AF498A" w:rsidRPr="57B7132C">
        <w:rPr>
          <w:rFonts w:ascii="Roboto" w:hAnsi="Roboto"/>
          <w:color w:val="002060"/>
        </w:rPr>
        <w:t>:</w:t>
      </w:r>
    </w:p>
    <w:p w14:paraId="004B68BF" w14:textId="49BC4BF7" w:rsidR="002F28E9" w:rsidRPr="00012797" w:rsidRDefault="001E1CCE" w:rsidP="00AF498A">
      <w:pPr>
        <w:pStyle w:val="ListParagraph"/>
        <w:numPr>
          <w:ilvl w:val="0"/>
          <w:numId w:val="4"/>
        </w:numPr>
        <w:rPr>
          <w:rFonts w:ascii="Roboto" w:hAnsi="Roboto"/>
          <w:color w:val="002060"/>
        </w:rPr>
      </w:pPr>
      <w:r w:rsidRPr="03F547D5">
        <w:rPr>
          <w:rFonts w:ascii="Roboto" w:hAnsi="Roboto"/>
          <w:color w:val="002060"/>
        </w:rPr>
        <w:t xml:space="preserve">key timeframes (with the final date no later than </w:t>
      </w:r>
      <w:r w:rsidR="723BF9F6" w:rsidRPr="03F547D5">
        <w:rPr>
          <w:rFonts w:ascii="Roboto" w:hAnsi="Roboto"/>
          <w:color w:val="002060"/>
        </w:rPr>
        <w:t>March</w:t>
      </w:r>
      <w:r w:rsidR="00CA58DE" w:rsidRPr="03F547D5">
        <w:rPr>
          <w:rFonts w:ascii="Roboto" w:hAnsi="Roboto"/>
          <w:color w:val="002060"/>
        </w:rPr>
        <w:t xml:space="preserve"> </w:t>
      </w:r>
      <w:r w:rsidRPr="03F547D5">
        <w:rPr>
          <w:rFonts w:ascii="Roboto" w:hAnsi="Roboto"/>
          <w:color w:val="002060"/>
        </w:rPr>
        <w:t>2027)</w:t>
      </w:r>
    </w:p>
    <w:p w14:paraId="601C8C03" w14:textId="074EB4EA" w:rsidR="003413BF" w:rsidRPr="00012797" w:rsidRDefault="00AF498A" w:rsidP="00AF498A">
      <w:pPr>
        <w:pStyle w:val="ListParagraph"/>
        <w:numPr>
          <w:ilvl w:val="0"/>
          <w:numId w:val="4"/>
        </w:numPr>
        <w:rPr>
          <w:rFonts w:ascii="Roboto" w:hAnsi="Roboto"/>
          <w:color w:val="002060"/>
        </w:rPr>
      </w:pPr>
      <w:r w:rsidRPr="1507BC7E">
        <w:rPr>
          <w:rFonts w:ascii="Roboto" w:hAnsi="Roboto"/>
          <w:color w:val="002060"/>
        </w:rPr>
        <w:t>who you will work with</w:t>
      </w:r>
      <w:r w:rsidR="002A24BC" w:rsidRPr="1507BC7E">
        <w:rPr>
          <w:rFonts w:ascii="Roboto" w:hAnsi="Roboto"/>
          <w:color w:val="002060"/>
        </w:rPr>
        <w:t xml:space="preserve"> </w:t>
      </w:r>
      <w:r w:rsidR="00150D8C" w:rsidRPr="1507BC7E">
        <w:rPr>
          <w:rFonts w:ascii="Roboto" w:hAnsi="Roboto"/>
          <w:color w:val="002060"/>
        </w:rPr>
        <w:t xml:space="preserve">and why </w:t>
      </w:r>
      <w:r w:rsidR="002A24BC" w:rsidRPr="1507BC7E">
        <w:rPr>
          <w:rFonts w:ascii="Roboto" w:hAnsi="Roboto"/>
          <w:color w:val="002060"/>
        </w:rPr>
        <w:t>(</w:t>
      </w:r>
      <w:r w:rsidR="00015D3B" w:rsidRPr="1507BC7E">
        <w:rPr>
          <w:rFonts w:ascii="Roboto" w:hAnsi="Roboto"/>
          <w:color w:val="002060"/>
        </w:rPr>
        <w:t>e.g.</w:t>
      </w:r>
      <w:r w:rsidR="00836C43" w:rsidRPr="1507BC7E">
        <w:rPr>
          <w:rFonts w:ascii="Roboto" w:hAnsi="Roboto"/>
          <w:color w:val="002060"/>
        </w:rPr>
        <w:t xml:space="preserve"> </w:t>
      </w:r>
      <w:r w:rsidR="00CA58DE" w:rsidRPr="1507BC7E">
        <w:rPr>
          <w:rFonts w:ascii="Roboto" w:hAnsi="Roboto"/>
          <w:color w:val="002060"/>
        </w:rPr>
        <w:t xml:space="preserve">names of any other </w:t>
      </w:r>
      <w:proofErr w:type="spellStart"/>
      <w:r w:rsidR="00CA58DE" w:rsidRPr="1507BC7E">
        <w:rPr>
          <w:rFonts w:ascii="Roboto" w:hAnsi="Roboto"/>
          <w:color w:val="002060"/>
        </w:rPr>
        <w:t>organisations</w:t>
      </w:r>
      <w:proofErr w:type="spellEnd"/>
      <w:r w:rsidR="00CA58DE" w:rsidRPr="1507BC7E">
        <w:rPr>
          <w:rFonts w:ascii="Roboto" w:hAnsi="Roboto"/>
          <w:color w:val="002060"/>
        </w:rPr>
        <w:t xml:space="preserve"> involved</w:t>
      </w:r>
      <w:r w:rsidR="0059623D" w:rsidRPr="1507BC7E">
        <w:rPr>
          <w:rFonts w:ascii="Roboto" w:hAnsi="Roboto"/>
          <w:color w:val="002060"/>
        </w:rPr>
        <w:t xml:space="preserve"> and why you plan to work with them, </w:t>
      </w:r>
      <w:r w:rsidR="00836C43" w:rsidRPr="1507BC7E">
        <w:rPr>
          <w:rFonts w:ascii="Roboto" w:hAnsi="Roboto"/>
          <w:color w:val="002060"/>
        </w:rPr>
        <w:t>roles, responsibilities</w:t>
      </w:r>
      <w:r w:rsidR="00150D8C" w:rsidRPr="1507BC7E">
        <w:rPr>
          <w:rFonts w:ascii="Roboto" w:hAnsi="Roboto"/>
          <w:color w:val="002060"/>
        </w:rPr>
        <w:t>, decision making</w:t>
      </w:r>
      <w:r w:rsidR="00836C43" w:rsidRPr="1507BC7E">
        <w:rPr>
          <w:rFonts w:ascii="Roboto" w:hAnsi="Roboto"/>
          <w:color w:val="002060"/>
        </w:rPr>
        <w:t>)</w:t>
      </w:r>
    </w:p>
    <w:p w14:paraId="68402182" w14:textId="3190CF6F" w:rsidR="00184905" w:rsidRPr="00012797" w:rsidRDefault="00184905" w:rsidP="00AF498A">
      <w:pPr>
        <w:pStyle w:val="ListParagraph"/>
        <w:numPr>
          <w:ilvl w:val="0"/>
          <w:numId w:val="4"/>
        </w:numPr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 xml:space="preserve">who will benefit from your </w:t>
      </w:r>
      <w:r w:rsidR="009D0F31" w:rsidRPr="00012797">
        <w:rPr>
          <w:rFonts w:ascii="Roboto" w:hAnsi="Roboto"/>
          <w:color w:val="002060"/>
        </w:rPr>
        <w:t>work</w:t>
      </w:r>
    </w:p>
    <w:p w14:paraId="64BDC2AF" w14:textId="5100A183" w:rsidR="001038B4" w:rsidRPr="00012797" w:rsidRDefault="001038B4" w:rsidP="001038B4">
      <w:pPr>
        <w:ind w:firstLine="360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You may find it useful to provide some of this information in dot-point form.</w:t>
      </w:r>
    </w:p>
    <w:p w14:paraId="5F366171" w14:textId="77777777" w:rsidR="006B465C" w:rsidRPr="00012797" w:rsidRDefault="006B465C" w:rsidP="001038B4">
      <w:pPr>
        <w:ind w:firstLine="360"/>
        <w:rPr>
          <w:rFonts w:ascii="Roboto" w:hAnsi="Roboto"/>
          <w:color w:val="002060"/>
        </w:rPr>
      </w:pPr>
    </w:p>
    <w:p w14:paraId="263D9B94" w14:textId="52A9A834" w:rsidR="00C71BE1" w:rsidRPr="00012797" w:rsidRDefault="00C71BE1" w:rsidP="001038B4">
      <w:pPr>
        <w:ind w:firstLine="360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 xml:space="preserve">Please see </w:t>
      </w:r>
      <w:proofErr w:type="gramStart"/>
      <w:r w:rsidRPr="00012797">
        <w:rPr>
          <w:rFonts w:ascii="Roboto" w:hAnsi="Roboto"/>
          <w:color w:val="002060"/>
        </w:rPr>
        <w:t>next</w:t>
      </w:r>
      <w:proofErr w:type="gramEnd"/>
      <w:r w:rsidRPr="00012797">
        <w:rPr>
          <w:rFonts w:ascii="Roboto" w:hAnsi="Roboto"/>
          <w:color w:val="002060"/>
        </w:rPr>
        <w:t xml:space="preserve"> page for question 3</w:t>
      </w:r>
    </w:p>
    <w:p w14:paraId="51A6A217" w14:textId="77777777" w:rsidR="00C71BE1" w:rsidRPr="00012797" w:rsidRDefault="00C71BE1">
      <w:pPr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br w:type="page"/>
      </w:r>
    </w:p>
    <w:p w14:paraId="504232A8" w14:textId="014A72E8" w:rsidR="006B465C" w:rsidRPr="00012797" w:rsidRDefault="006B465C" w:rsidP="006B465C">
      <w:pPr>
        <w:pStyle w:val="Heading2"/>
        <w:numPr>
          <w:ilvl w:val="0"/>
          <w:numId w:val="5"/>
        </w:numPr>
        <w:ind w:left="426" w:hanging="426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Tell us how your project links to the drivers of gender-based violence</w:t>
      </w:r>
    </w:p>
    <w:p w14:paraId="4CA95E67" w14:textId="40E6ACF7" w:rsidR="00F76A62" w:rsidRPr="00012797" w:rsidRDefault="00F76A62" w:rsidP="00012797">
      <w:pPr>
        <w:ind w:firstLine="426"/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Indicative word count guide: (</w:t>
      </w:r>
      <w:r w:rsidR="00287264" w:rsidRPr="00012797">
        <w:rPr>
          <w:rFonts w:ascii="Roboto" w:hAnsi="Roboto"/>
          <w:color w:val="002060"/>
        </w:rPr>
        <w:t>2</w:t>
      </w:r>
      <w:r w:rsidRPr="00012797">
        <w:rPr>
          <w:rFonts w:ascii="Roboto" w:hAnsi="Roboto"/>
          <w:color w:val="002060"/>
        </w:rPr>
        <w:t>00-500 words)</w:t>
      </w:r>
    </w:p>
    <w:p w14:paraId="2CA76DF7" w14:textId="6AAC27C6" w:rsidR="7ECCD207" w:rsidRPr="00012797" w:rsidRDefault="7ECCD207" w:rsidP="0DB824A2">
      <w:pPr>
        <w:pStyle w:val="NormalWeb"/>
        <w:ind w:left="720"/>
        <w:rPr>
          <w:rFonts w:ascii="Roboto" w:hAnsi="Roboto"/>
          <w:b/>
          <w:bCs/>
          <w:color w:val="002060"/>
        </w:rPr>
      </w:pPr>
      <w:r w:rsidRPr="00012797">
        <w:rPr>
          <w:rFonts w:ascii="Roboto" w:eastAsiaTheme="minorEastAsia" w:hAnsi="Roboto" w:cstheme="minorBidi"/>
          <w:b/>
          <w:bCs/>
          <w:color w:val="002060"/>
        </w:rPr>
        <w:t>Tips</w:t>
      </w:r>
    </w:p>
    <w:p w14:paraId="53E5F4CF" w14:textId="3629B322" w:rsidR="3CE881B7" w:rsidRPr="00012797" w:rsidRDefault="3CE881B7" w:rsidP="0DB824A2">
      <w:pPr>
        <w:pStyle w:val="NormalWeb"/>
        <w:numPr>
          <w:ilvl w:val="0"/>
          <w:numId w:val="4"/>
        </w:numPr>
        <w:rPr>
          <w:rFonts w:ascii="Roboto" w:hAnsi="Roboto"/>
          <w:color w:val="002060"/>
        </w:rPr>
      </w:pPr>
      <w:r w:rsidRPr="00012797">
        <w:rPr>
          <w:rFonts w:ascii="Roboto" w:eastAsiaTheme="minorEastAsia" w:hAnsi="Roboto" w:cstheme="minorBidi"/>
          <w:color w:val="002060"/>
        </w:rPr>
        <w:t>Consider the gender</w:t>
      </w:r>
      <w:r w:rsidR="004A2978" w:rsidRPr="00012797">
        <w:rPr>
          <w:rFonts w:ascii="Roboto" w:eastAsiaTheme="minorEastAsia" w:hAnsi="Roboto" w:cstheme="minorBidi"/>
          <w:color w:val="002060"/>
        </w:rPr>
        <w:t>ed</w:t>
      </w:r>
      <w:r w:rsidR="65E3084F" w:rsidRPr="00012797">
        <w:rPr>
          <w:rFonts w:ascii="Roboto" w:eastAsiaTheme="minorEastAsia" w:hAnsi="Roboto" w:cstheme="minorBidi"/>
          <w:color w:val="002060"/>
        </w:rPr>
        <w:t xml:space="preserve">-drivers of violence against women and essential actions to address these (pages 70 </w:t>
      </w:r>
      <w:r w:rsidR="00C75F21" w:rsidRPr="00012797">
        <w:rPr>
          <w:rFonts w:ascii="Roboto" w:eastAsiaTheme="minorEastAsia" w:hAnsi="Roboto" w:cstheme="minorBidi"/>
          <w:color w:val="002060"/>
        </w:rPr>
        <w:t xml:space="preserve">- </w:t>
      </w:r>
      <w:r w:rsidR="65E3084F" w:rsidRPr="00012797">
        <w:rPr>
          <w:rFonts w:ascii="Roboto" w:eastAsiaTheme="minorEastAsia" w:hAnsi="Roboto" w:cstheme="minorBidi"/>
          <w:color w:val="002060"/>
        </w:rPr>
        <w:t xml:space="preserve">71 </w:t>
      </w:r>
      <w:hyperlink r:id="rId10" w:history="1">
        <w:r w:rsidR="65E3084F" w:rsidRPr="00012797">
          <w:rPr>
            <w:rStyle w:val="Hyperlink"/>
            <w:rFonts w:ascii="Roboto" w:eastAsiaTheme="minorEastAsia" w:hAnsi="Roboto" w:cstheme="minorBidi"/>
            <w:color w:val="002060"/>
          </w:rPr>
          <w:t xml:space="preserve">Change the </w:t>
        </w:r>
        <w:r w:rsidR="00C75F21" w:rsidRPr="00012797">
          <w:rPr>
            <w:rStyle w:val="Hyperlink"/>
            <w:rFonts w:ascii="Roboto" w:eastAsiaTheme="minorEastAsia" w:hAnsi="Roboto" w:cstheme="minorBidi"/>
            <w:color w:val="002060"/>
          </w:rPr>
          <w:t>s</w:t>
        </w:r>
        <w:r w:rsidR="65E3084F" w:rsidRPr="00012797">
          <w:rPr>
            <w:rStyle w:val="Hyperlink"/>
            <w:rFonts w:ascii="Roboto" w:eastAsiaTheme="minorEastAsia" w:hAnsi="Roboto" w:cstheme="minorBidi"/>
            <w:color w:val="002060"/>
          </w:rPr>
          <w:t>tory</w:t>
        </w:r>
      </w:hyperlink>
      <w:r w:rsidR="65E3084F" w:rsidRPr="00012797">
        <w:rPr>
          <w:rFonts w:ascii="Roboto" w:eastAsiaTheme="minorEastAsia" w:hAnsi="Roboto" w:cstheme="minorBidi"/>
          <w:color w:val="002060"/>
        </w:rPr>
        <w:t>)</w:t>
      </w:r>
    </w:p>
    <w:p w14:paraId="2F7B284D" w14:textId="64D40EF9" w:rsidR="00EB57A8" w:rsidRPr="00012797" w:rsidRDefault="3CC65CB5" w:rsidP="00D37E1C">
      <w:pPr>
        <w:pStyle w:val="NormalWeb"/>
        <w:numPr>
          <w:ilvl w:val="0"/>
          <w:numId w:val="4"/>
        </w:numPr>
        <w:rPr>
          <w:rFonts w:ascii="Roboto" w:eastAsia="Roboto" w:hAnsi="Roboto" w:cs="Roboto"/>
          <w:b/>
          <w:bCs/>
          <w:color w:val="002060"/>
        </w:rPr>
      </w:pPr>
      <w:r w:rsidRPr="00012797">
        <w:rPr>
          <w:rFonts w:ascii="Roboto" w:hAnsi="Roboto"/>
          <w:color w:val="002060"/>
        </w:rPr>
        <w:t>Consider t</w:t>
      </w:r>
      <w:r w:rsidR="00741FF1" w:rsidRPr="00012797">
        <w:rPr>
          <w:rFonts w:ascii="Roboto" w:hAnsi="Roboto"/>
          <w:color w:val="002060"/>
        </w:rPr>
        <w:t xml:space="preserve">he essential </w:t>
      </w:r>
      <w:r w:rsidR="000438B9" w:rsidRPr="00012797">
        <w:rPr>
          <w:rFonts w:ascii="Roboto" w:hAnsi="Roboto"/>
          <w:color w:val="002060"/>
        </w:rPr>
        <w:t xml:space="preserve">prevention </w:t>
      </w:r>
      <w:r w:rsidR="00741FF1" w:rsidRPr="00012797">
        <w:rPr>
          <w:rFonts w:ascii="Roboto" w:hAnsi="Roboto"/>
          <w:color w:val="002060"/>
        </w:rPr>
        <w:t>actions in</w:t>
      </w:r>
      <w:r w:rsidR="00EB57A8" w:rsidRPr="00012797">
        <w:rPr>
          <w:rFonts w:ascii="Roboto" w:hAnsi="Roboto"/>
          <w:color w:val="002060"/>
        </w:rPr>
        <w:t xml:space="preserve"> </w:t>
      </w:r>
      <w:hyperlink r:id="rId11">
        <w:r w:rsidR="00EB57A8" w:rsidRPr="00012797">
          <w:rPr>
            <w:rStyle w:val="Hyperlink"/>
            <w:rFonts w:ascii="Roboto" w:eastAsiaTheme="majorEastAsia" w:hAnsi="Roboto"/>
            <w:color w:val="002060"/>
          </w:rPr>
          <w:t>Changing the picture</w:t>
        </w:r>
      </w:hyperlink>
      <w:r w:rsidR="00EB57A8" w:rsidRPr="00012797">
        <w:rPr>
          <w:rFonts w:ascii="Roboto" w:hAnsi="Roboto"/>
          <w:color w:val="002060"/>
        </w:rPr>
        <w:t xml:space="preserve"> </w:t>
      </w:r>
      <w:r w:rsidR="000F68BB" w:rsidRPr="00012797">
        <w:rPr>
          <w:rFonts w:ascii="Roboto" w:hAnsi="Roboto"/>
          <w:color w:val="002060"/>
        </w:rPr>
        <w:t xml:space="preserve">(see </w:t>
      </w:r>
      <w:r w:rsidR="00A65557" w:rsidRPr="00012797">
        <w:rPr>
          <w:rFonts w:ascii="Roboto" w:hAnsi="Roboto"/>
          <w:color w:val="002060"/>
        </w:rPr>
        <w:t>page</w:t>
      </w:r>
      <w:r w:rsidR="00741FF1" w:rsidRPr="00012797">
        <w:rPr>
          <w:rFonts w:ascii="Roboto" w:hAnsi="Roboto"/>
          <w:color w:val="002060"/>
        </w:rPr>
        <w:t>s</w:t>
      </w:r>
      <w:r w:rsidR="00A65557" w:rsidRPr="00012797">
        <w:rPr>
          <w:rFonts w:ascii="Roboto" w:hAnsi="Roboto"/>
          <w:color w:val="002060"/>
        </w:rPr>
        <w:t xml:space="preserve"> 1</w:t>
      </w:r>
      <w:r w:rsidR="00741FF1" w:rsidRPr="00012797">
        <w:rPr>
          <w:rFonts w:ascii="Roboto" w:hAnsi="Roboto"/>
          <w:color w:val="002060"/>
        </w:rPr>
        <w:t>6</w:t>
      </w:r>
      <w:r w:rsidR="007A3B88" w:rsidRPr="00012797">
        <w:rPr>
          <w:rFonts w:ascii="Roboto" w:hAnsi="Roboto"/>
          <w:color w:val="002060"/>
        </w:rPr>
        <w:t xml:space="preserve"> </w:t>
      </w:r>
      <w:r w:rsidR="000F68BB" w:rsidRPr="00012797">
        <w:rPr>
          <w:rFonts w:ascii="Roboto" w:hAnsi="Roboto"/>
          <w:color w:val="002060"/>
        </w:rPr>
        <w:t xml:space="preserve">to </w:t>
      </w:r>
      <w:r w:rsidR="00741FF1" w:rsidRPr="00012797">
        <w:rPr>
          <w:rFonts w:ascii="Roboto" w:hAnsi="Roboto"/>
          <w:color w:val="002060"/>
        </w:rPr>
        <w:t>32</w:t>
      </w:r>
      <w:r w:rsidR="000F68BB" w:rsidRPr="00012797">
        <w:rPr>
          <w:rFonts w:ascii="Roboto" w:hAnsi="Roboto"/>
          <w:color w:val="002060"/>
        </w:rPr>
        <w:t>)</w:t>
      </w:r>
      <w:r w:rsidR="004E6678" w:rsidRPr="00012797">
        <w:rPr>
          <w:rFonts w:ascii="Roboto" w:hAnsi="Roboto"/>
          <w:color w:val="002060"/>
        </w:rPr>
        <w:t>.</w:t>
      </w:r>
      <w:r w:rsidR="000438B9" w:rsidRPr="00012797">
        <w:rPr>
          <w:rFonts w:ascii="Roboto" w:hAnsi="Roboto"/>
          <w:color w:val="002060"/>
        </w:rPr>
        <w:t xml:space="preserve"> </w:t>
      </w:r>
      <w:r w:rsidR="00643B86" w:rsidRPr="00012797">
        <w:rPr>
          <w:rFonts w:ascii="Roboto" w:hAnsi="Roboto"/>
          <w:color w:val="002060"/>
        </w:rPr>
        <w:t>If you prefer to read a shorter version, we</w:t>
      </w:r>
      <w:r w:rsidR="000438B9" w:rsidRPr="00012797">
        <w:rPr>
          <w:rFonts w:ascii="Roboto" w:hAnsi="Roboto"/>
          <w:color w:val="002060"/>
        </w:rPr>
        <w:t xml:space="preserve"> </w:t>
      </w:r>
      <w:r w:rsidR="00643B86" w:rsidRPr="00012797">
        <w:rPr>
          <w:rFonts w:ascii="Roboto" w:hAnsi="Roboto"/>
          <w:color w:val="002060"/>
        </w:rPr>
        <w:t>have included a</w:t>
      </w:r>
      <w:r w:rsidR="000438B9" w:rsidRPr="00012797">
        <w:rPr>
          <w:rFonts w:ascii="Roboto" w:hAnsi="Roboto"/>
          <w:color w:val="002060"/>
        </w:rPr>
        <w:t xml:space="preserve"> summary of the </w:t>
      </w:r>
      <w:r w:rsidR="00D37E1C" w:rsidRPr="00012797">
        <w:rPr>
          <w:rFonts w:ascii="Roboto" w:hAnsi="Roboto"/>
          <w:color w:val="002060"/>
        </w:rPr>
        <w:t xml:space="preserve">Essential Prevention Actions </w:t>
      </w:r>
      <w:r w:rsidR="00AD64AC" w:rsidRPr="00012797">
        <w:rPr>
          <w:rFonts w:ascii="Roboto" w:hAnsi="Roboto"/>
          <w:color w:val="002060"/>
        </w:rPr>
        <w:t>at the end of</w:t>
      </w:r>
      <w:r w:rsidR="00D37E1C" w:rsidRPr="00012797">
        <w:rPr>
          <w:rFonts w:ascii="Roboto" w:hAnsi="Roboto"/>
          <w:color w:val="002060"/>
        </w:rPr>
        <w:t xml:space="preserve"> our </w:t>
      </w:r>
      <w:r w:rsidR="00D37E1C" w:rsidRPr="00BB5D66">
        <w:rPr>
          <w:rFonts w:ascii="Roboto" w:eastAsia="Roboto" w:hAnsi="Roboto" w:cs="Roboto"/>
          <w:color w:val="002060"/>
        </w:rPr>
        <w:t>information sheet.</w:t>
      </w:r>
    </w:p>
    <w:p w14:paraId="72D51F68" w14:textId="734BCB35" w:rsidR="009D30EC" w:rsidRPr="00012797" w:rsidRDefault="00AA7B01" w:rsidP="738DDFFA">
      <w:pPr>
        <w:pStyle w:val="NormalWeb"/>
        <w:numPr>
          <w:ilvl w:val="0"/>
          <w:numId w:val="4"/>
        </w:numPr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</w:rPr>
        <w:t>Tell us how your project</w:t>
      </w:r>
      <w:r w:rsidR="00360212">
        <w:rPr>
          <w:rFonts w:ascii="Roboto" w:hAnsi="Roboto"/>
          <w:color w:val="002060"/>
        </w:rPr>
        <w:t xml:space="preserve"> will</w:t>
      </w:r>
      <w:r w:rsidRPr="00012797">
        <w:rPr>
          <w:rFonts w:ascii="Roboto" w:hAnsi="Roboto"/>
          <w:color w:val="002060"/>
        </w:rPr>
        <w:t xml:space="preserve"> involve </w:t>
      </w:r>
      <w:r w:rsidR="004E6678" w:rsidRPr="00012797">
        <w:rPr>
          <w:rFonts w:ascii="Roboto" w:hAnsi="Roboto"/>
          <w:color w:val="002060"/>
        </w:rPr>
        <w:t xml:space="preserve">the essential </w:t>
      </w:r>
      <w:r w:rsidR="00AD64AC" w:rsidRPr="00012797">
        <w:rPr>
          <w:rFonts w:ascii="Roboto" w:hAnsi="Roboto"/>
          <w:color w:val="002060"/>
        </w:rPr>
        <w:t xml:space="preserve">prevention </w:t>
      </w:r>
      <w:r w:rsidR="004E6678" w:rsidRPr="00012797">
        <w:rPr>
          <w:rFonts w:ascii="Roboto" w:hAnsi="Roboto"/>
          <w:color w:val="002060"/>
        </w:rPr>
        <w:t>actions.</w:t>
      </w:r>
    </w:p>
    <w:p w14:paraId="2082B19E" w14:textId="72EED0AF" w:rsidR="00AA7242" w:rsidRPr="00012797" w:rsidRDefault="00234B04" w:rsidP="00AA7242">
      <w:pPr>
        <w:pStyle w:val="NormalWeb"/>
        <w:numPr>
          <w:ilvl w:val="1"/>
          <w:numId w:val="4"/>
        </w:numPr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  <w:lang w:val="en-US"/>
        </w:rPr>
        <w:t xml:space="preserve">You do not need to address </w:t>
      </w:r>
      <w:proofErr w:type="gramStart"/>
      <w:r w:rsidRPr="00012797">
        <w:rPr>
          <w:rFonts w:ascii="Roboto" w:hAnsi="Roboto"/>
          <w:color w:val="002060"/>
          <w:lang w:val="en-US"/>
        </w:rPr>
        <w:t xml:space="preserve">all </w:t>
      </w:r>
      <w:r w:rsidR="00FC1F65" w:rsidRPr="00012797">
        <w:rPr>
          <w:rFonts w:ascii="Roboto" w:hAnsi="Roboto"/>
          <w:color w:val="002060"/>
          <w:lang w:val="en-US"/>
        </w:rPr>
        <w:t>of</w:t>
      </w:r>
      <w:proofErr w:type="gramEnd"/>
      <w:r w:rsidR="00050A0C" w:rsidRPr="00012797">
        <w:rPr>
          <w:rFonts w:ascii="Roboto" w:hAnsi="Roboto"/>
          <w:color w:val="002060"/>
          <w:lang w:val="en-US"/>
        </w:rPr>
        <w:t xml:space="preserve"> the</w:t>
      </w:r>
      <w:r w:rsidR="009D30EC" w:rsidRPr="00012797">
        <w:rPr>
          <w:rFonts w:ascii="Roboto" w:hAnsi="Roboto"/>
          <w:color w:val="002060"/>
          <w:lang w:val="en-US"/>
        </w:rPr>
        <w:t xml:space="preserve"> essential prevention</w:t>
      </w:r>
      <w:r w:rsidR="00050A0C" w:rsidRPr="00012797">
        <w:rPr>
          <w:rFonts w:ascii="Roboto" w:hAnsi="Roboto"/>
          <w:color w:val="002060"/>
          <w:lang w:val="en-US"/>
        </w:rPr>
        <w:t xml:space="preserve"> actions</w:t>
      </w:r>
      <w:r w:rsidR="00AA7242" w:rsidRPr="00012797">
        <w:rPr>
          <w:rFonts w:ascii="Roboto" w:hAnsi="Roboto"/>
          <w:color w:val="002060"/>
          <w:lang w:val="en-US"/>
        </w:rPr>
        <w:t>.</w:t>
      </w:r>
    </w:p>
    <w:p w14:paraId="007A7287" w14:textId="029BAAB8" w:rsidR="004E6678" w:rsidRPr="00012797" w:rsidRDefault="5FE7AC82" w:rsidP="0DB824A2">
      <w:pPr>
        <w:pStyle w:val="NormalWeb"/>
        <w:numPr>
          <w:ilvl w:val="1"/>
          <w:numId w:val="4"/>
        </w:numPr>
        <w:rPr>
          <w:rFonts w:ascii="Roboto" w:hAnsi="Roboto"/>
          <w:color w:val="002060"/>
        </w:rPr>
      </w:pPr>
      <w:r w:rsidRPr="00012797">
        <w:rPr>
          <w:rFonts w:ascii="Roboto" w:hAnsi="Roboto"/>
          <w:color w:val="002060"/>
          <w:lang w:val="en-US"/>
        </w:rPr>
        <w:t xml:space="preserve">You can </w:t>
      </w:r>
      <w:r w:rsidR="00B20989" w:rsidRPr="00012797">
        <w:rPr>
          <w:rFonts w:ascii="Roboto" w:hAnsi="Roboto"/>
          <w:color w:val="002060"/>
          <w:lang w:val="en-US"/>
        </w:rPr>
        <w:t xml:space="preserve">focus on </w:t>
      </w:r>
      <w:r w:rsidR="004241A3" w:rsidRPr="00012797">
        <w:rPr>
          <w:rFonts w:ascii="Roboto" w:hAnsi="Roboto"/>
          <w:color w:val="002060"/>
          <w:lang w:val="en-US"/>
        </w:rPr>
        <w:t xml:space="preserve">those </w:t>
      </w:r>
      <w:r w:rsidR="00B20989" w:rsidRPr="00012797">
        <w:rPr>
          <w:rFonts w:ascii="Roboto" w:hAnsi="Roboto"/>
          <w:color w:val="002060"/>
          <w:lang w:val="en-US"/>
        </w:rPr>
        <w:t>that have the strongest links to your project idea.</w:t>
      </w:r>
    </w:p>
    <w:p w14:paraId="66DF484A" w14:textId="77777777" w:rsidR="00EB57A8" w:rsidRPr="00012797" w:rsidRDefault="00EB57A8" w:rsidP="00EB57A8">
      <w:pPr>
        <w:rPr>
          <w:rFonts w:ascii="Roboto" w:hAnsi="Roboto"/>
          <w:color w:val="002060"/>
        </w:rPr>
      </w:pPr>
    </w:p>
    <w:p w14:paraId="2B133E8E" w14:textId="77777777" w:rsidR="006B465C" w:rsidRPr="00012797" w:rsidRDefault="006B465C" w:rsidP="001038B4">
      <w:pPr>
        <w:ind w:firstLine="360"/>
        <w:rPr>
          <w:rFonts w:ascii="Roboto" w:hAnsi="Roboto"/>
          <w:color w:val="002060"/>
        </w:rPr>
      </w:pPr>
    </w:p>
    <w:p w14:paraId="0E8DE866" w14:textId="77777777" w:rsidR="00AF498A" w:rsidRPr="00012797" w:rsidRDefault="00AF498A" w:rsidP="009D0F31">
      <w:pPr>
        <w:pStyle w:val="ListParagraph"/>
        <w:rPr>
          <w:rFonts w:ascii="Roboto" w:hAnsi="Roboto"/>
          <w:color w:val="002060"/>
        </w:rPr>
      </w:pPr>
    </w:p>
    <w:sectPr w:rsidR="00AF498A" w:rsidRPr="00012797" w:rsidSect="00012797">
      <w:headerReference w:type="default" r:id="rId12"/>
      <w:footerReference w:type="default" r:id="rId13"/>
      <w:pgSz w:w="12240" w:h="15840"/>
      <w:pgMar w:top="1440" w:right="1440" w:bottom="1440" w:left="144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2751" w14:textId="77777777" w:rsidR="00BA436F" w:rsidRDefault="00BA436F">
      <w:pPr>
        <w:spacing w:after="0" w:line="240" w:lineRule="auto"/>
      </w:pPr>
      <w:r>
        <w:separator/>
      </w:r>
    </w:p>
  </w:endnote>
  <w:endnote w:type="continuationSeparator" w:id="0">
    <w:p w14:paraId="60471356" w14:textId="77777777" w:rsidR="00BA436F" w:rsidRDefault="00BA436F">
      <w:pPr>
        <w:spacing w:after="0" w:line="240" w:lineRule="auto"/>
      </w:pPr>
      <w:r>
        <w:continuationSeparator/>
      </w:r>
    </w:p>
  </w:endnote>
  <w:endnote w:type="continuationNotice" w:id="1">
    <w:p w14:paraId="074BDD44" w14:textId="77777777" w:rsidR="00BA436F" w:rsidRDefault="00BA4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167C13" w14:paraId="624E6A93" w14:textId="77777777" w:rsidTr="26167C13">
      <w:trPr>
        <w:trHeight w:val="300"/>
      </w:trPr>
      <w:tc>
        <w:tcPr>
          <w:tcW w:w="3120" w:type="dxa"/>
        </w:tcPr>
        <w:p w14:paraId="2A56754D" w14:textId="5B434AD6" w:rsidR="26167C13" w:rsidRDefault="26167C13" w:rsidP="26167C13">
          <w:pPr>
            <w:pStyle w:val="Header"/>
            <w:ind w:left="-11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1304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13046">
            <w:rPr>
              <w:noProof/>
            </w:rPr>
            <w:t>2</w:t>
          </w:r>
          <w:r>
            <w:fldChar w:fldCharType="end"/>
          </w:r>
        </w:p>
      </w:tc>
      <w:tc>
        <w:tcPr>
          <w:tcW w:w="3120" w:type="dxa"/>
        </w:tcPr>
        <w:p w14:paraId="6F4C562D" w14:textId="7494D114" w:rsidR="26167C13" w:rsidRDefault="26167C13" w:rsidP="26167C13">
          <w:pPr>
            <w:pStyle w:val="Header"/>
            <w:jc w:val="center"/>
          </w:pPr>
        </w:p>
      </w:tc>
      <w:tc>
        <w:tcPr>
          <w:tcW w:w="3120" w:type="dxa"/>
        </w:tcPr>
        <w:p w14:paraId="42EBA14E" w14:textId="0D7D505D" w:rsidR="26167C13" w:rsidRDefault="26167C13" w:rsidP="26167C13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006BFB7" wp14:editId="3D63AE5B">
                <wp:extent cx="1590675" cy="704850"/>
                <wp:effectExtent l="0" t="0" r="0" b="0"/>
                <wp:docPr id="119108588" name="Picture 119108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E2D833" w14:textId="7EB912DD" w:rsidR="26167C13" w:rsidRDefault="26167C13" w:rsidP="26167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3F35" w14:textId="77777777" w:rsidR="00BA436F" w:rsidRDefault="00BA436F">
      <w:pPr>
        <w:spacing w:after="0" w:line="240" w:lineRule="auto"/>
      </w:pPr>
      <w:r>
        <w:separator/>
      </w:r>
    </w:p>
  </w:footnote>
  <w:footnote w:type="continuationSeparator" w:id="0">
    <w:p w14:paraId="7057125D" w14:textId="77777777" w:rsidR="00BA436F" w:rsidRDefault="00BA436F">
      <w:pPr>
        <w:spacing w:after="0" w:line="240" w:lineRule="auto"/>
      </w:pPr>
      <w:r>
        <w:continuationSeparator/>
      </w:r>
    </w:p>
  </w:footnote>
  <w:footnote w:type="continuationNotice" w:id="1">
    <w:p w14:paraId="5DA9B5D4" w14:textId="77777777" w:rsidR="00BA436F" w:rsidRDefault="00BA4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690"/>
      <w:gridCol w:w="2670"/>
    </w:tblGrid>
    <w:tr w:rsidR="26167C13" w14:paraId="337B79A3" w14:textId="77777777" w:rsidTr="3FF11909">
      <w:trPr>
        <w:trHeight w:val="300"/>
      </w:trPr>
      <w:tc>
        <w:tcPr>
          <w:tcW w:w="6690" w:type="dxa"/>
        </w:tcPr>
        <w:p w14:paraId="0092781B" w14:textId="19B4086B" w:rsidR="26167C13" w:rsidRDefault="3FF11909" w:rsidP="26167C13">
          <w:pPr>
            <w:rPr>
              <w:rFonts w:ascii="Roboto" w:eastAsia="Roboto" w:hAnsi="Roboto" w:cs="Roboto"/>
              <w:b/>
              <w:bCs/>
              <w:color w:val="002554"/>
            </w:rPr>
          </w:pPr>
          <w:r w:rsidRPr="3FF11909">
            <w:rPr>
              <w:lang w:val="en-AU"/>
            </w:rPr>
            <w:t>Project Concept Brief - Information &amp; Template</w:t>
          </w:r>
        </w:p>
      </w:tc>
      <w:tc>
        <w:tcPr>
          <w:tcW w:w="2670" w:type="dxa"/>
        </w:tcPr>
        <w:p w14:paraId="2D526245" w14:textId="3562392B" w:rsidR="26167C13" w:rsidRDefault="26167C13" w:rsidP="26167C13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9E33220" wp14:editId="70513696">
                <wp:extent cx="1011079" cy="942975"/>
                <wp:effectExtent l="0" t="0" r="0" b="0"/>
                <wp:docPr id="959371443" name="Picture 959371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079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7EBC65" w14:textId="45D961D1" w:rsidR="26167C13" w:rsidRDefault="26167C13" w:rsidP="26167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53A5"/>
    <w:multiLevelType w:val="hybridMultilevel"/>
    <w:tmpl w:val="6FBE5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73EF"/>
    <w:multiLevelType w:val="hybridMultilevel"/>
    <w:tmpl w:val="BB449AEE"/>
    <w:lvl w:ilvl="0" w:tplc="1AA46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2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0E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84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AC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22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68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C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08FB0"/>
    <w:multiLevelType w:val="hybridMultilevel"/>
    <w:tmpl w:val="ED289936"/>
    <w:lvl w:ilvl="0" w:tplc="298A0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EC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8F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5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C2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CB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4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A4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CB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F5DDC"/>
    <w:multiLevelType w:val="hybridMultilevel"/>
    <w:tmpl w:val="48F8C3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97554"/>
    <w:multiLevelType w:val="hybridMultilevel"/>
    <w:tmpl w:val="BF243F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575685"/>
    <w:multiLevelType w:val="hybridMultilevel"/>
    <w:tmpl w:val="004E0504"/>
    <w:lvl w:ilvl="0" w:tplc="AE4AC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8C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0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05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1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6F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0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A0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4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899627">
    <w:abstractNumId w:val="2"/>
  </w:num>
  <w:num w:numId="2" w16cid:durableId="1645769666">
    <w:abstractNumId w:val="5"/>
  </w:num>
  <w:num w:numId="3" w16cid:durableId="356935048">
    <w:abstractNumId w:val="1"/>
  </w:num>
  <w:num w:numId="4" w16cid:durableId="932205223">
    <w:abstractNumId w:val="0"/>
  </w:num>
  <w:num w:numId="5" w16cid:durableId="644046678">
    <w:abstractNumId w:val="3"/>
  </w:num>
  <w:num w:numId="6" w16cid:durableId="47806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B70C2F"/>
    <w:rsid w:val="00012797"/>
    <w:rsid w:val="00013046"/>
    <w:rsid w:val="00015D3B"/>
    <w:rsid w:val="000239EC"/>
    <w:rsid w:val="00032AAC"/>
    <w:rsid w:val="000438B9"/>
    <w:rsid w:val="00047BBF"/>
    <w:rsid w:val="00047C39"/>
    <w:rsid w:val="00050A0C"/>
    <w:rsid w:val="00060BAC"/>
    <w:rsid w:val="000624DE"/>
    <w:rsid w:val="00072004"/>
    <w:rsid w:val="000723C8"/>
    <w:rsid w:val="00082B2D"/>
    <w:rsid w:val="00085B6C"/>
    <w:rsid w:val="00096F04"/>
    <w:rsid w:val="00097774"/>
    <w:rsid w:val="000A07DE"/>
    <w:rsid w:val="000E2550"/>
    <w:rsid w:val="000E5EC4"/>
    <w:rsid w:val="000F1ED0"/>
    <w:rsid w:val="000F2656"/>
    <w:rsid w:val="000F68BB"/>
    <w:rsid w:val="001038B4"/>
    <w:rsid w:val="00113D62"/>
    <w:rsid w:val="001220A8"/>
    <w:rsid w:val="00123C92"/>
    <w:rsid w:val="0013643E"/>
    <w:rsid w:val="001471D4"/>
    <w:rsid w:val="00150D8C"/>
    <w:rsid w:val="00154147"/>
    <w:rsid w:val="00184905"/>
    <w:rsid w:val="001A27F8"/>
    <w:rsid w:val="001C2B62"/>
    <w:rsid w:val="001E1CCE"/>
    <w:rsid w:val="001E773F"/>
    <w:rsid w:val="00212BF6"/>
    <w:rsid w:val="0021721C"/>
    <w:rsid w:val="00225DDB"/>
    <w:rsid w:val="00234B04"/>
    <w:rsid w:val="00242825"/>
    <w:rsid w:val="00242B4C"/>
    <w:rsid w:val="00256A75"/>
    <w:rsid w:val="00287264"/>
    <w:rsid w:val="0028792E"/>
    <w:rsid w:val="00296BEC"/>
    <w:rsid w:val="002A01F3"/>
    <w:rsid w:val="002A24BC"/>
    <w:rsid w:val="002B4B97"/>
    <w:rsid w:val="002C475B"/>
    <w:rsid w:val="002D3BA4"/>
    <w:rsid w:val="002F28E9"/>
    <w:rsid w:val="0031167E"/>
    <w:rsid w:val="003135F9"/>
    <w:rsid w:val="00332F2E"/>
    <w:rsid w:val="003413BF"/>
    <w:rsid w:val="00344584"/>
    <w:rsid w:val="00360212"/>
    <w:rsid w:val="00376BA3"/>
    <w:rsid w:val="00382647"/>
    <w:rsid w:val="003A55F9"/>
    <w:rsid w:val="003A5960"/>
    <w:rsid w:val="003C2B72"/>
    <w:rsid w:val="003C2E20"/>
    <w:rsid w:val="003C5628"/>
    <w:rsid w:val="003E6754"/>
    <w:rsid w:val="003F3CA5"/>
    <w:rsid w:val="003F706D"/>
    <w:rsid w:val="004060C5"/>
    <w:rsid w:val="004241A3"/>
    <w:rsid w:val="0044266E"/>
    <w:rsid w:val="0044738A"/>
    <w:rsid w:val="00450D22"/>
    <w:rsid w:val="00451B7E"/>
    <w:rsid w:val="00452E15"/>
    <w:rsid w:val="00461EDB"/>
    <w:rsid w:val="004770FD"/>
    <w:rsid w:val="004811C3"/>
    <w:rsid w:val="004909FF"/>
    <w:rsid w:val="00494A5E"/>
    <w:rsid w:val="004A2978"/>
    <w:rsid w:val="004A2FA7"/>
    <w:rsid w:val="004B7CF6"/>
    <w:rsid w:val="004D533B"/>
    <w:rsid w:val="004E11C1"/>
    <w:rsid w:val="004E6678"/>
    <w:rsid w:val="0054568A"/>
    <w:rsid w:val="00547CD7"/>
    <w:rsid w:val="00552C14"/>
    <w:rsid w:val="00562CCC"/>
    <w:rsid w:val="00580666"/>
    <w:rsid w:val="0059623D"/>
    <w:rsid w:val="005A4661"/>
    <w:rsid w:val="005B0FD4"/>
    <w:rsid w:val="005B1EAC"/>
    <w:rsid w:val="005C2DB0"/>
    <w:rsid w:val="005D0DC0"/>
    <w:rsid w:val="005E079D"/>
    <w:rsid w:val="0060718F"/>
    <w:rsid w:val="00622E87"/>
    <w:rsid w:val="00642F1D"/>
    <w:rsid w:val="00643B86"/>
    <w:rsid w:val="006457D6"/>
    <w:rsid w:val="00684967"/>
    <w:rsid w:val="00693A80"/>
    <w:rsid w:val="006A2E99"/>
    <w:rsid w:val="006B465C"/>
    <w:rsid w:val="006C7E68"/>
    <w:rsid w:val="006D16A3"/>
    <w:rsid w:val="006E0BEF"/>
    <w:rsid w:val="006E1C1F"/>
    <w:rsid w:val="006E2CC0"/>
    <w:rsid w:val="00702A6E"/>
    <w:rsid w:val="00712C97"/>
    <w:rsid w:val="00721E47"/>
    <w:rsid w:val="0073330B"/>
    <w:rsid w:val="00741FF1"/>
    <w:rsid w:val="007450C5"/>
    <w:rsid w:val="00746C36"/>
    <w:rsid w:val="00751B2B"/>
    <w:rsid w:val="007672CC"/>
    <w:rsid w:val="00772689"/>
    <w:rsid w:val="00777AB4"/>
    <w:rsid w:val="0079501A"/>
    <w:rsid w:val="00795D38"/>
    <w:rsid w:val="007A3B88"/>
    <w:rsid w:val="007D1A87"/>
    <w:rsid w:val="007D6091"/>
    <w:rsid w:val="007F5939"/>
    <w:rsid w:val="00803A70"/>
    <w:rsid w:val="00825F97"/>
    <w:rsid w:val="00836C43"/>
    <w:rsid w:val="00847F36"/>
    <w:rsid w:val="00862117"/>
    <w:rsid w:val="008743C9"/>
    <w:rsid w:val="008B5865"/>
    <w:rsid w:val="008E09E5"/>
    <w:rsid w:val="008E67E3"/>
    <w:rsid w:val="00907ED2"/>
    <w:rsid w:val="00913163"/>
    <w:rsid w:val="00950B6F"/>
    <w:rsid w:val="00963729"/>
    <w:rsid w:val="009862E8"/>
    <w:rsid w:val="00986765"/>
    <w:rsid w:val="00997AC8"/>
    <w:rsid w:val="009B1D79"/>
    <w:rsid w:val="009D0F31"/>
    <w:rsid w:val="009D30EC"/>
    <w:rsid w:val="009E460E"/>
    <w:rsid w:val="009F6ED7"/>
    <w:rsid w:val="00A219DA"/>
    <w:rsid w:val="00A51A0B"/>
    <w:rsid w:val="00A526D4"/>
    <w:rsid w:val="00A52F27"/>
    <w:rsid w:val="00A544F9"/>
    <w:rsid w:val="00A65557"/>
    <w:rsid w:val="00A6599C"/>
    <w:rsid w:val="00AA7242"/>
    <w:rsid w:val="00AA7B01"/>
    <w:rsid w:val="00AC0F42"/>
    <w:rsid w:val="00AD281B"/>
    <w:rsid w:val="00AD64AC"/>
    <w:rsid w:val="00AF360E"/>
    <w:rsid w:val="00AF498A"/>
    <w:rsid w:val="00AF7BCA"/>
    <w:rsid w:val="00B20989"/>
    <w:rsid w:val="00B2442F"/>
    <w:rsid w:val="00B50F72"/>
    <w:rsid w:val="00B84287"/>
    <w:rsid w:val="00BA42BC"/>
    <w:rsid w:val="00BA436F"/>
    <w:rsid w:val="00BB1107"/>
    <w:rsid w:val="00BB27D1"/>
    <w:rsid w:val="00BB5D66"/>
    <w:rsid w:val="00BD24DE"/>
    <w:rsid w:val="00BE11E6"/>
    <w:rsid w:val="00BE7448"/>
    <w:rsid w:val="00C078FF"/>
    <w:rsid w:val="00C133F1"/>
    <w:rsid w:val="00C30B11"/>
    <w:rsid w:val="00C311E8"/>
    <w:rsid w:val="00C32893"/>
    <w:rsid w:val="00C33EBD"/>
    <w:rsid w:val="00C467CC"/>
    <w:rsid w:val="00C535D5"/>
    <w:rsid w:val="00C71BE1"/>
    <w:rsid w:val="00C75F21"/>
    <w:rsid w:val="00C807CB"/>
    <w:rsid w:val="00C87056"/>
    <w:rsid w:val="00CA1FCA"/>
    <w:rsid w:val="00CA4B4D"/>
    <w:rsid w:val="00CA58DE"/>
    <w:rsid w:val="00CA5B80"/>
    <w:rsid w:val="00CB302D"/>
    <w:rsid w:val="00CB731A"/>
    <w:rsid w:val="00CC6379"/>
    <w:rsid w:val="00CD70CC"/>
    <w:rsid w:val="00D23B33"/>
    <w:rsid w:val="00D37E1C"/>
    <w:rsid w:val="00D83E8E"/>
    <w:rsid w:val="00D912D3"/>
    <w:rsid w:val="00D916C6"/>
    <w:rsid w:val="00D96C9C"/>
    <w:rsid w:val="00DB5C6E"/>
    <w:rsid w:val="00DC0817"/>
    <w:rsid w:val="00DC304B"/>
    <w:rsid w:val="00DE2AF8"/>
    <w:rsid w:val="00DF4056"/>
    <w:rsid w:val="00DF71C1"/>
    <w:rsid w:val="00E30492"/>
    <w:rsid w:val="00E3693E"/>
    <w:rsid w:val="00E4668F"/>
    <w:rsid w:val="00E640F9"/>
    <w:rsid w:val="00E66988"/>
    <w:rsid w:val="00EB57A8"/>
    <w:rsid w:val="00EC41E2"/>
    <w:rsid w:val="00EE368D"/>
    <w:rsid w:val="00F14ADC"/>
    <w:rsid w:val="00F2359E"/>
    <w:rsid w:val="00F32048"/>
    <w:rsid w:val="00F43BD8"/>
    <w:rsid w:val="00F511FC"/>
    <w:rsid w:val="00F51350"/>
    <w:rsid w:val="00F66354"/>
    <w:rsid w:val="00F75E18"/>
    <w:rsid w:val="00F76A62"/>
    <w:rsid w:val="00F90734"/>
    <w:rsid w:val="00FB06D0"/>
    <w:rsid w:val="00FB61C3"/>
    <w:rsid w:val="00FC1F65"/>
    <w:rsid w:val="00FC22AF"/>
    <w:rsid w:val="00FC51BA"/>
    <w:rsid w:val="00FD3353"/>
    <w:rsid w:val="00FD6E37"/>
    <w:rsid w:val="00FD7091"/>
    <w:rsid w:val="00FD7FB8"/>
    <w:rsid w:val="00FE6A6E"/>
    <w:rsid w:val="00FF0952"/>
    <w:rsid w:val="0151ACE3"/>
    <w:rsid w:val="024C42FF"/>
    <w:rsid w:val="02E9ED8E"/>
    <w:rsid w:val="037BD3BF"/>
    <w:rsid w:val="03F547D5"/>
    <w:rsid w:val="08BA331A"/>
    <w:rsid w:val="092AC96E"/>
    <w:rsid w:val="0AAB53D9"/>
    <w:rsid w:val="0C2F2716"/>
    <w:rsid w:val="0CEC0AA8"/>
    <w:rsid w:val="0D18D249"/>
    <w:rsid w:val="0DB824A2"/>
    <w:rsid w:val="101A8E40"/>
    <w:rsid w:val="10971194"/>
    <w:rsid w:val="14F96F0D"/>
    <w:rsid w:val="1507BC7E"/>
    <w:rsid w:val="16D9F34B"/>
    <w:rsid w:val="1734F4C3"/>
    <w:rsid w:val="18B5B2B4"/>
    <w:rsid w:val="190A2C8B"/>
    <w:rsid w:val="1A630CBD"/>
    <w:rsid w:val="1CD0A5FD"/>
    <w:rsid w:val="1FB36C1E"/>
    <w:rsid w:val="22C374FE"/>
    <w:rsid w:val="22D8FAEF"/>
    <w:rsid w:val="2538C07C"/>
    <w:rsid w:val="255E634F"/>
    <w:rsid w:val="26167C13"/>
    <w:rsid w:val="27F92707"/>
    <w:rsid w:val="290EB3AC"/>
    <w:rsid w:val="2AC772E6"/>
    <w:rsid w:val="2EA8852F"/>
    <w:rsid w:val="30346EE6"/>
    <w:rsid w:val="30745FAA"/>
    <w:rsid w:val="34805962"/>
    <w:rsid w:val="352CCDAB"/>
    <w:rsid w:val="36418818"/>
    <w:rsid w:val="364DD204"/>
    <w:rsid w:val="3675C053"/>
    <w:rsid w:val="3687CFBA"/>
    <w:rsid w:val="3714CA5B"/>
    <w:rsid w:val="3777D907"/>
    <w:rsid w:val="39B871D4"/>
    <w:rsid w:val="3B00C5B7"/>
    <w:rsid w:val="3C13645A"/>
    <w:rsid w:val="3C981802"/>
    <w:rsid w:val="3CC65CB5"/>
    <w:rsid w:val="3CE881B7"/>
    <w:rsid w:val="3FF11909"/>
    <w:rsid w:val="42756FC0"/>
    <w:rsid w:val="42C62101"/>
    <w:rsid w:val="433A3FB2"/>
    <w:rsid w:val="4394BA0A"/>
    <w:rsid w:val="441074E6"/>
    <w:rsid w:val="469D762C"/>
    <w:rsid w:val="46F2042E"/>
    <w:rsid w:val="47C1B2CD"/>
    <w:rsid w:val="4C5EE4B3"/>
    <w:rsid w:val="4D9AD726"/>
    <w:rsid w:val="4DF04A21"/>
    <w:rsid w:val="4F208A18"/>
    <w:rsid w:val="4FBFC583"/>
    <w:rsid w:val="52C5FC0D"/>
    <w:rsid w:val="53392978"/>
    <w:rsid w:val="53879586"/>
    <w:rsid w:val="57B7132C"/>
    <w:rsid w:val="57E344A1"/>
    <w:rsid w:val="585AFB1B"/>
    <w:rsid w:val="585B35C7"/>
    <w:rsid w:val="58AD85B6"/>
    <w:rsid w:val="5A0CCF5C"/>
    <w:rsid w:val="5A302B71"/>
    <w:rsid w:val="5AC4F1F4"/>
    <w:rsid w:val="5CACB67B"/>
    <w:rsid w:val="5DB06520"/>
    <w:rsid w:val="5E02BD27"/>
    <w:rsid w:val="5FE7AC82"/>
    <w:rsid w:val="61336975"/>
    <w:rsid w:val="62CB5C5C"/>
    <w:rsid w:val="6359C1DF"/>
    <w:rsid w:val="63E7897B"/>
    <w:rsid w:val="653E12CE"/>
    <w:rsid w:val="65E3084F"/>
    <w:rsid w:val="66B3A82A"/>
    <w:rsid w:val="68380424"/>
    <w:rsid w:val="68B0B7E8"/>
    <w:rsid w:val="6AD9DE3C"/>
    <w:rsid w:val="6B0A201D"/>
    <w:rsid w:val="6CD82EF5"/>
    <w:rsid w:val="6E59EF62"/>
    <w:rsid w:val="6ECD4CB2"/>
    <w:rsid w:val="6F5DB758"/>
    <w:rsid w:val="6FAB8E95"/>
    <w:rsid w:val="710FFBA9"/>
    <w:rsid w:val="723BF9F6"/>
    <w:rsid w:val="72B70C2F"/>
    <w:rsid w:val="738DDFFA"/>
    <w:rsid w:val="73BF38D2"/>
    <w:rsid w:val="7445A82C"/>
    <w:rsid w:val="75A10936"/>
    <w:rsid w:val="77AA773D"/>
    <w:rsid w:val="7860740F"/>
    <w:rsid w:val="786D70BF"/>
    <w:rsid w:val="7A42CA17"/>
    <w:rsid w:val="7B14E9D4"/>
    <w:rsid w:val="7B84047D"/>
    <w:rsid w:val="7BC5CDB0"/>
    <w:rsid w:val="7ECCD207"/>
    <w:rsid w:val="7F2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70C2F"/>
  <w15:chartTrackingRefBased/>
  <w15:docId w15:val="{4B49ED92-60C1-4CFC-938A-44CF13DE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1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6167C13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6167C1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6167C1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14A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A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B57A8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EC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E2CC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7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ourwatch.org.au/assets/Key-frameworks/Changing-the-picture-A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ssets.ourwatch.org.au/assets/Key-frameworks/Change-the-story-Our-Watch-A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89dfe1-2fd6-4ffd-966a-b6a657178080">
      <UserInfo>
        <DisplayName/>
        <AccountId xsi:nil="true"/>
        <AccountType/>
      </UserInfo>
    </SharedWithUsers>
    <lcf76f155ced4ddcb4097134ff3c332f xmlns="2970e923-7cf8-4123-809f-d8c0b318696b">
      <Terms xmlns="http://schemas.microsoft.com/office/infopath/2007/PartnerControls"/>
    </lcf76f155ced4ddcb4097134ff3c332f>
    <TaxCatchAll xmlns="ef89dfe1-2fd6-4ffd-966a-b6a6571780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6A507F5982B4CA544A49A5AE2187C" ma:contentTypeVersion="17" ma:contentTypeDescription="Create a new document." ma:contentTypeScope="" ma:versionID="a6c2caa6d18595f6832fa183e4939114">
  <xsd:schema xmlns:xsd="http://www.w3.org/2001/XMLSchema" xmlns:xs="http://www.w3.org/2001/XMLSchema" xmlns:p="http://schemas.microsoft.com/office/2006/metadata/properties" xmlns:ns2="2970e923-7cf8-4123-809f-d8c0b318696b" xmlns:ns3="ef89dfe1-2fd6-4ffd-966a-b6a657178080" targetNamespace="http://schemas.microsoft.com/office/2006/metadata/properties" ma:root="true" ma:fieldsID="69721a552acdfe8055b96266c545d34e" ns2:_="" ns3:_="">
    <xsd:import namespace="2970e923-7cf8-4123-809f-d8c0b318696b"/>
    <xsd:import namespace="ef89dfe1-2fd6-4ffd-966a-b6a657178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e923-7cf8-4123-809f-d8c0b3186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8c6f5f-df8e-4631-88e7-6cf327a6d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dfe1-2fd6-4ffd-966a-b6a657178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7d98ecb-df8c-4513-86e4-a793d8ddbd9c}" ma:internalName="TaxCatchAll" ma:showField="CatchAllData" ma:web="ef89dfe1-2fd6-4ffd-966a-b6a657178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5311D-00FA-463B-AC12-C57B8A27F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93C28-DCD3-4E39-B927-F3C38937EC5C}">
  <ds:schemaRefs>
    <ds:schemaRef ds:uri="http://schemas.microsoft.com/office/2006/metadata/properties"/>
    <ds:schemaRef ds:uri="http://schemas.microsoft.com/office/infopath/2007/PartnerControls"/>
    <ds:schemaRef ds:uri="ef89dfe1-2fd6-4ffd-966a-b6a657178080"/>
    <ds:schemaRef ds:uri="2970e923-7cf8-4123-809f-d8c0b318696b"/>
  </ds:schemaRefs>
</ds:datastoreItem>
</file>

<file path=customXml/itemProps3.xml><?xml version="1.0" encoding="utf-8"?>
<ds:datastoreItem xmlns:ds="http://schemas.openxmlformats.org/officeDocument/2006/customXml" ds:itemID="{13FA6D93-36FE-4431-8BD6-088002601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0e923-7cf8-4123-809f-d8c0b318696b"/>
    <ds:schemaRef ds:uri="ef89dfe1-2fd6-4ffd-966a-b6a657178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747</Words>
  <Characters>4258</Characters>
  <Application>Microsoft Office Word</Application>
  <DocSecurity>4</DocSecurity>
  <Lines>35</Lines>
  <Paragraphs>9</Paragraphs>
  <ScaleCrop>false</ScaleCrop>
  <Company/>
  <LinksUpToDate>false</LinksUpToDate>
  <CharactersWithSpaces>4996</CharactersWithSpaces>
  <SharedDoc>false</SharedDoc>
  <HLinks>
    <vt:vector size="12" baseType="variant"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https://assets.ourwatch.org.au/assets/Key-frameworks/Changing-the-picture-AA.pdf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https://assets.ourwatch.org.au/assets/Key-frameworks/Change-the-story-Our-Watch-AA.pdf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Bicknell</dc:creator>
  <cp:keywords/>
  <dc:description/>
  <cp:lastModifiedBy>Samantha McGuffie</cp:lastModifiedBy>
  <cp:revision>180</cp:revision>
  <dcterms:created xsi:type="dcterms:W3CDTF">2025-03-15T12:23:00Z</dcterms:created>
  <dcterms:modified xsi:type="dcterms:W3CDTF">2025-05-30T03:04:00Z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0x0101001B66A507F5982B4CA544A49A5AE2187C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{"FileActivityType":"9","FileActivityTimeStamp":"2025-03-12T06:06:02.563Z","FileActivityUsersOnPage":[{"DisplayName":"Elli Bicknell","Id":"elli.bicknell@ourwatch.org.au"},{"DisplayName":"Samantha McGuffie","Id":"samantha.mcguffie@ourwatch.org.au"}],"FileActivityNavigationId":null}</vt:lpwstr>
  </property>
</Properties>
</file>