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054D" w14:textId="0F0ED32F" w:rsidR="00737077" w:rsidRPr="007B2A34" w:rsidRDefault="00BC4C77" w:rsidP="007B2A34">
      <w:pPr>
        <w:pStyle w:val="BodyText"/>
        <w:spacing w:after="0"/>
        <w:rPr>
          <w:sz w:val="12"/>
          <w:szCs w:val="12"/>
        </w:rPr>
        <w:sectPr w:rsidR="00737077" w:rsidRPr="007B2A34" w:rsidSect="00B56918">
          <w:headerReference w:type="default" r:id="rId11"/>
          <w:footerReference w:type="default" r:id="rId12"/>
          <w:pgSz w:w="11906" w:h="16838" w:code="9"/>
          <w:pgMar w:top="2948" w:right="1134" w:bottom="992" w:left="1134" w:header="284" w:footer="533" w:gutter="0"/>
          <w:cols w:space="708"/>
          <w:docGrid w:linePitch="360"/>
        </w:sectPr>
      </w:pPr>
      <w:r w:rsidRPr="000C521F">
        <w:rPr>
          <w:noProof/>
          <w:sz w:val="12"/>
          <w:szCs w:val="12"/>
        </w:rPr>
        <w:drawing>
          <wp:anchor distT="0" distB="0" distL="114300" distR="114300" simplePos="0" relativeHeight="251658240" behindDoc="1" locked="1" layoutInCell="1" allowOverlap="1" wp14:anchorId="7B697F00" wp14:editId="1ECD1B75">
            <wp:simplePos x="0" y="0"/>
            <wp:positionH relativeFrom="page">
              <wp:posOffset>0</wp:posOffset>
            </wp:positionH>
            <wp:positionV relativeFrom="page">
              <wp:posOffset>0</wp:posOffset>
            </wp:positionV>
            <wp:extent cx="7558560" cy="1861920"/>
            <wp:effectExtent l="0" t="0" r="4445" b="5080"/>
            <wp:wrapNone/>
            <wp:docPr id="709722265" name="Picture 709722265" descr="Our Watch logo with tagline - Preventing violence agains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22265" name="Picture 709722265" descr="Our Watch logo with tagline - Preventing violence against women."/>
                    <pic:cNvPicPr/>
                  </pic:nvPicPr>
                  <pic:blipFill>
                    <a:blip r:embed="rId13" cstate="print">
                      <a:extLst>
                        <a:ext uri="{28A0092B-C50C-407E-A947-70E740481C1C}">
                          <a14:useLocalDpi xmlns:a14="http://schemas.microsoft.com/office/drawing/2010/main" val="0"/>
                        </a:ext>
                      </a:extLst>
                    </a:blip>
                    <a:srcRect t="3007" b="3007"/>
                    <a:stretch>
                      <a:fillRect/>
                    </a:stretch>
                  </pic:blipFill>
                  <pic:spPr bwMode="auto">
                    <a:xfrm>
                      <a:off x="0" y="0"/>
                      <a:ext cx="7558560" cy="1861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9837AF" w14:textId="3C4A641C" w:rsidR="009A06F2" w:rsidRPr="000C521F" w:rsidRDefault="008722C7" w:rsidP="00FA0A96">
      <w:pPr>
        <w:pStyle w:val="Title"/>
      </w:pPr>
      <w:bookmarkStart w:id="0" w:name="_Toc134537490"/>
      <w:r w:rsidRPr="000C521F">
        <w:t>Request for proposal (RFP)</w:t>
      </w:r>
    </w:p>
    <w:bookmarkEnd w:id="0"/>
    <w:p w14:paraId="24328B71" w14:textId="6ADF2D14" w:rsidR="00DC5A28" w:rsidRDefault="00DC5A28" w:rsidP="00DC5A28">
      <w:pPr>
        <w:pStyle w:val="Subtitle"/>
      </w:pPr>
      <w:r w:rsidRPr="00006581">
        <w:t xml:space="preserve">Name of project: </w:t>
      </w:r>
      <w:r w:rsidR="007B33D6" w:rsidRPr="00006581">
        <w:t>Preventing violence against women from migrant and refugee backgrounds</w:t>
      </w:r>
    </w:p>
    <w:p w14:paraId="7E0F1821" w14:textId="381CAB19" w:rsidR="00FA0A96" w:rsidRPr="000C521F" w:rsidRDefault="00FA0A96" w:rsidP="00FA0A96">
      <w:pPr>
        <w:pStyle w:val="Subtitle"/>
      </w:pPr>
      <w:r w:rsidRPr="000C521F">
        <w:t>Our</w:t>
      </w:r>
      <w:r w:rsidR="009B2BC5" w:rsidRPr="000C521F">
        <w:t xml:space="preserve"> </w:t>
      </w:r>
      <w:r w:rsidRPr="000C521F">
        <w:t>Watch</w:t>
      </w:r>
      <w:r w:rsidR="009B2BC5" w:rsidRPr="000C521F">
        <w:t xml:space="preserve"> </w:t>
      </w:r>
      <w:r w:rsidRPr="000C521F">
        <w:t>ABN</w:t>
      </w:r>
      <w:r w:rsidR="009B2BC5" w:rsidRPr="000C521F">
        <w:t xml:space="preserve"> </w:t>
      </w:r>
      <w:r w:rsidRPr="000C521F">
        <w:t>60</w:t>
      </w:r>
      <w:r w:rsidR="009B2BC5" w:rsidRPr="000C521F">
        <w:t xml:space="preserve"> </w:t>
      </w:r>
      <w:r w:rsidRPr="000C521F">
        <w:t>164</w:t>
      </w:r>
      <w:r w:rsidR="009B2BC5" w:rsidRPr="000C521F">
        <w:t xml:space="preserve"> </w:t>
      </w:r>
      <w:r w:rsidRPr="000C521F">
        <w:t>123</w:t>
      </w:r>
      <w:r w:rsidR="009B2BC5" w:rsidRPr="000C521F">
        <w:t xml:space="preserve"> </w:t>
      </w:r>
      <w:r w:rsidRPr="000C521F">
        <w:t>844</w:t>
      </w:r>
    </w:p>
    <w:p w14:paraId="46C7831B" w14:textId="51457407" w:rsidR="00B56918" w:rsidRPr="000C521F" w:rsidRDefault="00FA0A96" w:rsidP="00FA0A96">
      <w:pPr>
        <w:pStyle w:val="Subtitle"/>
      </w:pPr>
      <w:r w:rsidRPr="00006581">
        <w:t>Date:</w:t>
      </w:r>
      <w:r w:rsidR="005F0787" w:rsidRPr="00006581">
        <w:t xml:space="preserve"> </w:t>
      </w:r>
      <w:r w:rsidR="008A7021">
        <w:t>October</w:t>
      </w:r>
      <w:r w:rsidR="00B66D53" w:rsidRPr="00006581">
        <w:t xml:space="preserve"> 2024</w:t>
      </w:r>
    </w:p>
    <w:p w14:paraId="75F65B60" w14:textId="7DAAA8C9" w:rsidR="0056600E" w:rsidRPr="000C521F" w:rsidRDefault="7A64AD2A" w:rsidP="1EB8B6D1">
      <w:pPr>
        <w:pStyle w:val="Heading1Small"/>
      </w:pPr>
      <w:r w:rsidRPr="00006581">
        <w:t xml:space="preserve">Type of </w:t>
      </w:r>
      <w:r w:rsidR="3A378611" w:rsidRPr="00006581">
        <w:t>proposal requested:</w:t>
      </w:r>
      <w:r w:rsidR="3A378611">
        <w:t xml:space="preserve"> </w:t>
      </w:r>
      <w:r w:rsidR="7FE0F21B">
        <w:t>Australian organisation</w:t>
      </w:r>
      <w:r w:rsidR="46D59509">
        <w:t>/s</w:t>
      </w:r>
      <w:r w:rsidR="7FE0F21B">
        <w:t xml:space="preserve"> to</w:t>
      </w:r>
      <w:r w:rsidR="00270F55">
        <w:t xml:space="preserve"> partner</w:t>
      </w:r>
      <w:r w:rsidR="7FE0F21B">
        <w:t xml:space="preserve"> with Our Watch on primary prevention project</w:t>
      </w:r>
    </w:p>
    <w:p w14:paraId="6CEA0ACE" w14:textId="7A6F9A74" w:rsidR="008722C7" w:rsidRPr="000C521F" w:rsidRDefault="008722C7" w:rsidP="0056600E">
      <w:pPr>
        <w:pStyle w:val="Heading1Small"/>
      </w:pPr>
      <w:r w:rsidRPr="000C521F">
        <w:t>Key dates for this RFP</w:t>
      </w:r>
    </w:p>
    <w:p w14:paraId="40674C84" w14:textId="4EC13EF1" w:rsidR="008722C7" w:rsidRPr="00AE22AE" w:rsidRDefault="008722C7" w:rsidP="0056600E">
      <w:pPr>
        <w:pStyle w:val="ListBullet"/>
      </w:pPr>
      <w:r w:rsidRPr="00AE22AE">
        <w:t xml:space="preserve">Closing </w:t>
      </w:r>
      <w:r w:rsidR="00E009B2">
        <w:t>d</w:t>
      </w:r>
      <w:r w:rsidRPr="00AE22AE">
        <w:t>ate for</w:t>
      </w:r>
      <w:r w:rsidR="00E83A01" w:rsidRPr="00AE22AE">
        <w:t xml:space="preserve"> </w:t>
      </w:r>
      <w:r w:rsidR="00AB12DE" w:rsidRPr="00AE22AE">
        <w:t>applicant</w:t>
      </w:r>
      <w:r w:rsidRPr="00AE22AE">
        <w:t xml:space="preserve"> responses: </w:t>
      </w:r>
      <w:r w:rsidR="3442BE1D" w:rsidRPr="00AE22AE">
        <w:t>15 November 2024</w:t>
      </w:r>
      <w:r w:rsidR="00691D7B">
        <w:t xml:space="preserve"> (</w:t>
      </w:r>
      <w:r w:rsidR="007F37A6">
        <w:t>cl</w:t>
      </w:r>
      <w:r w:rsidR="002D231C">
        <w:t>ose of business</w:t>
      </w:r>
      <w:r w:rsidR="00691D7B">
        <w:t>)</w:t>
      </w:r>
    </w:p>
    <w:p w14:paraId="362AECCE" w14:textId="2A9FEED1" w:rsidR="008722C7" w:rsidRPr="00AE22AE" w:rsidRDefault="00D60D08" w:rsidP="0056600E">
      <w:pPr>
        <w:pStyle w:val="ListBullet"/>
      </w:pPr>
      <w:r w:rsidRPr="00AE22AE">
        <w:t>Applicant</w:t>
      </w:r>
      <w:r w:rsidR="008722C7" w:rsidRPr="00AE22AE">
        <w:t xml:space="preserve"> information session: </w:t>
      </w:r>
      <w:r w:rsidR="65AC7032">
        <w:t>30</w:t>
      </w:r>
      <w:r w:rsidR="072F5C72" w:rsidRPr="00AE22AE">
        <w:t xml:space="preserve"> October 2024</w:t>
      </w:r>
      <w:r w:rsidR="003D20E8">
        <w:t xml:space="preserve"> (</w:t>
      </w:r>
      <w:r w:rsidR="0001302C">
        <w:t>r</w:t>
      </w:r>
      <w:r w:rsidR="003D20E8">
        <w:t xml:space="preserve">egister by </w:t>
      </w:r>
      <w:r w:rsidR="3145401C">
        <w:t xml:space="preserve">emailing </w:t>
      </w:r>
      <w:hyperlink r:id="rId14">
        <w:r w:rsidR="3145401C" w:rsidRPr="7935FBD0">
          <w:rPr>
            <w:rStyle w:val="Hyperlink"/>
          </w:rPr>
          <w:t>innovation.projects@ourwatch.org.au</w:t>
        </w:r>
      </w:hyperlink>
      <w:r w:rsidR="3145401C">
        <w:t xml:space="preserve"> by </w:t>
      </w:r>
      <w:r w:rsidR="003D20E8">
        <w:t>28 October 2024)</w:t>
      </w:r>
    </w:p>
    <w:p w14:paraId="3FD28A5A" w14:textId="30DC0B68" w:rsidR="008722C7" w:rsidRPr="00AE22AE" w:rsidRDefault="008722C7" w:rsidP="0056600E">
      <w:pPr>
        <w:pStyle w:val="ListBullet"/>
      </w:pPr>
      <w:r w:rsidRPr="00AE22AE">
        <w:t xml:space="preserve">Question closing date: </w:t>
      </w:r>
      <w:r w:rsidR="33A6C224" w:rsidRPr="00AE22AE">
        <w:t>8 November 2024</w:t>
      </w:r>
    </w:p>
    <w:p w14:paraId="276AF2CB" w14:textId="7214201C" w:rsidR="00096648" w:rsidRPr="00AE22AE" w:rsidRDefault="00096648" w:rsidP="0056600E">
      <w:pPr>
        <w:pStyle w:val="ListBullet"/>
      </w:pPr>
      <w:r w:rsidRPr="00AE22AE">
        <w:t xml:space="preserve">Selection of </w:t>
      </w:r>
      <w:r w:rsidR="00D41367">
        <w:t>successful applicant</w:t>
      </w:r>
      <w:r w:rsidRPr="00AE22AE">
        <w:t xml:space="preserve">: </w:t>
      </w:r>
      <w:r w:rsidR="005E44CC">
        <w:t>end of</w:t>
      </w:r>
      <w:r w:rsidR="6AEA8029" w:rsidRPr="00AE22AE">
        <w:t xml:space="preserve"> November</w:t>
      </w:r>
      <w:r w:rsidR="1EC2C224" w:rsidRPr="00AE22AE">
        <w:t xml:space="preserve"> 2024</w:t>
      </w:r>
    </w:p>
    <w:p w14:paraId="1A2F90DB" w14:textId="48AF9B97" w:rsidR="00CA6ED4" w:rsidRPr="00AE22AE" w:rsidRDefault="00CA6ED4" w:rsidP="0056600E">
      <w:pPr>
        <w:pStyle w:val="ListBullet"/>
      </w:pPr>
      <w:r w:rsidRPr="00AE22AE">
        <w:t xml:space="preserve">Execution of </w:t>
      </w:r>
      <w:r w:rsidR="00D41367">
        <w:t>c</w:t>
      </w:r>
      <w:r w:rsidRPr="00AE22AE">
        <w:t xml:space="preserve">ontract: </w:t>
      </w:r>
      <w:r w:rsidR="1E6B5048" w:rsidRPr="00AE22AE">
        <w:t>December 2024</w:t>
      </w:r>
    </w:p>
    <w:p w14:paraId="5F142C87" w14:textId="77777777" w:rsidR="008722C7" w:rsidRPr="000C521F" w:rsidRDefault="008722C7" w:rsidP="0056600E">
      <w:pPr>
        <w:pStyle w:val="Heading1Small"/>
      </w:pPr>
      <w:r w:rsidRPr="000C521F">
        <w:t>Our Watch contact person</w:t>
      </w:r>
    </w:p>
    <w:p w14:paraId="647EF3E0" w14:textId="2FF473BE" w:rsidR="00347656" w:rsidRDefault="008722C7" w:rsidP="00347656">
      <w:pPr>
        <w:pStyle w:val="BodyText"/>
      </w:pPr>
      <w:r w:rsidRPr="000C521F">
        <w:t>All communication</w:t>
      </w:r>
      <w:r w:rsidR="001B0176">
        <w:t xml:space="preserve"> and registrations of interest</w:t>
      </w:r>
      <w:r w:rsidRPr="000C521F">
        <w:t xml:space="preserve"> should be directed to:</w:t>
      </w:r>
      <w:r w:rsidR="00347656">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6435"/>
      </w:tblGrid>
      <w:tr w:rsidR="00347656" w:rsidRPr="00347656" w14:paraId="381FC4E5" w14:textId="77777777" w:rsidTr="396DD8B3">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43A4A0E" w14:textId="35217D54" w:rsidR="00347656" w:rsidRPr="00347656" w:rsidRDefault="00347656" w:rsidP="00347656">
            <w:pPr>
              <w:pStyle w:val="BodyText"/>
              <w:spacing w:before="0" w:after="0"/>
            </w:pPr>
            <w:r>
              <w:t xml:space="preserve"> </w:t>
            </w:r>
            <w:r w:rsidRPr="00347656">
              <w:t>Contact Officer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3051D1E9" w14:textId="68680C54" w:rsidR="00356814" w:rsidRPr="001E24DD" w:rsidRDefault="000818B5" w:rsidP="00347656">
            <w:pPr>
              <w:pStyle w:val="BodyText"/>
              <w:spacing w:before="0" w:after="0"/>
            </w:pPr>
            <w:r>
              <w:t>Priyanka Ajit</w:t>
            </w:r>
            <w:r w:rsidR="001E24DD" w:rsidRPr="001E24DD">
              <w:t xml:space="preserve"> – Project Lead, Innovation </w:t>
            </w:r>
          </w:p>
          <w:p w14:paraId="7954752A" w14:textId="2B16160C" w:rsidR="00347656" w:rsidRPr="00347656" w:rsidRDefault="007867E9" w:rsidP="00347656">
            <w:pPr>
              <w:pStyle w:val="BodyText"/>
              <w:spacing w:before="0" w:after="0"/>
            </w:pPr>
            <w:hyperlink r:id="rId15">
              <w:r w:rsidRPr="54CDB93B">
                <w:rPr>
                  <w:rStyle w:val="Hyperlink"/>
                </w:rPr>
                <w:t>innovation.projects</w:t>
              </w:r>
              <w:r w:rsidR="001E24DD" w:rsidRPr="54CDB93B">
                <w:rPr>
                  <w:rStyle w:val="Hyperlink"/>
                </w:rPr>
                <w:t>@ourwatch.org.au</w:t>
              </w:r>
            </w:hyperlink>
          </w:p>
        </w:tc>
      </w:tr>
    </w:tbl>
    <w:p w14:paraId="4267CD91" w14:textId="77777777" w:rsidR="008722C7" w:rsidRPr="000C521F" w:rsidRDefault="008722C7" w:rsidP="00347656">
      <w:pPr>
        <w:pStyle w:val="Heading1Small"/>
      </w:pPr>
      <w:r w:rsidRPr="000C521F">
        <w:t>Delivery date(s)</w:t>
      </w:r>
    </w:p>
    <w:p w14:paraId="6521A5EF" w14:textId="067E9C60" w:rsidR="001E24DD" w:rsidRDefault="008722C7" w:rsidP="002D65B5">
      <w:pPr>
        <w:pStyle w:val="BodyText"/>
      </w:pPr>
      <w:r w:rsidRPr="00AE22AE">
        <w:t xml:space="preserve">The </w:t>
      </w:r>
      <w:r w:rsidR="00A57BAC" w:rsidRPr="00AE22AE">
        <w:t xml:space="preserve">indicative </w:t>
      </w:r>
      <w:r w:rsidRPr="00AE22AE">
        <w:t>date</w:t>
      </w:r>
      <w:r w:rsidR="00A57BAC" w:rsidRPr="00AE22AE">
        <w:t>s</w:t>
      </w:r>
      <w:r w:rsidRPr="00AE22AE">
        <w:t xml:space="preserve"> for delivery of </w:t>
      </w:r>
      <w:r w:rsidR="0093336B" w:rsidRPr="00AE22AE">
        <w:t>project</w:t>
      </w:r>
      <w:r w:rsidRPr="00AE22AE">
        <w:t xml:space="preserve"> </w:t>
      </w:r>
      <w:r w:rsidR="00AA0959" w:rsidRPr="00AE22AE">
        <w:t>are</w:t>
      </w:r>
      <w:r w:rsidRPr="00AE22AE">
        <w:t xml:space="preserve"> </w:t>
      </w:r>
      <w:r w:rsidR="004E36FB" w:rsidRPr="00AE22AE">
        <w:t xml:space="preserve">from </w:t>
      </w:r>
      <w:r w:rsidR="688090DA">
        <w:t>De</w:t>
      </w:r>
      <w:r w:rsidR="688090DA" w:rsidRPr="00AE22AE">
        <w:t>cember</w:t>
      </w:r>
      <w:r w:rsidR="2E1BF2EA" w:rsidRPr="00AE22AE">
        <w:t xml:space="preserve"> 2024 </w:t>
      </w:r>
      <w:r w:rsidR="00AA0959">
        <w:t>to</w:t>
      </w:r>
      <w:r w:rsidR="00AA0959" w:rsidRPr="00AE22AE">
        <w:t xml:space="preserve"> </w:t>
      </w:r>
      <w:r w:rsidR="0028216B">
        <w:t>December</w:t>
      </w:r>
      <w:r w:rsidR="2E1BF2EA">
        <w:t xml:space="preserve"> 202</w:t>
      </w:r>
      <w:r w:rsidR="0028216B">
        <w:t>6</w:t>
      </w:r>
      <w:r w:rsidR="4D226ACA">
        <w:t>.</w:t>
      </w:r>
      <w:r w:rsidR="003F7366">
        <w:t xml:space="preserve"> Initial scoping and foundational work for the project has been undertaken by Our Watch since January 2023.</w:t>
      </w:r>
      <w:r w:rsidR="001E24DD">
        <w:br w:type="page"/>
      </w:r>
    </w:p>
    <w:p w14:paraId="4F7A02B9" w14:textId="548A9FCF" w:rsidR="008722C7" w:rsidRPr="000C521F" w:rsidRDefault="008722C7" w:rsidP="62F5EE92">
      <w:pPr>
        <w:pStyle w:val="Heading2"/>
        <w:numPr>
          <w:ilvl w:val="1"/>
          <w:numId w:val="0"/>
        </w:numPr>
        <w:rPr>
          <w:sz w:val="28"/>
          <w:szCs w:val="28"/>
        </w:rPr>
      </w:pPr>
      <w:r w:rsidRPr="62F5EE92">
        <w:rPr>
          <w:sz w:val="28"/>
          <w:szCs w:val="28"/>
        </w:rPr>
        <w:t>Contents</w:t>
      </w:r>
    </w:p>
    <w:p w14:paraId="16C746E8" w14:textId="77777777" w:rsidR="008722C7" w:rsidRPr="000C521F" w:rsidRDefault="008722C7" w:rsidP="0056600E">
      <w:pPr>
        <w:pStyle w:val="BodyText"/>
      </w:pPr>
      <w:r w:rsidRPr="000C521F">
        <w:t>This document consists of:</w:t>
      </w:r>
    </w:p>
    <w:p w14:paraId="75F7E1A2" w14:textId="6F5FDCB7" w:rsidR="008722C7" w:rsidRPr="000C521F" w:rsidRDefault="002D0A91" w:rsidP="0056600E">
      <w:pPr>
        <w:pStyle w:val="ListBullet"/>
      </w:pPr>
      <w:r>
        <w:t xml:space="preserve">Part A: </w:t>
      </w:r>
      <w:r w:rsidR="008722C7" w:rsidRPr="000C521F">
        <w:t>About us</w:t>
      </w:r>
    </w:p>
    <w:p w14:paraId="4197FC43" w14:textId="5EEBF4CB" w:rsidR="008722C7" w:rsidRPr="000C521F" w:rsidRDefault="008722C7" w:rsidP="0056600E">
      <w:pPr>
        <w:pStyle w:val="ListBullet"/>
      </w:pPr>
      <w:r w:rsidRPr="000C521F">
        <w:t xml:space="preserve">Part </w:t>
      </w:r>
      <w:r w:rsidR="002D0A91">
        <w:t>B</w:t>
      </w:r>
      <w:r w:rsidRPr="000C521F">
        <w:t>: Project requirements</w:t>
      </w:r>
    </w:p>
    <w:p w14:paraId="7EB56C47" w14:textId="75E91766" w:rsidR="008722C7" w:rsidRPr="000C521F" w:rsidRDefault="008722C7" w:rsidP="0056600E">
      <w:pPr>
        <w:pStyle w:val="ListBullet"/>
      </w:pPr>
      <w:r w:rsidRPr="000C521F">
        <w:t xml:space="preserve">Part </w:t>
      </w:r>
      <w:r w:rsidR="002D0A91">
        <w:t>C</w:t>
      </w:r>
      <w:r w:rsidRPr="000C521F">
        <w:t xml:space="preserve">: </w:t>
      </w:r>
      <w:r w:rsidR="00E756D5">
        <w:t>A</w:t>
      </w:r>
      <w:r w:rsidR="00907771">
        <w:t>pplicant</w:t>
      </w:r>
      <w:r w:rsidRPr="000C521F">
        <w:t xml:space="preserve"> </w:t>
      </w:r>
      <w:r w:rsidR="00E756D5">
        <w:t>R</w:t>
      </w:r>
      <w:r w:rsidRPr="000C521F">
        <w:t xml:space="preserve">esponse </w:t>
      </w:r>
      <w:r w:rsidR="00E756D5">
        <w:t>F</w:t>
      </w:r>
      <w:r w:rsidRPr="000C521F">
        <w:t>orm</w:t>
      </w:r>
    </w:p>
    <w:p w14:paraId="1107ED1C" w14:textId="03693CB8" w:rsidR="008722C7" w:rsidRPr="000C521F" w:rsidRDefault="008722C7" w:rsidP="0056600E">
      <w:pPr>
        <w:pStyle w:val="ListBullet"/>
      </w:pPr>
      <w:r w:rsidRPr="000C521F">
        <w:t xml:space="preserve">Part </w:t>
      </w:r>
      <w:r w:rsidR="002D0A91">
        <w:t>D</w:t>
      </w:r>
      <w:r w:rsidRPr="000C521F">
        <w:t>: Terms and conditions of RFP</w:t>
      </w:r>
    </w:p>
    <w:p w14:paraId="5BE45429" w14:textId="6C33AB86" w:rsidR="009142C6" w:rsidRPr="00DD0A28" w:rsidRDefault="00DD0A28" w:rsidP="00ED7DCA">
      <w:pPr>
        <w:pStyle w:val="ListBullet"/>
        <w:numPr>
          <w:ilvl w:val="0"/>
          <w:numId w:val="0"/>
        </w:numPr>
        <w:ind w:left="765"/>
        <w:rPr>
          <w:i/>
          <w:color w:val="7030A0"/>
          <w:sz w:val="22"/>
        </w:rPr>
      </w:pPr>
      <w:r>
        <w:rPr>
          <w:i/>
          <w:color w:val="7030A0"/>
          <w:sz w:val="22"/>
        </w:rPr>
        <w:br w:type="page"/>
      </w:r>
    </w:p>
    <w:p w14:paraId="28D3609B" w14:textId="77777777" w:rsidR="008722C7" w:rsidRPr="000C521F" w:rsidRDefault="008722C7" w:rsidP="002936B8">
      <w:pPr>
        <w:pStyle w:val="Heading1"/>
      </w:pPr>
      <w:r w:rsidRPr="000C521F">
        <w:t>About us</w:t>
      </w:r>
    </w:p>
    <w:p w14:paraId="502DEE39" w14:textId="77777777" w:rsidR="008722C7" w:rsidRPr="000C521F" w:rsidRDefault="008722C7" w:rsidP="002936B8">
      <w:pPr>
        <w:pStyle w:val="Heading2"/>
      </w:pPr>
      <w:r w:rsidRPr="000C521F">
        <w:t>Our Watch background</w:t>
      </w:r>
    </w:p>
    <w:p w14:paraId="0D18E3B1" w14:textId="77777777" w:rsidR="008722C7" w:rsidRPr="000C521F" w:rsidRDefault="008722C7" w:rsidP="000C521F">
      <w:pPr>
        <w:pStyle w:val="BodyText"/>
      </w:pPr>
      <w:hyperlink r:id="rId16" w:history="1">
        <w:r w:rsidRPr="00F44E28">
          <w:rPr>
            <w:rStyle w:val="Hyperlink"/>
          </w:rPr>
          <w:t>Our W</w:t>
        </w:r>
        <w:bookmarkStart w:id="1" w:name="_Hlt180149494"/>
        <w:bookmarkStart w:id="2" w:name="_Hlt180149495"/>
        <w:r w:rsidRPr="00F44E28">
          <w:rPr>
            <w:rStyle w:val="Hyperlink"/>
          </w:rPr>
          <w:t>a</w:t>
        </w:r>
        <w:bookmarkEnd w:id="1"/>
        <w:bookmarkEnd w:id="2"/>
        <w:r w:rsidRPr="00F44E28">
          <w:rPr>
            <w:rStyle w:val="Hyperlink"/>
          </w:rPr>
          <w:t>tch</w:t>
        </w:r>
      </w:hyperlink>
      <w:r w:rsidRPr="000C521F">
        <w:rPr>
          <w:spacing w:val="-4"/>
          <w:shd w:val="clear" w:color="auto" w:fill="FFFFFF"/>
        </w:rPr>
        <w:t xml:space="preserve"> is a national leader in the primary prevention of violence against women and their children in Australia</w:t>
      </w:r>
      <w:r w:rsidRPr="000C521F">
        <w:t>. We work to embed gender equality and prevent violence where Australians live, learn, work, and socialise.</w:t>
      </w:r>
    </w:p>
    <w:p w14:paraId="4F6B1096" w14:textId="77777777" w:rsidR="00E279F5" w:rsidRPr="000C521F" w:rsidRDefault="008722C7" w:rsidP="000C521F">
      <w:pPr>
        <w:pStyle w:val="BodyText"/>
        <w:rPr>
          <w:spacing w:val="-4"/>
          <w:shd w:val="clear" w:color="auto" w:fill="FFFFFF"/>
        </w:rPr>
      </w:pPr>
      <w:r w:rsidRPr="000C521F">
        <w:rPr>
          <w:spacing w:val="-4"/>
          <w:shd w:val="clear" w:color="auto" w:fill="FFFFFF"/>
        </w:rPr>
        <w:t>Our Watch is a company with an independent Board. The company members include the Commonwealth, State and Territory governments.</w:t>
      </w:r>
    </w:p>
    <w:p w14:paraId="0F03D77D" w14:textId="77777777" w:rsidR="00E279F5" w:rsidRPr="000C521F" w:rsidRDefault="008722C7" w:rsidP="002936B8">
      <w:pPr>
        <w:pStyle w:val="Heading2"/>
      </w:pPr>
      <w:r w:rsidRPr="000C521F">
        <w:t>Change the story: a shared framework</w:t>
      </w:r>
    </w:p>
    <w:p w14:paraId="29EBACC8" w14:textId="09B463BC" w:rsidR="00E279F5" w:rsidRPr="005E5CF2" w:rsidRDefault="008722C7" w:rsidP="000C521F">
      <w:pPr>
        <w:pStyle w:val="ListBullet"/>
        <w:rPr>
          <w:color w:val="002554" w:themeColor="accent1"/>
          <w:szCs w:val="24"/>
          <w:shd w:val="clear" w:color="auto" w:fill="FFFFFF"/>
        </w:rPr>
      </w:pPr>
      <w:hyperlink r:id="rId17" w:history="1">
        <w:r w:rsidRPr="005E5CF2">
          <w:rPr>
            <w:rStyle w:val="Hyperlink"/>
            <w:rFonts w:asciiTheme="minorHAnsi" w:hAnsiTheme="minorHAnsi"/>
            <w:i/>
            <w:iCs/>
            <w:color w:val="002554" w:themeColor="accent1"/>
            <w:szCs w:val="24"/>
            <w:shd w:val="clear" w:color="auto" w:fill="FFFFFF"/>
          </w:rPr>
          <w:t>Change the story</w:t>
        </w:r>
      </w:hyperlink>
      <w:r w:rsidRPr="005E5CF2">
        <w:rPr>
          <w:color w:val="002554" w:themeColor="accent1"/>
          <w:szCs w:val="24"/>
          <w:shd w:val="clear" w:color="auto" w:fill="FFFFFF"/>
        </w:rPr>
        <w:t xml:space="preserve"> is our evidence-based framework for a national approach to preventing violence against women.</w:t>
      </w:r>
    </w:p>
    <w:p w14:paraId="113F0B8B" w14:textId="5A954510" w:rsidR="00E279F5" w:rsidRPr="005E5CF2" w:rsidRDefault="008722C7" w:rsidP="000C521F">
      <w:pPr>
        <w:pStyle w:val="ListBullet"/>
        <w:rPr>
          <w:color w:val="002554" w:themeColor="accent1"/>
          <w:szCs w:val="24"/>
        </w:rPr>
      </w:pPr>
      <w:hyperlink r:id="rId18" w:history="1">
        <w:r w:rsidRPr="005E5CF2">
          <w:rPr>
            <w:rStyle w:val="Hyperlink"/>
            <w:rFonts w:asciiTheme="minorHAnsi" w:hAnsiTheme="minorHAnsi"/>
            <w:i/>
            <w:iCs/>
            <w:color w:val="002554" w:themeColor="accent1"/>
            <w:szCs w:val="24"/>
          </w:rPr>
          <w:t>Changing the picture</w:t>
        </w:r>
      </w:hyperlink>
      <w:r w:rsidRPr="005E5CF2">
        <w:rPr>
          <w:color w:val="002554" w:themeColor="accent1"/>
          <w:szCs w:val="24"/>
        </w:rPr>
        <w:t xml:space="preserve"> is a resource to support the prevention of violence against Aboriginal and Torres Strait Islander women.</w:t>
      </w:r>
    </w:p>
    <w:p w14:paraId="3D9552C6" w14:textId="75F247B9" w:rsidR="00E279F5" w:rsidRPr="000C521F" w:rsidRDefault="008722C7" w:rsidP="000C521F">
      <w:pPr>
        <w:pStyle w:val="ListBullet"/>
        <w:rPr>
          <w:szCs w:val="24"/>
        </w:rPr>
      </w:pPr>
      <w:hyperlink r:id="rId19" w:history="1">
        <w:r w:rsidRPr="005E5CF2">
          <w:rPr>
            <w:rStyle w:val="Hyperlink"/>
            <w:rFonts w:asciiTheme="minorHAnsi" w:hAnsiTheme="minorHAnsi"/>
            <w:i/>
            <w:iCs/>
            <w:color w:val="002554" w:themeColor="accent1"/>
            <w:szCs w:val="24"/>
          </w:rPr>
          <w:t>Changing the landscape</w:t>
        </w:r>
      </w:hyperlink>
      <w:r w:rsidRPr="005E5CF2">
        <w:rPr>
          <w:color w:val="002554" w:themeColor="accent1"/>
          <w:szCs w:val="24"/>
        </w:rPr>
        <w:t xml:space="preserve"> </w:t>
      </w:r>
      <w:r w:rsidRPr="000C521F">
        <w:rPr>
          <w:szCs w:val="24"/>
        </w:rPr>
        <w:t>is a resource to support the prevention of violence against women and girls with disabilities.</w:t>
      </w:r>
    </w:p>
    <w:p w14:paraId="64C79D09" w14:textId="7D4F13D4" w:rsidR="008722C7" w:rsidRPr="000C521F" w:rsidRDefault="008722C7" w:rsidP="00F46EA1">
      <w:pPr>
        <w:pStyle w:val="Heading2"/>
      </w:pPr>
      <w:r w:rsidRPr="000C521F">
        <w:t>Our values</w:t>
      </w:r>
    </w:p>
    <w:p w14:paraId="1D9078B2" w14:textId="0A500EB1" w:rsidR="00F46EA1" w:rsidRDefault="008722C7" w:rsidP="00F46EA1">
      <w:pPr>
        <w:pStyle w:val="BodyText"/>
      </w:pPr>
      <w:r w:rsidRPr="000C521F">
        <w:t xml:space="preserve">Our Watch’s </w:t>
      </w:r>
      <w:commentRangeStart w:id="3"/>
      <w:r>
        <w:fldChar w:fldCharType="begin"/>
      </w:r>
      <w:r w:rsidR="00783CB0">
        <w:instrText>HYPERLINK "https://www.ourwatch.org.au/about-us/key-documents/strategic-plan"</w:instrText>
      </w:r>
      <w:r>
        <w:fldChar w:fldCharType="separate"/>
      </w:r>
      <w:r w:rsidR="00783CB0">
        <w:rPr>
          <w:rStyle w:val="Hyperlink"/>
        </w:rPr>
        <w:t>Strategic plan 20</w:t>
      </w:r>
      <w:bookmarkStart w:id="4" w:name="_Hlt180152012"/>
      <w:r w:rsidR="00783CB0">
        <w:rPr>
          <w:rStyle w:val="Hyperlink"/>
        </w:rPr>
        <w:t>2</w:t>
      </w:r>
      <w:bookmarkEnd w:id="4"/>
      <w:r w:rsidR="00783CB0">
        <w:rPr>
          <w:rStyle w:val="Hyperlink"/>
        </w:rPr>
        <w:t>4–2029</w:t>
      </w:r>
      <w:r>
        <w:rPr>
          <w:rStyle w:val="Hyperlink"/>
        </w:rPr>
        <w:fldChar w:fldCharType="end"/>
      </w:r>
      <w:r w:rsidRPr="000C521F">
        <w:t xml:space="preserve"> </w:t>
      </w:r>
      <w:commentRangeEnd w:id="3"/>
      <w:r w:rsidR="004275F5">
        <w:rPr>
          <w:rStyle w:val="CommentReference"/>
        </w:rPr>
        <w:commentReference w:id="3"/>
      </w:r>
      <w:r w:rsidRPr="000C521F">
        <w:t>describes our values as an organisation.</w:t>
      </w:r>
    </w:p>
    <w:p w14:paraId="3C40D9BA" w14:textId="3C504FB4" w:rsidR="00F46EA1" w:rsidRDefault="008722C7" w:rsidP="313D2A8C">
      <w:pPr>
        <w:pStyle w:val="BodyText"/>
        <w:spacing w:line="276" w:lineRule="auto"/>
      </w:pPr>
      <w:r w:rsidRPr="000C521F">
        <w:t xml:space="preserve">Our Watch is committed to our </w:t>
      </w:r>
      <w:hyperlink r:id="rId24">
        <w:r w:rsidR="19168DBE" w:rsidRPr="313D2A8C">
          <w:rPr>
            <w:rStyle w:val="Hyperlink"/>
          </w:rPr>
          <w:t>Innovate Reconciliation Act</w:t>
        </w:r>
        <w:bookmarkStart w:id="5" w:name="_Hlt180152007"/>
        <w:r w:rsidR="19168DBE" w:rsidRPr="313D2A8C">
          <w:rPr>
            <w:rStyle w:val="Hyperlink"/>
          </w:rPr>
          <w:t>i</w:t>
        </w:r>
        <w:bookmarkEnd w:id="5"/>
        <w:r w:rsidR="19168DBE" w:rsidRPr="313D2A8C">
          <w:rPr>
            <w:rStyle w:val="Hyperlink"/>
          </w:rPr>
          <w:t>on Plan 2020</w:t>
        </w:r>
        <w:r w:rsidR="30EAE5A1" w:rsidRPr="313D2A8C">
          <w:rPr>
            <w:rStyle w:val="Hyperlink"/>
          </w:rPr>
          <w:t>–</w:t>
        </w:r>
        <w:bookmarkStart w:id="6" w:name="_Hlt180150126"/>
        <w:r w:rsidR="19168DBE" w:rsidRPr="313D2A8C">
          <w:rPr>
            <w:rStyle w:val="Hyperlink"/>
          </w:rPr>
          <w:t>2</w:t>
        </w:r>
        <w:bookmarkEnd w:id="6"/>
        <w:r w:rsidR="19168DBE" w:rsidRPr="313D2A8C">
          <w:rPr>
            <w:rStyle w:val="Hyperlink"/>
          </w:rPr>
          <w:t>022</w:t>
        </w:r>
      </w:hyperlink>
      <w:r w:rsidR="19168DBE">
        <w:t>.</w:t>
      </w:r>
      <w:r w:rsidRPr="000C521F">
        <w:rPr>
          <w:i/>
        </w:rPr>
        <w:t xml:space="preserve"> </w:t>
      </w:r>
      <w:r w:rsidRPr="000C521F">
        <w:t>Our Watch s</w:t>
      </w:r>
      <w:r w:rsidRPr="313D2A8C">
        <w:rPr>
          <w:color w:val="002554" w:themeColor="accent1"/>
          <w:szCs w:val="24"/>
        </w:rPr>
        <w:t>hares Reconciliation Australia’s vision of a reconciled, just and equitable Australia, where the voices, experiences and ideas of Abo</w:t>
      </w:r>
      <w:r w:rsidRPr="000C521F">
        <w:t>riginal and Torres Strait Islander peoples are central.</w:t>
      </w:r>
    </w:p>
    <w:p w14:paraId="0E2A7DE0" w14:textId="700E7717" w:rsidR="008F0800" w:rsidRPr="00825B02" w:rsidRDefault="19168DBE" w:rsidP="000D09D5">
      <w:pPr>
        <w:pStyle w:val="BodyText"/>
        <w:rPr>
          <w:rFonts w:cs="Calibri"/>
          <w:color w:val="D13438"/>
          <w:shd w:val="clear" w:color="auto" w:fill="FFFFFF"/>
        </w:rPr>
      </w:pPr>
      <w:r>
        <w:t xml:space="preserve">We have a dedicated </w:t>
      </w:r>
      <w:hyperlink r:id="rId25">
        <w:r w:rsidRPr="313D2A8C">
          <w:rPr>
            <w:rStyle w:val="Hyperlink"/>
          </w:rPr>
          <w:t>strategy to strengthen our intersectional approa</w:t>
        </w:r>
        <w:bookmarkStart w:id="7" w:name="_Hlt180150171"/>
        <w:r w:rsidRPr="313D2A8C">
          <w:rPr>
            <w:rStyle w:val="Hyperlink"/>
          </w:rPr>
          <w:t>c</w:t>
        </w:r>
        <w:bookmarkEnd w:id="7"/>
        <w:r w:rsidRPr="313D2A8C">
          <w:rPr>
            <w:rStyle w:val="Hyperlink"/>
          </w:rPr>
          <w:t>h</w:t>
        </w:r>
      </w:hyperlink>
      <w:r>
        <w:t>. An intersectional approach recognises</w:t>
      </w:r>
      <w:r w:rsidRPr="4E88E6FF">
        <w:rPr>
          <w:color w:val="002554" w:themeColor="accent1"/>
        </w:rPr>
        <w:t xml:space="preserve"> the impacts of multiple intersecting forms of social inequality, </w:t>
      </w:r>
      <w:r w:rsidR="005B077D" w:rsidRPr="4E88E6FF">
        <w:rPr>
          <w:color w:val="002554" w:themeColor="accent1"/>
        </w:rPr>
        <w:t>discrimination,</w:t>
      </w:r>
      <w:r w:rsidRPr="4E88E6FF">
        <w:rPr>
          <w:color w:val="002554" w:themeColor="accent1"/>
        </w:rPr>
        <w:t xml:space="preserve"> and disadvantage</w:t>
      </w:r>
      <w:r w:rsidR="00BA3961" w:rsidRPr="4E88E6FF">
        <w:rPr>
          <w:color w:val="002554" w:themeColor="accent1"/>
        </w:rPr>
        <w:t>.</w:t>
      </w:r>
      <w:r w:rsidR="00825B02" w:rsidRPr="4E88E6FF">
        <w:rPr>
          <w:color w:val="002554" w:themeColor="accent1"/>
        </w:rPr>
        <w:t xml:space="preserve"> </w:t>
      </w:r>
      <w:r w:rsidR="005C7520" w:rsidRPr="008F0800">
        <w:rPr>
          <w:rStyle w:val="normaltextrun"/>
          <w:rFonts w:cs="Calibri"/>
          <w:shd w:val="clear" w:color="auto" w:fill="FFFFFF"/>
        </w:rPr>
        <w:t>We understand that</w:t>
      </w:r>
      <w:r w:rsidR="00343B36" w:rsidRPr="008F0800">
        <w:t xml:space="preserve"> </w:t>
      </w:r>
      <w:r w:rsidR="00343B36">
        <w:t>violence and gender inequality exist in relation to systems of sexism; racism; colonialism; classism; heteronormativity; cisnormativity; homo-, bi- and transphobia; ableism and ageism; and their corresponding systems of power and privilege</w:t>
      </w:r>
      <w:r w:rsidR="005C7520">
        <w:t xml:space="preserve"> </w:t>
      </w:r>
      <w:r w:rsidR="005C7520" w:rsidRPr="00993403">
        <w:t>(</w:t>
      </w:r>
      <w:hyperlink r:id="rId26" w:history="1">
        <w:r w:rsidR="005C7520" w:rsidRPr="4E88E6FF">
          <w:rPr>
            <w:rStyle w:val="Hyperlink"/>
            <w:rFonts w:asciiTheme="minorHAnsi" w:hAnsiTheme="minorHAnsi"/>
            <w:i/>
            <w:iCs/>
          </w:rPr>
          <w:t>Change th</w:t>
        </w:r>
        <w:bookmarkStart w:id="8" w:name="_Hlt180152021"/>
        <w:r w:rsidR="005C7520" w:rsidRPr="4E88E6FF">
          <w:rPr>
            <w:rStyle w:val="Hyperlink"/>
            <w:rFonts w:asciiTheme="minorHAnsi" w:hAnsiTheme="minorHAnsi"/>
            <w:i/>
            <w:iCs/>
          </w:rPr>
          <w:t>e</w:t>
        </w:r>
        <w:bookmarkEnd w:id="8"/>
        <w:r w:rsidR="005C7520" w:rsidRPr="4E88E6FF">
          <w:rPr>
            <w:rStyle w:val="Hyperlink"/>
            <w:rFonts w:asciiTheme="minorHAnsi" w:hAnsiTheme="minorHAnsi"/>
            <w:i/>
            <w:iCs/>
          </w:rPr>
          <w:t xml:space="preserve"> </w:t>
        </w:r>
        <w:r w:rsidR="00993403" w:rsidRPr="4E88E6FF">
          <w:rPr>
            <w:rStyle w:val="Hyperlink"/>
            <w:rFonts w:asciiTheme="minorHAnsi" w:hAnsiTheme="minorHAnsi"/>
            <w:i/>
            <w:iCs/>
          </w:rPr>
          <w:t>s</w:t>
        </w:r>
        <w:r w:rsidR="005C7520" w:rsidRPr="4E88E6FF">
          <w:rPr>
            <w:rStyle w:val="Hyperlink"/>
            <w:rFonts w:asciiTheme="minorHAnsi" w:hAnsiTheme="minorHAnsi"/>
            <w:i/>
            <w:iCs/>
          </w:rPr>
          <w:t>tory</w:t>
        </w:r>
      </w:hyperlink>
      <w:r w:rsidR="005E5CF2" w:rsidRPr="4E88E6FF">
        <w:rPr>
          <w:i/>
          <w:iCs/>
        </w:rPr>
        <w:t xml:space="preserve"> (2021, 2</w:t>
      </w:r>
      <w:r w:rsidR="005E5CF2" w:rsidRPr="4E88E6FF">
        <w:rPr>
          <w:i/>
          <w:iCs/>
          <w:vertAlign w:val="superscript"/>
        </w:rPr>
        <w:t>nd</w:t>
      </w:r>
      <w:r w:rsidR="005E5CF2" w:rsidRPr="4E88E6FF">
        <w:rPr>
          <w:i/>
          <w:iCs/>
        </w:rPr>
        <w:t xml:space="preserve"> ed.), p.46</w:t>
      </w:r>
      <w:r w:rsidR="00825B02" w:rsidRPr="00993403">
        <w:t>)</w:t>
      </w:r>
      <w:r w:rsidR="00825B02" w:rsidRPr="00993403">
        <w:rPr>
          <w:rStyle w:val="normaltextrun"/>
          <w:rFonts w:cs="Calibri"/>
          <w:shd w:val="clear" w:color="auto" w:fill="FFFFFF"/>
        </w:rPr>
        <w:t>.</w:t>
      </w:r>
    </w:p>
    <w:p w14:paraId="6D8EA2D6" w14:textId="77777777" w:rsidR="00AA0959" w:rsidRDefault="00AA0959">
      <w:pPr>
        <w:spacing w:after="160" w:line="259" w:lineRule="auto"/>
        <w:rPr>
          <w:rFonts w:asciiTheme="majorHAnsi" w:hAnsiTheme="majorHAnsi" w:cstheme="majorHAnsi"/>
          <w:b/>
          <w:bCs/>
          <w:spacing w:val="-3"/>
          <w:sz w:val="34"/>
          <w:szCs w:val="18"/>
        </w:rPr>
      </w:pPr>
      <w:r>
        <w:br w:type="page"/>
      </w:r>
    </w:p>
    <w:p w14:paraId="78194DBF" w14:textId="562D3173" w:rsidR="00B546D2" w:rsidRPr="000818B5" w:rsidRDefault="00E47FD3" w:rsidP="00B546D2">
      <w:pPr>
        <w:pStyle w:val="Heading2"/>
      </w:pPr>
      <w:r>
        <w:t xml:space="preserve">Project </w:t>
      </w:r>
      <w:r w:rsidR="0010633C">
        <w:t>o</w:t>
      </w:r>
      <w:r w:rsidR="00B546D2">
        <w:t>verview</w:t>
      </w:r>
    </w:p>
    <w:p w14:paraId="76702799" w14:textId="4241D289" w:rsidR="000818B5" w:rsidRPr="000818B5" w:rsidRDefault="74427A12" w:rsidP="1BEBCBEE">
      <w:pPr>
        <w:rPr>
          <w:rFonts w:ascii="Roboto" w:eastAsia="Roboto" w:hAnsi="Roboto" w:cs="Roboto"/>
          <w:color w:val="002554" w:themeColor="accent1"/>
          <w:szCs w:val="24"/>
        </w:rPr>
      </w:pPr>
      <w:r w:rsidRPr="1BEBCBEE">
        <w:rPr>
          <w:rFonts w:ascii="Roboto" w:eastAsia="Roboto" w:hAnsi="Roboto" w:cs="Roboto"/>
          <w:color w:val="002554" w:themeColor="accent1"/>
          <w:szCs w:val="24"/>
        </w:rPr>
        <w:t xml:space="preserve">Our Watch’s </w:t>
      </w:r>
      <w:r w:rsidR="00CB0330">
        <w:rPr>
          <w:rFonts w:ascii="Roboto" w:eastAsia="Roboto" w:hAnsi="Roboto" w:cs="Roboto"/>
          <w:color w:val="002554" w:themeColor="accent1"/>
          <w:szCs w:val="24"/>
        </w:rPr>
        <w:t>project on</w:t>
      </w:r>
      <w:r w:rsidRPr="1BEBCBEE">
        <w:rPr>
          <w:rFonts w:ascii="Roboto" w:eastAsia="Roboto" w:hAnsi="Roboto" w:cs="Roboto"/>
          <w:color w:val="002554" w:themeColor="accent1"/>
          <w:szCs w:val="24"/>
        </w:rPr>
        <w:t xml:space="preserve"> </w:t>
      </w:r>
      <w:r w:rsidR="00530757" w:rsidRPr="00530757">
        <w:rPr>
          <w:rFonts w:ascii="Roboto" w:eastAsia="Roboto" w:hAnsi="Roboto" w:cs="Roboto"/>
          <w:color w:val="002554" w:themeColor="accent1"/>
          <w:szCs w:val="24"/>
        </w:rPr>
        <w:t>preventing violence against women from migrant and refugee backgrounds</w:t>
      </w:r>
      <w:r w:rsidR="00530757">
        <w:rPr>
          <w:rFonts w:ascii="Roboto" w:eastAsia="Roboto" w:hAnsi="Roboto" w:cs="Roboto"/>
          <w:color w:val="002554" w:themeColor="accent1"/>
          <w:szCs w:val="24"/>
        </w:rPr>
        <w:t xml:space="preserve"> </w:t>
      </w:r>
      <w:r w:rsidRPr="1BEBCBEE">
        <w:rPr>
          <w:rFonts w:ascii="Roboto" w:eastAsia="Roboto" w:hAnsi="Roboto" w:cs="Roboto"/>
          <w:color w:val="002554" w:themeColor="accent1"/>
          <w:szCs w:val="24"/>
        </w:rPr>
        <w:t xml:space="preserve">is funded by the Department of Social Services as part of the </w:t>
      </w:r>
      <w:r w:rsidRPr="1BEBCBEE">
        <w:rPr>
          <w:rFonts w:ascii="Roboto" w:eastAsia="Roboto" w:hAnsi="Roboto" w:cs="Roboto"/>
          <w:i/>
          <w:iCs/>
          <w:color w:val="002554" w:themeColor="accent1"/>
          <w:szCs w:val="24"/>
        </w:rPr>
        <w:t>National Plan to End Violence against Women and Children 2022–2032</w:t>
      </w:r>
      <w:r w:rsidRPr="1BEBCBEE">
        <w:rPr>
          <w:rFonts w:ascii="Roboto" w:eastAsia="Roboto" w:hAnsi="Roboto" w:cs="Roboto"/>
          <w:color w:val="002554" w:themeColor="accent1"/>
          <w:szCs w:val="24"/>
        </w:rPr>
        <w:t>.</w:t>
      </w:r>
      <w:r w:rsidR="1C08118B" w:rsidRPr="1BEBCBEE">
        <w:rPr>
          <w:rFonts w:ascii="Roboto" w:eastAsia="Roboto" w:hAnsi="Roboto" w:cs="Roboto"/>
          <w:color w:val="002554" w:themeColor="accent1"/>
          <w:szCs w:val="24"/>
        </w:rPr>
        <w:t xml:space="preserve"> This project runs from 2023–2027.</w:t>
      </w:r>
    </w:p>
    <w:p w14:paraId="5CE128F7" w14:textId="7B674BC0" w:rsidR="000818B5" w:rsidRDefault="74427A12" w:rsidP="00AE22AE">
      <w:pPr>
        <w:pStyle w:val="BodyText"/>
        <w:rPr>
          <w:rFonts w:ascii="Roboto" w:eastAsia="Roboto" w:hAnsi="Roboto" w:cs="Roboto"/>
          <w:color w:val="002554" w:themeColor="accent1"/>
          <w:szCs w:val="24"/>
        </w:rPr>
      </w:pPr>
      <w:r w:rsidRPr="1BEBCBEE">
        <w:rPr>
          <w:rFonts w:ascii="Roboto" w:eastAsia="Roboto" w:hAnsi="Roboto" w:cs="Roboto"/>
          <w:color w:val="002554" w:themeColor="accent1"/>
          <w:szCs w:val="24"/>
        </w:rPr>
        <w:t xml:space="preserve">The </w:t>
      </w:r>
      <w:r w:rsidRPr="1BEBCBEE">
        <w:rPr>
          <w:rFonts w:ascii="Roboto" w:eastAsia="Roboto" w:hAnsi="Roboto" w:cs="Roboto"/>
          <w:i/>
          <w:iCs/>
          <w:color w:val="002554" w:themeColor="accent1"/>
          <w:szCs w:val="24"/>
        </w:rPr>
        <w:t>National Plan to End Violence against Women and Children 2022–2032</w:t>
      </w:r>
      <w:r w:rsidRPr="1BEBCBEE">
        <w:rPr>
          <w:rFonts w:ascii="Roboto" w:eastAsia="Roboto" w:hAnsi="Roboto" w:cs="Roboto"/>
          <w:color w:val="002554" w:themeColor="accent1"/>
          <w:szCs w:val="24"/>
        </w:rPr>
        <w:t xml:space="preserve"> states that gender-based violence, including sexual harassment, can include specific forms of violence that may disproportionately impact women and girls from culturally, ethnically, religiously and linguistically diverse communities and migrant and refugee women and their children</w:t>
      </w:r>
      <w:r w:rsidR="00A34475">
        <w:rPr>
          <w:rStyle w:val="FootnoteReference"/>
          <w:rFonts w:ascii="Roboto" w:eastAsia="Roboto" w:hAnsi="Roboto" w:cs="Roboto"/>
          <w:color w:val="002554" w:themeColor="accent1"/>
          <w:szCs w:val="24"/>
        </w:rPr>
        <w:footnoteReference w:id="2"/>
      </w:r>
      <w:r w:rsidRPr="1BEBCBEE">
        <w:rPr>
          <w:rFonts w:ascii="Roboto" w:eastAsia="Roboto" w:hAnsi="Roboto" w:cs="Roboto"/>
          <w:color w:val="002554" w:themeColor="accent1"/>
          <w:szCs w:val="24"/>
        </w:rPr>
        <w:t xml:space="preserve">. </w:t>
      </w:r>
    </w:p>
    <w:p w14:paraId="4B4BAD31" w14:textId="19D1C993" w:rsidR="000411DC" w:rsidRDefault="000411DC" w:rsidP="00F84424">
      <w:pPr>
        <w:keepLines/>
        <w:rPr>
          <w:rFonts w:ascii="Roboto" w:eastAsia="Roboto" w:hAnsi="Roboto" w:cs="Roboto"/>
          <w:color w:val="002554"/>
        </w:rPr>
      </w:pPr>
      <w:r w:rsidRPr="4C97D900">
        <w:rPr>
          <w:rFonts w:ascii="Roboto" w:eastAsia="Roboto" w:hAnsi="Roboto" w:cs="Roboto"/>
          <w:color w:val="002554"/>
        </w:rPr>
        <w:t xml:space="preserve">Importantly, the intersectional approach embedded throughout </w:t>
      </w:r>
      <w:r w:rsidRPr="4C97D900">
        <w:rPr>
          <w:rFonts w:ascii="Roboto" w:eastAsia="Roboto" w:hAnsi="Roboto" w:cs="Roboto"/>
          <w:i/>
          <w:iCs/>
          <w:color w:val="002554"/>
        </w:rPr>
        <w:t>Change the story</w:t>
      </w:r>
      <w:r w:rsidRPr="4C97D900">
        <w:rPr>
          <w:rFonts w:ascii="Roboto" w:eastAsia="Roboto" w:hAnsi="Roboto" w:cs="Roboto"/>
          <w:color w:val="002554"/>
        </w:rPr>
        <w:t xml:space="preserve"> recognises that violence and gender inequality exist in relation to multiple and intersecting systems of sexism, racism, colonialism, classism, heteronormativity, cisnormativity, homo-, bi- and transphobia, ableism and ageism, and their corresponding systems of power, privilege and structured inequality.</w:t>
      </w:r>
      <w:r w:rsidR="00F84424">
        <w:rPr>
          <w:rFonts w:ascii="Roboto" w:eastAsia="Roboto" w:hAnsi="Roboto" w:cs="Roboto"/>
          <w:color w:val="002554"/>
        </w:rPr>
        <w:t xml:space="preserve"> </w:t>
      </w:r>
      <w:r w:rsidRPr="67A72604">
        <w:rPr>
          <w:rFonts w:ascii="Roboto" w:eastAsia="Roboto" w:hAnsi="Roboto" w:cs="Roboto"/>
          <w:color w:val="002554" w:themeColor="accent1"/>
        </w:rPr>
        <w:t xml:space="preserve">The gendered drivers set out in the framework have been identified through rigorous research indicating they are the most consistent predictors of men’s violence against women. However, these drivers do not occur in isolation of other forms of discrimination that women </w:t>
      </w:r>
      <w:r w:rsidR="00F84424">
        <w:rPr>
          <w:rFonts w:ascii="Roboto" w:eastAsia="Roboto" w:hAnsi="Roboto" w:cs="Roboto"/>
          <w:color w:val="002554" w:themeColor="accent1"/>
        </w:rPr>
        <w:t>from migrant and refugee backgrounds</w:t>
      </w:r>
      <w:r w:rsidRPr="67A72604">
        <w:rPr>
          <w:rFonts w:ascii="Roboto" w:eastAsia="Roboto" w:hAnsi="Roboto" w:cs="Roboto"/>
          <w:color w:val="002554" w:themeColor="accent1"/>
        </w:rPr>
        <w:t xml:space="preserve"> often experience. Prevention approaches need to be integrated with greater understanding of </w:t>
      </w:r>
      <w:r w:rsidR="00365225">
        <w:rPr>
          <w:rFonts w:ascii="Roboto" w:eastAsia="Roboto" w:hAnsi="Roboto" w:cs="Roboto"/>
          <w:color w:val="002554" w:themeColor="accent1"/>
        </w:rPr>
        <w:t xml:space="preserve">the </w:t>
      </w:r>
      <w:r w:rsidRPr="67A72604">
        <w:rPr>
          <w:rFonts w:ascii="Roboto" w:eastAsia="Roboto" w:hAnsi="Roboto" w:cs="Roboto"/>
          <w:color w:val="002554" w:themeColor="accent1"/>
        </w:rPr>
        <w:t>intersecting forms of oppression that affect migrant and refugee women’s experiences of violence in Australia. This can be effectively achieved by working collaboratively with the multicultural sector who have the expertise and grassroots connections to inform context</w:t>
      </w:r>
      <w:r w:rsidR="00F84424">
        <w:rPr>
          <w:rFonts w:ascii="Roboto" w:eastAsia="Roboto" w:hAnsi="Roboto" w:cs="Roboto"/>
          <w:color w:val="002554" w:themeColor="accent1"/>
        </w:rPr>
        <w:t>-</w:t>
      </w:r>
      <w:r w:rsidRPr="67A72604">
        <w:rPr>
          <w:rFonts w:ascii="Roboto" w:eastAsia="Roboto" w:hAnsi="Roboto" w:cs="Roboto"/>
          <w:color w:val="002554" w:themeColor="accent1"/>
        </w:rPr>
        <w:t>specific prevention responses.</w:t>
      </w:r>
    </w:p>
    <w:p w14:paraId="0F11516E" w14:textId="44D20A92" w:rsidR="000818B5" w:rsidRPr="000818B5" w:rsidRDefault="74427A12" w:rsidP="1BEBCBEE">
      <w:pPr>
        <w:pStyle w:val="BodyText"/>
        <w:rPr>
          <w:rFonts w:ascii="Roboto" w:eastAsia="Roboto" w:hAnsi="Roboto" w:cs="Roboto"/>
          <w:color w:val="002554" w:themeColor="accent1"/>
          <w:szCs w:val="24"/>
        </w:rPr>
      </w:pPr>
      <w:r w:rsidRPr="0ED641B5">
        <w:rPr>
          <w:rFonts w:ascii="Roboto" w:eastAsia="Roboto" w:hAnsi="Roboto" w:cs="Roboto"/>
          <w:color w:val="002554" w:themeColor="accent1"/>
        </w:rPr>
        <w:t>Th</w:t>
      </w:r>
      <w:r w:rsidR="00D80E48">
        <w:rPr>
          <w:rFonts w:ascii="Roboto" w:eastAsia="Roboto" w:hAnsi="Roboto" w:cs="Roboto"/>
          <w:color w:val="002554" w:themeColor="accent1"/>
        </w:rPr>
        <w:t>is</w:t>
      </w:r>
      <w:r w:rsidRPr="0ED641B5">
        <w:rPr>
          <w:rFonts w:ascii="Roboto" w:eastAsia="Roboto" w:hAnsi="Roboto" w:cs="Roboto"/>
          <w:color w:val="002554" w:themeColor="accent1"/>
        </w:rPr>
        <w:t xml:space="preserve"> project builds on existing primary prevention approaches to ensure they are responsive and reflect the needs of people from migrant and refugee backgrounds.</w:t>
      </w:r>
      <w:r w:rsidR="37389211" w:rsidRPr="0ED641B5">
        <w:rPr>
          <w:rFonts w:ascii="Roboto" w:eastAsia="Roboto" w:hAnsi="Roboto" w:cs="Roboto"/>
          <w:color w:val="002554" w:themeColor="accent1"/>
        </w:rPr>
        <w:t xml:space="preserve"> </w:t>
      </w:r>
      <w:r w:rsidR="10474D2F" w:rsidRPr="1BEBCBEE">
        <w:rPr>
          <w:rFonts w:ascii="Roboto" w:eastAsia="Roboto" w:hAnsi="Roboto" w:cs="Roboto"/>
          <w:color w:val="002554" w:themeColor="accent1"/>
          <w:szCs w:val="24"/>
        </w:rPr>
        <w:t xml:space="preserve">The objectives of this project are: </w:t>
      </w:r>
    </w:p>
    <w:p w14:paraId="792D6EF3" w14:textId="25427341" w:rsidR="000818B5" w:rsidRPr="000818B5" w:rsidRDefault="10474D2F" w:rsidP="1BEBCBEE">
      <w:pPr>
        <w:pStyle w:val="BodyText"/>
        <w:numPr>
          <w:ilvl w:val="0"/>
          <w:numId w:val="27"/>
        </w:numPr>
        <w:rPr>
          <w:rFonts w:ascii="Roboto" w:eastAsia="Roboto" w:hAnsi="Roboto" w:cs="Roboto"/>
          <w:color w:val="002554" w:themeColor="accent1"/>
          <w:szCs w:val="24"/>
        </w:rPr>
      </w:pPr>
      <w:r w:rsidRPr="1BEBCBEE">
        <w:rPr>
          <w:rFonts w:ascii="Roboto" w:eastAsia="Roboto" w:hAnsi="Roboto" w:cs="Roboto"/>
          <w:color w:val="002554" w:themeColor="accent1"/>
          <w:szCs w:val="24"/>
        </w:rPr>
        <w:t xml:space="preserve">Build a deeper, shared understanding of the nature and drivers of violence against women </w:t>
      </w:r>
      <w:r w:rsidR="005762F8">
        <w:rPr>
          <w:rFonts w:ascii="Roboto" w:eastAsia="Roboto" w:hAnsi="Roboto" w:cs="Roboto"/>
          <w:color w:val="002554" w:themeColor="accent1"/>
          <w:szCs w:val="24"/>
        </w:rPr>
        <w:t>from migrant and refugee backgrounds</w:t>
      </w:r>
      <w:r w:rsidRPr="1BEBCBEE">
        <w:rPr>
          <w:rFonts w:ascii="Roboto" w:eastAsia="Roboto" w:hAnsi="Roboto" w:cs="Roboto"/>
          <w:color w:val="002554" w:themeColor="accent1"/>
          <w:szCs w:val="24"/>
        </w:rPr>
        <w:t xml:space="preserve">. </w:t>
      </w:r>
    </w:p>
    <w:p w14:paraId="49FF2BB1" w14:textId="1105A49E" w:rsidR="000818B5" w:rsidRPr="000818B5" w:rsidRDefault="10474D2F" w:rsidP="1BEBCBEE">
      <w:pPr>
        <w:pStyle w:val="BodyText"/>
        <w:numPr>
          <w:ilvl w:val="0"/>
          <w:numId w:val="27"/>
        </w:numPr>
        <w:rPr>
          <w:rFonts w:ascii="Roboto" w:eastAsia="Roboto" w:hAnsi="Roboto" w:cs="Roboto"/>
          <w:color w:val="002554" w:themeColor="accent1"/>
          <w:szCs w:val="24"/>
        </w:rPr>
      </w:pPr>
      <w:r w:rsidRPr="1BEBCBEE">
        <w:rPr>
          <w:rFonts w:ascii="Roboto" w:eastAsia="Roboto" w:hAnsi="Roboto" w:cs="Roboto"/>
          <w:color w:val="002554" w:themeColor="accent1"/>
          <w:szCs w:val="24"/>
        </w:rPr>
        <w:t>Undertake evidence translation to better meet the needs of refugee and migrant</w:t>
      </w:r>
      <w:r w:rsidR="00E36BCE">
        <w:rPr>
          <w:rFonts w:ascii="Roboto" w:eastAsia="Roboto" w:hAnsi="Roboto" w:cs="Roboto"/>
          <w:color w:val="002554" w:themeColor="accent1"/>
          <w:szCs w:val="24"/>
        </w:rPr>
        <w:t>-led</w:t>
      </w:r>
      <w:r w:rsidRPr="1BEBCBEE">
        <w:rPr>
          <w:rFonts w:ascii="Roboto" w:eastAsia="Roboto" w:hAnsi="Roboto" w:cs="Roboto"/>
          <w:color w:val="002554" w:themeColor="accent1"/>
          <w:szCs w:val="24"/>
        </w:rPr>
        <w:t xml:space="preserve"> organisations and/or </w:t>
      </w:r>
      <w:r w:rsidR="00E36BCE">
        <w:rPr>
          <w:rFonts w:ascii="Roboto" w:eastAsia="Roboto" w:hAnsi="Roboto" w:cs="Roboto"/>
          <w:color w:val="002554" w:themeColor="accent1"/>
          <w:szCs w:val="24"/>
        </w:rPr>
        <w:t xml:space="preserve">multicultural </w:t>
      </w:r>
      <w:r w:rsidRPr="1BEBCBEE">
        <w:rPr>
          <w:rFonts w:ascii="Roboto" w:eastAsia="Roboto" w:hAnsi="Roboto" w:cs="Roboto"/>
          <w:color w:val="002554" w:themeColor="accent1"/>
          <w:szCs w:val="24"/>
        </w:rPr>
        <w:t xml:space="preserve">communities to undertake primary prevention work. </w:t>
      </w:r>
    </w:p>
    <w:p w14:paraId="7C3FEDFA" w14:textId="4533B01C" w:rsidR="000818B5" w:rsidRPr="000818B5" w:rsidRDefault="10474D2F" w:rsidP="1BEBCBEE">
      <w:pPr>
        <w:pStyle w:val="BodyText"/>
        <w:numPr>
          <w:ilvl w:val="0"/>
          <w:numId w:val="27"/>
        </w:numPr>
        <w:rPr>
          <w:rFonts w:ascii="Roboto" w:eastAsia="Roboto" w:hAnsi="Roboto" w:cs="Roboto"/>
          <w:color w:val="002554" w:themeColor="accent1"/>
          <w:szCs w:val="24"/>
        </w:rPr>
      </w:pPr>
      <w:r w:rsidRPr="1BEBCBEE">
        <w:rPr>
          <w:rFonts w:ascii="Roboto" w:eastAsia="Roboto" w:hAnsi="Roboto" w:cs="Roboto"/>
          <w:color w:val="002554" w:themeColor="accent1"/>
          <w:szCs w:val="24"/>
        </w:rPr>
        <w:t>Explore opportunities to collaborate with refugee and migrant</w:t>
      </w:r>
      <w:r w:rsidR="00E36BCE">
        <w:rPr>
          <w:rFonts w:ascii="Roboto" w:eastAsia="Roboto" w:hAnsi="Roboto" w:cs="Roboto"/>
          <w:color w:val="002554" w:themeColor="accent1"/>
          <w:szCs w:val="24"/>
        </w:rPr>
        <w:t>-led</w:t>
      </w:r>
      <w:r w:rsidRPr="1BEBCBEE">
        <w:rPr>
          <w:rFonts w:ascii="Roboto" w:eastAsia="Roboto" w:hAnsi="Roboto" w:cs="Roboto"/>
          <w:color w:val="002554" w:themeColor="accent1"/>
          <w:szCs w:val="24"/>
        </w:rPr>
        <w:t xml:space="preserve"> organisations and/or </w:t>
      </w:r>
      <w:r w:rsidR="00E36BCE">
        <w:rPr>
          <w:rFonts w:ascii="Roboto" w:eastAsia="Roboto" w:hAnsi="Roboto" w:cs="Roboto"/>
          <w:color w:val="002554" w:themeColor="accent1"/>
          <w:szCs w:val="24"/>
        </w:rPr>
        <w:t xml:space="preserve">multicultural </w:t>
      </w:r>
      <w:r w:rsidRPr="1BEBCBEE">
        <w:rPr>
          <w:rFonts w:ascii="Roboto" w:eastAsia="Roboto" w:hAnsi="Roboto" w:cs="Roboto"/>
          <w:color w:val="002554" w:themeColor="accent1"/>
          <w:szCs w:val="24"/>
        </w:rPr>
        <w:t>communities to undertake this work in a mutually reinforcing and coordinated way.</w:t>
      </w:r>
    </w:p>
    <w:p w14:paraId="0A231239" w14:textId="07E376AD" w:rsidR="00E06A38" w:rsidRDefault="001106BC" w:rsidP="00365225">
      <w:pPr>
        <w:rPr>
          <w:rFonts w:ascii="Roboto" w:eastAsia="Roboto" w:hAnsi="Roboto" w:cs="Roboto"/>
          <w:color w:val="002554" w:themeColor="accent1"/>
        </w:rPr>
      </w:pPr>
      <w:r>
        <w:rPr>
          <w:rFonts w:ascii="Roboto" w:eastAsia="Roboto" w:hAnsi="Roboto" w:cs="Roboto"/>
          <w:color w:val="002554" w:themeColor="accent1"/>
          <w:szCs w:val="24"/>
        </w:rPr>
        <w:t>As part of the project’s early scoping, the project team ran a national consultation process</w:t>
      </w:r>
      <w:r w:rsidR="00457221">
        <w:rPr>
          <w:rFonts w:ascii="Roboto" w:eastAsia="Roboto" w:hAnsi="Roboto" w:cs="Roboto"/>
          <w:color w:val="002554" w:themeColor="accent1"/>
          <w:szCs w:val="24"/>
        </w:rPr>
        <w:t xml:space="preserve"> </w:t>
      </w:r>
      <w:r w:rsidR="00457221" w:rsidRPr="227C9B3A">
        <w:rPr>
          <w:rFonts w:ascii="Roboto" w:eastAsia="Roboto" w:hAnsi="Roboto" w:cs="Roboto"/>
          <w:color w:val="002554" w:themeColor="accent1"/>
        </w:rPr>
        <w:t xml:space="preserve">to raise awareness of the project, test Our Watch’s emerging ideas, further define the project’s purpose and scope and </w:t>
      </w:r>
      <w:r w:rsidR="002736C3">
        <w:rPr>
          <w:rFonts w:ascii="Roboto" w:eastAsia="Roboto" w:hAnsi="Roboto" w:cs="Roboto"/>
          <w:color w:val="002554" w:themeColor="accent1"/>
        </w:rPr>
        <w:t>establish</w:t>
      </w:r>
      <w:r w:rsidR="00457221" w:rsidRPr="227C9B3A">
        <w:rPr>
          <w:rFonts w:ascii="Roboto" w:eastAsia="Roboto" w:hAnsi="Roboto" w:cs="Roboto"/>
          <w:color w:val="002554" w:themeColor="accent1"/>
        </w:rPr>
        <w:t xml:space="preserve"> important connections </w:t>
      </w:r>
      <w:r w:rsidR="002736C3">
        <w:rPr>
          <w:rFonts w:ascii="Roboto" w:eastAsia="Roboto" w:hAnsi="Roboto" w:cs="Roboto"/>
          <w:color w:val="002554" w:themeColor="accent1"/>
        </w:rPr>
        <w:t>for</w:t>
      </w:r>
      <w:r w:rsidR="00457221" w:rsidRPr="227C9B3A">
        <w:rPr>
          <w:rFonts w:ascii="Roboto" w:eastAsia="Roboto" w:hAnsi="Roboto" w:cs="Roboto"/>
          <w:color w:val="002554" w:themeColor="accent1"/>
        </w:rPr>
        <w:t xml:space="preserve"> the project.</w:t>
      </w:r>
      <w:r w:rsidR="00CA043C">
        <w:rPr>
          <w:rFonts w:ascii="Roboto" w:eastAsia="Roboto" w:hAnsi="Roboto" w:cs="Roboto"/>
          <w:color w:val="002554" w:themeColor="accent1"/>
        </w:rPr>
        <w:t xml:space="preserve"> </w:t>
      </w:r>
      <w:r w:rsidR="00027B5E">
        <w:rPr>
          <w:rFonts w:ascii="Roboto" w:eastAsia="Roboto" w:hAnsi="Roboto" w:cs="Roboto"/>
          <w:color w:val="002554" w:themeColor="accent1"/>
        </w:rPr>
        <w:t xml:space="preserve">Findings from the consultations have informed the development of the project requirements outlined below. </w:t>
      </w:r>
      <w:r w:rsidR="00E06A38">
        <w:rPr>
          <w:rFonts w:ascii="Roboto" w:eastAsia="Roboto" w:hAnsi="Roboto" w:cs="Roboto"/>
          <w:color w:val="002554" w:themeColor="accent1"/>
        </w:rPr>
        <w:br w:type="page"/>
      </w:r>
    </w:p>
    <w:p w14:paraId="7E7EC33C" w14:textId="42F6CC98" w:rsidR="00E06A38" w:rsidRPr="00E06A38" w:rsidRDefault="00E06A38" w:rsidP="00E06A38">
      <w:pPr>
        <w:pStyle w:val="Heading2"/>
      </w:pPr>
      <w:r w:rsidRPr="00E06A38">
        <w:t xml:space="preserve">Our Watch’s </w:t>
      </w:r>
      <w:r w:rsidR="0010633C">
        <w:t>a</w:t>
      </w:r>
      <w:r w:rsidRPr="00E06A38">
        <w:t xml:space="preserve">pproach to </w:t>
      </w:r>
      <w:r w:rsidR="00270F55">
        <w:t>partnership</w:t>
      </w:r>
    </w:p>
    <w:p w14:paraId="6014CD48" w14:textId="0BE900E3" w:rsidR="00E06A38" w:rsidRDefault="00E06A38" w:rsidP="00E06A38">
      <w:pPr>
        <w:pStyle w:val="BodyText"/>
        <w:rPr>
          <w:rStyle w:val="ui-provider"/>
        </w:rPr>
      </w:pPr>
      <w:r w:rsidRPr="4EAC01E7">
        <w:rPr>
          <w:rStyle w:val="ui-provider"/>
        </w:rPr>
        <w:t xml:space="preserve">Our Watch has over a decade of experience collaborating and working </w:t>
      </w:r>
      <w:r>
        <w:rPr>
          <w:rStyle w:val="ui-provider"/>
        </w:rPr>
        <w:t>together</w:t>
      </w:r>
      <w:r w:rsidRPr="4EAC01E7">
        <w:rPr>
          <w:rStyle w:val="ui-provider"/>
        </w:rPr>
        <w:t xml:space="preserve"> with the community sector, government, business, sporting associations and more.</w:t>
      </w:r>
      <w:r>
        <w:t xml:space="preserve"> </w:t>
      </w:r>
      <w:r w:rsidRPr="4EAC01E7">
        <w:rPr>
          <w:rStyle w:val="ui-provider"/>
        </w:rPr>
        <w:t>Collaboration is a core organisational value at Our Watch, and so this way of working is embedded in all we do. Our Watch</w:t>
      </w:r>
      <w:r>
        <w:rPr>
          <w:rStyle w:val="ui-provider"/>
        </w:rPr>
        <w:t>’</w:t>
      </w:r>
      <w:r w:rsidRPr="4EAC01E7">
        <w:rPr>
          <w:rStyle w:val="ui-provider"/>
        </w:rPr>
        <w:t xml:space="preserve">s approach to </w:t>
      </w:r>
      <w:r w:rsidR="00270F55">
        <w:rPr>
          <w:rStyle w:val="ui-provider"/>
        </w:rPr>
        <w:t>partnership</w:t>
      </w:r>
      <w:r w:rsidRPr="4EAC01E7">
        <w:rPr>
          <w:rStyle w:val="ui-provider"/>
        </w:rPr>
        <w:t xml:space="preserve"> and stakeholder engagement includes </w:t>
      </w:r>
      <w:r>
        <w:rPr>
          <w:rStyle w:val="ui-provider"/>
        </w:rPr>
        <w:t xml:space="preserve">principles of </w:t>
      </w:r>
      <w:r w:rsidRPr="4EAC01E7">
        <w:rPr>
          <w:rStyle w:val="ui-provider"/>
        </w:rPr>
        <w:t xml:space="preserve">transparency, mutual accountability, preparedness, a relational lens, and continuous improvement.   </w:t>
      </w:r>
    </w:p>
    <w:p w14:paraId="12FA2D58" w14:textId="7FEC66C6" w:rsidR="00E06A38" w:rsidRPr="005D6B74" w:rsidRDefault="4DB8B7D0" w:rsidP="00030504">
      <w:pPr>
        <w:spacing w:before="240" w:after="240"/>
      </w:pPr>
      <w:r w:rsidRPr="20E3958E">
        <w:rPr>
          <w:rStyle w:val="ui-provider"/>
        </w:rPr>
        <w:t>Our Watch defines a partnershi</w:t>
      </w:r>
      <w:r w:rsidRPr="00030504">
        <w:rPr>
          <w:rStyle w:val="ui-provider"/>
          <w:rFonts w:eastAsiaTheme="minorEastAsia"/>
          <w:color w:val="002554" w:themeColor="accent1"/>
        </w:rPr>
        <w:t>p as a working relationship between two or more organisations who come together for joint work.</w:t>
      </w:r>
      <w:r w:rsidR="296D2DA7" w:rsidRPr="20E3958E">
        <w:t xml:space="preserve"> The partnership is centred on a common purpose, </w:t>
      </w:r>
      <w:r w:rsidR="39FF794D" w:rsidRPr="20E3958E">
        <w:t>emphasising collaborative decision-making and problem-solving</w:t>
      </w:r>
      <w:r w:rsidR="39FF794D">
        <w:t>.</w:t>
      </w:r>
    </w:p>
    <w:p w14:paraId="19141FFF" w14:textId="00B3E83F" w:rsidR="00E06A38" w:rsidRPr="005D6B74" w:rsidRDefault="00E06A38" w:rsidP="20E3958E">
      <w:pPr>
        <w:spacing w:before="240" w:after="240"/>
        <w:rPr>
          <w:rStyle w:val="ui-provider"/>
          <w:color w:val="002554" w:themeColor="accent1"/>
        </w:rPr>
      </w:pPr>
      <w:r>
        <w:rPr>
          <w:rStyle w:val="ui-provider"/>
        </w:rPr>
        <w:t xml:space="preserve">The </w:t>
      </w:r>
      <w:r w:rsidRPr="4EAC01E7">
        <w:rPr>
          <w:rStyle w:val="ui-provider"/>
        </w:rPr>
        <w:t xml:space="preserve">purpose, terms, and details of the </w:t>
      </w:r>
      <w:r>
        <w:rPr>
          <w:rStyle w:val="ui-provider"/>
        </w:rPr>
        <w:t>relationship</w:t>
      </w:r>
      <w:r w:rsidRPr="4EAC01E7">
        <w:rPr>
          <w:rStyle w:val="ui-provider"/>
        </w:rPr>
        <w:t xml:space="preserve"> </w:t>
      </w:r>
      <w:r>
        <w:rPr>
          <w:rStyle w:val="ui-provider"/>
        </w:rPr>
        <w:t xml:space="preserve">between Our Watch and the successful applicant in this project </w:t>
      </w:r>
      <w:r w:rsidRPr="4EAC01E7">
        <w:rPr>
          <w:rStyle w:val="ui-provider"/>
        </w:rPr>
        <w:t xml:space="preserve">will be scoped and determined together at the outset of the </w:t>
      </w:r>
      <w:r>
        <w:rPr>
          <w:rStyle w:val="ui-provider"/>
        </w:rPr>
        <w:t>engagement</w:t>
      </w:r>
      <w:r w:rsidRPr="4EAC01E7">
        <w:rPr>
          <w:rStyle w:val="ui-provider"/>
        </w:rPr>
        <w:t>.</w:t>
      </w:r>
      <w:r>
        <w:rPr>
          <w:rStyle w:val="ui-provider"/>
        </w:rPr>
        <w:t xml:space="preserve"> This will be facilitated by Our Watch’s Partnership Broker, who will assist </w:t>
      </w:r>
      <w:r w:rsidRPr="20E3958E">
        <w:rPr>
          <w:rStyle w:val="ui-provider"/>
          <w:color w:val="002554" w:themeColor="accent1"/>
        </w:rPr>
        <w:t>both organisations in scoping, planning, and working together throughout the</w:t>
      </w:r>
      <w:r w:rsidR="0010633C" w:rsidRPr="20E3958E">
        <w:rPr>
          <w:rStyle w:val="ui-provider"/>
          <w:color w:val="002554" w:themeColor="accent1"/>
        </w:rPr>
        <w:t xml:space="preserve"> </w:t>
      </w:r>
      <w:r w:rsidR="64D1FF9E" w:rsidRPr="20E3958E">
        <w:rPr>
          <w:rStyle w:val="ui-provider"/>
          <w:color w:val="002554" w:themeColor="accent1"/>
        </w:rPr>
        <w:t>partnership</w:t>
      </w:r>
      <w:r w:rsidRPr="20E3958E">
        <w:rPr>
          <w:rStyle w:val="ui-provider"/>
          <w:color w:val="002554" w:themeColor="accent1"/>
        </w:rPr>
        <w:t>.</w:t>
      </w:r>
    </w:p>
    <w:p w14:paraId="341C2F23" w14:textId="0C88B380" w:rsidR="00E06A38" w:rsidRDefault="00E06A38" w:rsidP="00E06A38">
      <w:pPr>
        <w:pStyle w:val="BodyText"/>
        <w:rPr>
          <w:rStyle w:val="ui-provider"/>
        </w:rPr>
      </w:pPr>
      <w:r>
        <w:rPr>
          <w:rStyle w:val="ui-provider"/>
        </w:rPr>
        <w:t xml:space="preserve">For this </w:t>
      </w:r>
      <w:r w:rsidR="00270F55">
        <w:rPr>
          <w:rStyle w:val="ui-provider"/>
        </w:rPr>
        <w:t>partnership</w:t>
      </w:r>
      <w:r>
        <w:rPr>
          <w:rStyle w:val="ui-provider"/>
        </w:rPr>
        <w:t>, w</w:t>
      </w:r>
      <w:r w:rsidRPr="0658D02F">
        <w:rPr>
          <w:rStyle w:val="ui-provider"/>
        </w:rPr>
        <w:t>e will be using a Partnership Brokerage model that may involve:</w:t>
      </w:r>
    </w:p>
    <w:p w14:paraId="38491FB7" w14:textId="6BDF6FC3" w:rsidR="00E06A38" w:rsidRDefault="0010633C" w:rsidP="00E06A38">
      <w:pPr>
        <w:pStyle w:val="BodyText"/>
        <w:numPr>
          <w:ilvl w:val="0"/>
          <w:numId w:val="1"/>
        </w:numPr>
        <w:rPr>
          <w:rStyle w:val="ui-provider"/>
        </w:rPr>
      </w:pPr>
      <w:r>
        <w:rPr>
          <w:rStyle w:val="ui-provider"/>
        </w:rPr>
        <w:t>The successful applicant</w:t>
      </w:r>
      <w:r w:rsidR="2F35527E" w:rsidRPr="701246F6">
        <w:rPr>
          <w:rStyle w:val="ui-provider"/>
        </w:rPr>
        <w:t>/</w:t>
      </w:r>
      <w:r w:rsidR="2F35527E" w:rsidRPr="2EF84536">
        <w:rPr>
          <w:rStyle w:val="ui-provider"/>
        </w:rPr>
        <w:t>s</w:t>
      </w:r>
      <w:r w:rsidR="00E06A38" w:rsidRPr="4EAC01E7">
        <w:rPr>
          <w:rStyle w:val="ui-provider"/>
        </w:rPr>
        <w:t xml:space="preserve"> and Our Watch deciding together on how they will work together, and developing a Ways of Working Agreement</w:t>
      </w:r>
      <w:r w:rsidR="00E06A38">
        <w:rPr>
          <w:rStyle w:val="ui-provider"/>
        </w:rPr>
        <w:t xml:space="preserve"> </w:t>
      </w:r>
      <w:r w:rsidR="00E06A38" w:rsidRPr="4EAC01E7">
        <w:rPr>
          <w:rStyle w:val="ui-provider"/>
        </w:rPr>
        <w:t xml:space="preserve">that reflects </w:t>
      </w:r>
      <w:proofErr w:type="gramStart"/>
      <w:r w:rsidR="00E06A38" w:rsidRPr="4EAC01E7">
        <w:rPr>
          <w:rStyle w:val="ui-provider"/>
        </w:rPr>
        <w:t>this</w:t>
      </w:r>
      <w:r w:rsidR="00E06A38">
        <w:rPr>
          <w:rStyle w:val="ui-provider"/>
        </w:rPr>
        <w:t>;</w:t>
      </w:r>
      <w:proofErr w:type="gramEnd"/>
      <w:r w:rsidR="00E06A38" w:rsidRPr="4EAC01E7">
        <w:rPr>
          <w:rStyle w:val="ui-provider"/>
        </w:rPr>
        <w:t xml:space="preserve"> </w:t>
      </w:r>
    </w:p>
    <w:p w14:paraId="68528CB0" w14:textId="77777777" w:rsidR="00E06A38" w:rsidRDefault="00E06A38" w:rsidP="00E06A38">
      <w:pPr>
        <w:pStyle w:val="BodyText"/>
        <w:numPr>
          <w:ilvl w:val="0"/>
          <w:numId w:val="1"/>
        </w:numPr>
        <w:rPr>
          <w:rStyle w:val="ui-provider"/>
          <w:color w:val="002554" w:themeColor="accent1"/>
          <w:szCs w:val="24"/>
        </w:rPr>
      </w:pPr>
      <w:r>
        <w:rPr>
          <w:rStyle w:val="ui-provider"/>
          <w:color w:val="002554" w:themeColor="accent1"/>
          <w:szCs w:val="24"/>
        </w:rPr>
        <w:t>‘</w:t>
      </w:r>
      <w:r w:rsidRPr="4EAC01E7">
        <w:rPr>
          <w:rStyle w:val="ui-provider"/>
          <w:color w:val="002554" w:themeColor="accent1"/>
          <w:szCs w:val="24"/>
        </w:rPr>
        <w:t>Health Checks</w:t>
      </w:r>
      <w:r>
        <w:rPr>
          <w:rStyle w:val="ui-provider"/>
          <w:color w:val="002554" w:themeColor="accent1"/>
          <w:szCs w:val="24"/>
        </w:rPr>
        <w:t>’</w:t>
      </w:r>
      <w:r w:rsidRPr="4EAC01E7">
        <w:rPr>
          <w:rStyle w:val="ui-provider"/>
          <w:color w:val="002554" w:themeColor="accent1"/>
          <w:szCs w:val="24"/>
        </w:rPr>
        <w:t xml:space="preserve"> </w:t>
      </w:r>
      <w:r>
        <w:rPr>
          <w:rStyle w:val="ui-provider"/>
          <w:color w:val="002554" w:themeColor="accent1"/>
          <w:szCs w:val="24"/>
        </w:rPr>
        <w:t xml:space="preserve">about the relationship </w:t>
      </w:r>
      <w:r w:rsidRPr="4EAC01E7">
        <w:rPr>
          <w:rStyle w:val="ui-provider"/>
          <w:color w:val="002554" w:themeColor="accent1"/>
          <w:szCs w:val="24"/>
        </w:rPr>
        <w:t>at regular intervals; and</w:t>
      </w:r>
    </w:p>
    <w:p w14:paraId="41EC3AA4" w14:textId="10E16459" w:rsidR="00E06A38" w:rsidRDefault="00E06A38" w:rsidP="00E06A38">
      <w:pPr>
        <w:pStyle w:val="BodyText"/>
        <w:numPr>
          <w:ilvl w:val="0"/>
          <w:numId w:val="1"/>
        </w:numPr>
        <w:rPr>
          <w:rStyle w:val="ui-provider"/>
          <w:color w:val="002554" w:themeColor="accent1"/>
        </w:rPr>
      </w:pPr>
      <w:r w:rsidRPr="0658D02F">
        <w:rPr>
          <w:rStyle w:val="ui-provider"/>
          <w:color w:val="002554" w:themeColor="accent1"/>
        </w:rPr>
        <w:t xml:space="preserve">Reflection/evaluation process about the </w:t>
      </w:r>
      <w:r w:rsidR="7D2C7DD9" w:rsidRPr="20E3958E">
        <w:rPr>
          <w:rStyle w:val="ui-provider"/>
          <w:color w:val="002554" w:themeColor="accent1"/>
        </w:rPr>
        <w:t>partnership</w:t>
      </w:r>
      <w:r w:rsidRPr="0658D02F">
        <w:rPr>
          <w:rStyle w:val="ui-provider"/>
          <w:color w:val="002554" w:themeColor="accent1"/>
        </w:rPr>
        <w:t xml:space="preserve"> </w:t>
      </w:r>
      <w:r>
        <w:rPr>
          <w:rStyle w:val="ui-provider"/>
          <w:color w:val="002554" w:themeColor="accent1"/>
        </w:rPr>
        <w:t xml:space="preserve">during and </w:t>
      </w:r>
      <w:r w:rsidRPr="0658D02F">
        <w:rPr>
          <w:rStyle w:val="ui-provider"/>
          <w:color w:val="002554" w:themeColor="accent1"/>
        </w:rPr>
        <w:t>at the conclusion of the project as part of the project evaluation</w:t>
      </w:r>
      <w:r>
        <w:rPr>
          <w:rStyle w:val="ui-provider"/>
          <w:color w:val="002554" w:themeColor="accent1"/>
        </w:rPr>
        <w:t>.</w:t>
      </w:r>
    </w:p>
    <w:p w14:paraId="099654B4" w14:textId="77777777" w:rsidR="002304A3" w:rsidRPr="000818B5" w:rsidRDefault="002304A3" w:rsidP="00A72374">
      <w:pPr>
        <w:rPr>
          <w:rFonts w:ascii="Roboto" w:eastAsia="Roboto" w:hAnsi="Roboto" w:cs="Roboto"/>
          <w:color w:val="002554" w:themeColor="accent1"/>
          <w:szCs w:val="24"/>
        </w:rPr>
      </w:pPr>
    </w:p>
    <w:p w14:paraId="79D90DFA" w14:textId="77777777" w:rsidR="00E06A38" w:rsidRDefault="00E06A38">
      <w:pPr>
        <w:spacing w:after="160" w:line="259" w:lineRule="auto"/>
        <w:rPr>
          <w:rFonts w:asciiTheme="majorHAnsi" w:hAnsiTheme="majorHAnsi" w:cstheme="majorHAnsi"/>
          <w:b/>
          <w:bCs/>
          <w:spacing w:val="-3"/>
          <w:sz w:val="40"/>
          <w:szCs w:val="21"/>
          <w:highlight w:val="lightGray"/>
        </w:rPr>
      </w:pPr>
      <w:r>
        <w:rPr>
          <w:highlight w:val="lightGray"/>
        </w:rPr>
        <w:br w:type="page"/>
      </w:r>
    </w:p>
    <w:p w14:paraId="659DDAC7" w14:textId="7E1D8A37" w:rsidR="008722C7" w:rsidRPr="000C521F" w:rsidRDefault="00F736F0" w:rsidP="00E06A38">
      <w:pPr>
        <w:pStyle w:val="Heading1"/>
        <w:numPr>
          <w:ilvl w:val="0"/>
          <w:numId w:val="0"/>
        </w:numPr>
      </w:pPr>
      <w:r>
        <w:t xml:space="preserve">Part B - </w:t>
      </w:r>
      <w:r w:rsidR="008857F3" w:rsidRPr="006876FB">
        <w:t>Project</w:t>
      </w:r>
      <w:r w:rsidR="008722C7" w:rsidRPr="000C521F">
        <w:t xml:space="preserve"> requirements</w:t>
      </w:r>
    </w:p>
    <w:p w14:paraId="1B85DAED" w14:textId="0D22FE97" w:rsidR="00E279F5" w:rsidRPr="000C521F" w:rsidRDefault="00B760D5" w:rsidP="00B760D5">
      <w:pPr>
        <w:pStyle w:val="Heading2"/>
      </w:pPr>
      <w:r>
        <w:t>1.1</w:t>
      </w:r>
      <w:r>
        <w:tab/>
      </w:r>
      <w:r w:rsidR="008722C7" w:rsidRPr="000C521F">
        <w:t>Purpose</w:t>
      </w:r>
    </w:p>
    <w:p w14:paraId="5C30C6F3" w14:textId="16C81419" w:rsidR="00724327" w:rsidRPr="0023354B" w:rsidRDefault="4697139D" w:rsidP="0023354B">
      <w:pPr>
        <w:pStyle w:val="BodyText"/>
        <w:rPr>
          <w:rFonts w:ascii="Roboto" w:eastAsia="Roboto" w:hAnsi="Roboto" w:cs="Roboto"/>
          <w:color w:val="002554" w:themeColor="accent1"/>
        </w:rPr>
      </w:pPr>
      <w:r w:rsidRPr="20E3958E">
        <w:rPr>
          <w:rFonts w:ascii="Roboto" w:eastAsia="Roboto" w:hAnsi="Roboto" w:cs="Roboto"/>
          <w:color w:val="002554" w:themeColor="accent1"/>
        </w:rPr>
        <w:t xml:space="preserve">Our Watch is seeking to </w:t>
      </w:r>
      <w:r w:rsidR="3A734207" w:rsidRPr="20E3958E">
        <w:rPr>
          <w:rFonts w:ascii="Roboto" w:eastAsia="Roboto" w:hAnsi="Roboto" w:cs="Roboto"/>
          <w:color w:val="002554" w:themeColor="accent1"/>
        </w:rPr>
        <w:t>partner</w:t>
      </w:r>
      <w:r w:rsidRPr="20E3958E">
        <w:rPr>
          <w:rFonts w:ascii="Roboto" w:eastAsia="Roboto" w:hAnsi="Roboto" w:cs="Roboto"/>
          <w:color w:val="002554" w:themeColor="accent1"/>
        </w:rPr>
        <w:t xml:space="preserve"> with a</w:t>
      </w:r>
      <w:r w:rsidR="00D1529E" w:rsidRPr="20E3958E">
        <w:rPr>
          <w:rFonts w:ascii="Roboto" w:eastAsia="Roboto" w:hAnsi="Roboto" w:cs="Roboto"/>
          <w:color w:val="002554" w:themeColor="accent1"/>
        </w:rPr>
        <w:t>n</w:t>
      </w:r>
      <w:r w:rsidR="00A228DC" w:rsidRPr="20E3958E">
        <w:rPr>
          <w:rFonts w:ascii="Roboto" w:eastAsia="Roboto" w:hAnsi="Roboto" w:cs="Roboto"/>
          <w:color w:val="002554" w:themeColor="accent1"/>
        </w:rPr>
        <w:t xml:space="preserve"> individual or consortium of</w:t>
      </w:r>
      <w:r w:rsidR="00D1529E" w:rsidRPr="20E3958E">
        <w:rPr>
          <w:rFonts w:ascii="Roboto" w:eastAsia="Roboto" w:hAnsi="Roboto" w:cs="Roboto"/>
          <w:color w:val="002554" w:themeColor="accent1"/>
        </w:rPr>
        <w:t xml:space="preserve"> Australian</w:t>
      </w:r>
      <w:r w:rsidRPr="20E3958E">
        <w:rPr>
          <w:rFonts w:ascii="Roboto" w:eastAsia="Roboto" w:hAnsi="Roboto" w:cs="Roboto"/>
          <w:color w:val="002554" w:themeColor="accent1"/>
        </w:rPr>
        <w:t xml:space="preserve"> </w:t>
      </w:r>
      <w:r w:rsidR="0EDB52FC" w:rsidRPr="20E3958E">
        <w:rPr>
          <w:rFonts w:ascii="Roboto" w:eastAsia="Roboto" w:hAnsi="Roboto" w:cs="Roboto"/>
          <w:color w:val="002554" w:themeColor="accent1"/>
        </w:rPr>
        <w:t>organisation</w:t>
      </w:r>
      <w:r w:rsidR="1F6E10AA" w:rsidRPr="20E3958E">
        <w:rPr>
          <w:rFonts w:ascii="Roboto" w:eastAsia="Roboto" w:hAnsi="Roboto" w:cs="Roboto"/>
          <w:color w:val="002554" w:themeColor="accent1"/>
        </w:rPr>
        <w:t>/</w:t>
      </w:r>
      <w:r w:rsidR="0EDB52FC" w:rsidRPr="20E3958E">
        <w:rPr>
          <w:rFonts w:ascii="Roboto" w:eastAsia="Roboto" w:hAnsi="Roboto" w:cs="Roboto"/>
          <w:color w:val="002554" w:themeColor="accent1"/>
        </w:rPr>
        <w:t>s</w:t>
      </w:r>
      <w:r w:rsidR="00A228DC" w:rsidRPr="20E3958E">
        <w:rPr>
          <w:rFonts w:ascii="Roboto" w:eastAsia="Roboto" w:hAnsi="Roboto" w:cs="Roboto"/>
          <w:color w:val="002554" w:themeColor="accent1"/>
        </w:rPr>
        <w:t xml:space="preserve"> </w:t>
      </w:r>
      <w:r w:rsidRPr="20E3958E">
        <w:rPr>
          <w:rFonts w:ascii="Roboto" w:eastAsia="Roboto" w:hAnsi="Roboto" w:cs="Roboto"/>
          <w:color w:val="002554" w:themeColor="accent1"/>
        </w:rPr>
        <w:t>to</w:t>
      </w:r>
      <w:r w:rsidR="25E262D4" w:rsidRPr="20E3958E">
        <w:rPr>
          <w:rFonts w:ascii="Roboto" w:eastAsia="Roboto" w:hAnsi="Roboto" w:cs="Roboto"/>
          <w:color w:val="002554" w:themeColor="accent1"/>
        </w:rPr>
        <w:t>:</w:t>
      </w:r>
    </w:p>
    <w:p w14:paraId="61164646" w14:textId="4094901E" w:rsidR="00CF4FDB" w:rsidRPr="00CF4FDB" w:rsidRDefault="00E0400F" w:rsidP="00CF4FDB">
      <w:pPr>
        <w:pStyle w:val="TableBody"/>
        <w:numPr>
          <w:ilvl w:val="0"/>
          <w:numId w:val="26"/>
        </w:numPr>
        <w:spacing w:before="40" w:after="40"/>
        <w:rPr>
          <w:rFonts w:ascii="Roboto" w:eastAsia="Roboto" w:hAnsi="Roboto" w:cs="Roboto"/>
          <w:color w:val="002554" w:themeColor="accent1"/>
        </w:rPr>
      </w:pPr>
      <w:r>
        <w:rPr>
          <w:rFonts w:ascii="Roboto" w:eastAsia="Roboto" w:hAnsi="Roboto" w:cs="Roboto"/>
          <w:color w:val="002454"/>
        </w:rPr>
        <w:t>Co-lead</w:t>
      </w:r>
      <w:r w:rsidR="00CF4FDB" w:rsidRPr="1BEBCBEE">
        <w:rPr>
          <w:rFonts w:ascii="Roboto" w:eastAsia="Roboto" w:hAnsi="Roboto" w:cs="Roboto"/>
          <w:color w:val="002454"/>
        </w:rPr>
        <w:t xml:space="preserve"> the establishment and </w:t>
      </w:r>
      <w:r w:rsidR="00CF4FDB">
        <w:rPr>
          <w:rFonts w:ascii="Roboto" w:eastAsia="Roboto" w:hAnsi="Roboto" w:cs="Roboto"/>
          <w:color w:val="002454"/>
        </w:rPr>
        <w:t>co-management</w:t>
      </w:r>
      <w:r w:rsidR="00CF4FDB" w:rsidRPr="1BEBCBEE">
        <w:rPr>
          <w:rFonts w:ascii="Roboto" w:eastAsia="Roboto" w:hAnsi="Roboto" w:cs="Roboto"/>
          <w:color w:val="002454"/>
        </w:rPr>
        <w:t xml:space="preserve"> of</w:t>
      </w:r>
      <w:r w:rsidR="00CF4FDB">
        <w:rPr>
          <w:rFonts w:ascii="Roboto" w:eastAsia="Roboto" w:hAnsi="Roboto" w:cs="Roboto"/>
          <w:color w:val="002454"/>
        </w:rPr>
        <w:t xml:space="preserve"> either</w:t>
      </w:r>
      <w:r w:rsidR="00CF4FDB" w:rsidRPr="1BEBCBEE">
        <w:rPr>
          <w:rFonts w:ascii="Roboto" w:eastAsia="Roboto" w:hAnsi="Roboto" w:cs="Roboto"/>
          <w:color w:val="002454"/>
        </w:rPr>
        <w:t xml:space="preserve"> </w:t>
      </w:r>
      <w:r w:rsidR="00CF4FDB">
        <w:rPr>
          <w:rFonts w:ascii="Roboto" w:eastAsia="Roboto" w:hAnsi="Roboto" w:cs="Roboto"/>
          <w:color w:val="002454"/>
        </w:rPr>
        <w:t xml:space="preserve">expert </w:t>
      </w:r>
      <w:r w:rsidR="00CF4FDB" w:rsidRPr="0049381F">
        <w:rPr>
          <w:rFonts w:ascii="Roboto" w:eastAsia="Roboto" w:hAnsi="Roboto" w:cs="Roboto"/>
          <w:color w:val="002454"/>
        </w:rPr>
        <w:t>working groups</w:t>
      </w:r>
      <w:r w:rsidR="00CF4FDB">
        <w:rPr>
          <w:rFonts w:ascii="Roboto" w:eastAsia="Roboto" w:hAnsi="Roboto" w:cs="Roboto"/>
          <w:color w:val="002454"/>
        </w:rPr>
        <w:t xml:space="preserve"> or technical advisory group/s</w:t>
      </w:r>
      <w:r w:rsidR="00CF4FDB" w:rsidRPr="1BEBCBEE">
        <w:rPr>
          <w:rFonts w:ascii="Roboto" w:eastAsia="Roboto" w:hAnsi="Roboto" w:cs="Roboto"/>
          <w:color w:val="002454"/>
        </w:rPr>
        <w:t xml:space="preserve">, including recruiting participants and co-convening meetings. </w:t>
      </w:r>
      <w:r w:rsidR="00CF4FDB">
        <w:rPr>
          <w:rFonts w:ascii="Roboto" w:eastAsia="Roboto" w:hAnsi="Roboto" w:cs="Roboto"/>
          <w:color w:val="002454"/>
        </w:rPr>
        <w:t xml:space="preserve">The project team’s preference is expert working groups to provide their insight and knowledge to inform what needs to be captured in the resources described </w:t>
      </w:r>
      <w:r w:rsidR="00924B4E">
        <w:rPr>
          <w:rFonts w:ascii="Roboto" w:eastAsia="Roboto" w:hAnsi="Roboto" w:cs="Roboto"/>
          <w:color w:val="002454"/>
        </w:rPr>
        <w:t>below.</w:t>
      </w:r>
      <w:r w:rsidR="00CF4FDB">
        <w:rPr>
          <w:rFonts w:ascii="Roboto" w:eastAsia="Roboto" w:hAnsi="Roboto" w:cs="Roboto"/>
          <w:color w:val="002454"/>
        </w:rPr>
        <w:t xml:space="preserve"> However, the </w:t>
      </w:r>
      <w:r w:rsidR="0C91D243" w:rsidRPr="3BCC2B49">
        <w:rPr>
          <w:rFonts w:ascii="Roboto" w:eastAsia="Roboto" w:hAnsi="Roboto" w:cs="Roboto"/>
          <w:color w:val="002454"/>
        </w:rPr>
        <w:t>project</w:t>
      </w:r>
      <w:r w:rsidR="7FAA5693" w:rsidRPr="6705D547">
        <w:rPr>
          <w:rFonts w:ascii="Roboto" w:eastAsia="Roboto" w:hAnsi="Roboto" w:cs="Roboto"/>
          <w:color w:val="002454"/>
        </w:rPr>
        <w:t xml:space="preserve"> </w:t>
      </w:r>
      <w:r w:rsidR="00CF4FDB" w:rsidRPr="6705D547">
        <w:rPr>
          <w:rFonts w:ascii="Roboto" w:eastAsia="Roboto" w:hAnsi="Roboto" w:cs="Roboto"/>
          <w:color w:val="002454"/>
        </w:rPr>
        <w:t>team</w:t>
      </w:r>
      <w:r w:rsidR="00CF4FDB">
        <w:rPr>
          <w:rFonts w:ascii="Roboto" w:eastAsia="Roboto" w:hAnsi="Roboto" w:cs="Roboto"/>
          <w:color w:val="002454"/>
        </w:rPr>
        <w:t xml:space="preserve"> is open to workshopping alternative options with the successful applicant. The membership of working groups will comprise of third-party organisations and the successful applicant’s role will be to provide advice to and co-facilitate sessions with Our Watch. </w:t>
      </w:r>
    </w:p>
    <w:p w14:paraId="2E519E65" w14:textId="77777777" w:rsidR="00CF4FDB" w:rsidRPr="000C521F" w:rsidRDefault="00CF4FDB" w:rsidP="00CF4FDB">
      <w:pPr>
        <w:pStyle w:val="TableBody"/>
        <w:spacing w:before="40" w:after="40"/>
        <w:ind w:left="720"/>
        <w:rPr>
          <w:rFonts w:ascii="Roboto" w:eastAsia="Roboto" w:hAnsi="Roboto" w:cs="Roboto"/>
          <w:color w:val="002554" w:themeColor="accent1"/>
        </w:rPr>
      </w:pPr>
    </w:p>
    <w:p w14:paraId="6867F364" w14:textId="404A62BD" w:rsidR="00FC7006" w:rsidRPr="0023354B" w:rsidRDefault="00CB40B9" w:rsidP="00790E7D">
      <w:pPr>
        <w:pStyle w:val="TableBody"/>
        <w:numPr>
          <w:ilvl w:val="0"/>
          <w:numId w:val="26"/>
        </w:numPr>
        <w:spacing w:before="40" w:after="40"/>
      </w:pPr>
      <w:r>
        <w:rPr>
          <w:rFonts w:ascii="Roboto" w:eastAsia="Roboto" w:hAnsi="Roboto" w:cs="Roboto"/>
          <w:color w:val="002554" w:themeColor="accent1"/>
          <w:szCs w:val="24"/>
        </w:rPr>
        <w:t xml:space="preserve">Work </w:t>
      </w:r>
      <w:r w:rsidR="00AB7A86">
        <w:rPr>
          <w:rFonts w:ascii="Roboto" w:eastAsia="Roboto" w:hAnsi="Roboto" w:cs="Roboto"/>
          <w:color w:val="002554" w:themeColor="accent1"/>
          <w:szCs w:val="24"/>
        </w:rPr>
        <w:t>with a</w:t>
      </w:r>
      <w:r>
        <w:rPr>
          <w:rFonts w:ascii="Roboto" w:eastAsia="Roboto" w:hAnsi="Roboto" w:cs="Roboto"/>
          <w:color w:val="002554" w:themeColor="accent1"/>
          <w:szCs w:val="24"/>
        </w:rPr>
        <w:t xml:space="preserve"> creative agency to d</w:t>
      </w:r>
      <w:r w:rsidR="1C57CA80" w:rsidRPr="00790E7D">
        <w:rPr>
          <w:rFonts w:ascii="Roboto" w:eastAsia="Roboto" w:hAnsi="Roboto" w:cs="Roboto"/>
          <w:color w:val="002554" w:themeColor="accent1"/>
          <w:szCs w:val="24"/>
        </w:rPr>
        <w:t xml:space="preserve">evelop comprehensive resources </w:t>
      </w:r>
      <w:r w:rsidR="0035586D">
        <w:rPr>
          <w:rFonts w:ascii="Roboto" w:eastAsia="Roboto" w:hAnsi="Roboto" w:cs="Roboto"/>
          <w:color w:val="002554" w:themeColor="accent1"/>
          <w:szCs w:val="24"/>
        </w:rPr>
        <w:t xml:space="preserve">that </w:t>
      </w:r>
      <w:r w:rsidR="002304A3">
        <w:rPr>
          <w:rFonts w:ascii="Roboto" w:eastAsia="Roboto" w:hAnsi="Roboto" w:cs="Roboto"/>
          <w:color w:val="002554" w:themeColor="accent1"/>
          <w:szCs w:val="24"/>
        </w:rPr>
        <w:t xml:space="preserve">explore two key </w:t>
      </w:r>
      <w:r w:rsidR="008F6A21">
        <w:rPr>
          <w:rFonts w:ascii="Roboto" w:eastAsia="Roboto" w:hAnsi="Roboto" w:cs="Roboto"/>
          <w:color w:val="002554" w:themeColor="accent1"/>
          <w:szCs w:val="24"/>
        </w:rPr>
        <w:t>topics</w:t>
      </w:r>
      <w:r w:rsidR="002304A3">
        <w:rPr>
          <w:rFonts w:ascii="Roboto" w:eastAsia="Roboto" w:hAnsi="Roboto" w:cs="Roboto"/>
          <w:color w:val="002554" w:themeColor="accent1"/>
          <w:szCs w:val="24"/>
        </w:rPr>
        <w:t xml:space="preserve"> raised during the national consultation process</w:t>
      </w:r>
      <w:r w:rsidR="00FC7006">
        <w:rPr>
          <w:rFonts w:ascii="Roboto" w:eastAsia="Roboto" w:hAnsi="Roboto" w:cs="Roboto"/>
          <w:color w:val="002554" w:themeColor="accent1"/>
          <w:szCs w:val="24"/>
        </w:rPr>
        <w:t>:</w:t>
      </w:r>
      <w:r w:rsidR="1C57CA80" w:rsidRPr="00790E7D">
        <w:rPr>
          <w:rFonts w:ascii="Roboto" w:eastAsia="Roboto" w:hAnsi="Roboto" w:cs="Roboto"/>
          <w:color w:val="002554" w:themeColor="accent1"/>
          <w:szCs w:val="24"/>
        </w:rPr>
        <w:t xml:space="preserve"> </w:t>
      </w:r>
    </w:p>
    <w:p w14:paraId="077E3ABB" w14:textId="35A34F81" w:rsidR="005E4CA2" w:rsidRPr="00A72374" w:rsidRDefault="00790E7D" w:rsidP="3BCC2B49">
      <w:pPr>
        <w:pStyle w:val="BodyText"/>
        <w:numPr>
          <w:ilvl w:val="1"/>
          <w:numId w:val="26"/>
        </w:numPr>
        <w:rPr>
          <w:rFonts w:ascii="Roboto" w:eastAsia="Roboto" w:hAnsi="Roboto" w:cs="Roboto"/>
          <w:color w:val="002554" w:themeColor="accent1"/>
        </w:rPr>
      </w:pPr>
      <w:r w:rsidRPr="3BCC2B49">
        <w:rPr>
          <w:rFonts w:ascii="Roboto" w:eastAsia="Roboto" w:hAnsi="Roboto" w:cs="Roboto"/>
          <w:color w:val="002554" w:themeColor="accent1"/>
        </w:rPr>
        <w:t>the</w:t>
      </w:r>
      <w:r w:rsidR="00935114" w:rsidRPr="3BCC2B49">
        <w:rPr>
          <w:rFonts w:ascii="Roboto" w:eastAsia="Roboto" w:hAnsi="Roboto" w:cs="Roboto"/>
          <w:color w:val="002554" w:themeColor="accent1"/>
        </w:rPr>
        <w:t xml:space="preserve"> </w:t>
      </w:r>
      <w:r w:rsidR="00E464A5" w:rsidRPr="3BCC2B49">
        <w:rPr>
          <w:rFonts w:ascii="Roboto" w:eastAsia="Roboto" w:hAnsi="Roboto" w:cs="Roboto"/>
          <w:color w:val="002554" w:themeColor="accent1"/>
        </w:rPr>
        <w:t>contributing factors</w:t>
      </w:r>
      <w:r w:rsidR="00726231" w:rsidRPr="3BCC2B49">
        <w:rPr>
          <w:rFonts w:ascii="Roboto" w:eastAsia="Roboto" w:hAnsi="Roboto" w:cs="Roboto"/>
          <w:color w:val="002554" w:themeColor="accent1"/>
        </w:rPr>
        <w:t xml:space="preserve"> and forms of oppression</w:t>
      </w:r>
      <w:r w:rsidR="00B2015C" w:rsidRPr="3BCC2B49">
        <w:rPr>
          <w:rFonts w:ascii="Roboto" w:eastAsia="Roboto" w:hAnsi="Roboto" w:cs="Roboto"/>
          <w:color w:val="002554" w:themeColor="accent1"/>
        </w:rPr>
        <w:t xml:space="preserve"> which contribute to violence experienced by women from migrant and refugee backgrounds</w:t>
      </w:r>
      <w:r w:rsidR="00CB2629" w:rsidRPr="3BCC2B49">
        <w:rPr>
          <w:rFonts w:ascii="Roboto" w:eastAsia="Roboto" w:hAnsi="Roboto" w:cs="Roboto"/>
          <w:color w:val="002554" w:themeColor="accent1"/>
        </w:rPr>
        <w:t>.</w:t>
      </w:r>
      <w:r w:rsidR="2F2F6E35" w:rsidRPr="3BCC2B49">
        <w:rPr>
          <w:rFonts w:ascii="Roboto" w:eastAsia="Roboto" w:hAnsi="Roboto" w:cs="Roboto"/>
          <w:color w:val="002554" w:themeColor="accent1"/>
        </w:rPr>
        <w:t xml:space="preserve"> </w:t>
      </w:r>
      <w:r w:rsidR="00BC4463">
        <w:rPr>
          <w:rFonts w:ascii="Roboto" w:eastAsia="Roboto" w:hAnsi="Roboto" w:cs="Roboto"/>
          <w:color w:val="002554" w:themeColor="accent1"/>
        </w:rPr>
        <w:t>S</w:t>
      </w:r>
      <w:r w:rsidR="5D0FD05E" w:rsidRPr="3BCC2B49">
        <w:rPr>
          <w:rFonts w:ascii="Roboto" w:eastAsia="Roboto" w:hAnsi="Roboto" w:cs="Roboto"/>
          <w:color w:val="002554" w:themeColor="accent1"/>
        </w:rPr>
        <w:t>everal key</w:t>
      </w:r>
      <w:r w:rsidR="3AE224D4" w:rsidRPr="3BCC2B49">
        <w:t xml:space="preserve"> contributing factors</w:t>
      </w:r>
      <w:r w:rsidR="00BC4463">
        <w:t xml:space="preserve"> were raised d</w:t>
      </w:r>
      <w:r w:rsidR="00BC4463" w:rsidRPr="3BCC2B49">
        <w:t>uring project consultations</w:t>
      </w:r>
      <w:r w:rsidR="3AE224D4" w:rsidRPr="3BCC2B49">
        <w:t xml:space="preserve">, including </w:t>
      </w:r>
      <w:r w:rsidR="3DC511DA" w:rsidRPr="3BCC2B49">
        <w:t xml:space="preserve">the impacts of </w:t>
      </w:r>
      <w:r w:rsidR="3AE224D4" w:rsidRPr="3BCC2B49">
        <w:t xml:space="preserve">racism, </w:t>
      </w:r>
      <w:r w:rsidR="79C8B5A3" w:rsidRPr="3BCC2B49">
        <w:t xml:space="preserve">different </w:t>
      </w:r>
      <w:r w:rsidR="3AE224D4" w:rsidRPr="3BCC2B49">
        <w:t>migration</w:t>
      </w:r>
      <w:r w:rsidR="0CCE8F03" w:rsidRPr="3BCC2B49">
        <w:t xml:space="preserve"> and</w:t>
      </w:r>
      <w:r w:rsidR="3AE224D4" w:rsidRPr="3BCC2B49">
        <w:t xml:space="preserve"> settlement experiences, a</w:t>
      </w:r>
      <w:r w:rsidR="1B402958" w:rsidRPr="3BCC2B49">
        <w:rPr>
          <w:rFonts w:ascii="Roboto" w:eastAsia="Roboto" w:hAnsi="Roboto" w:cs="Roboto"/>
          <w:color w:val="002554" w:themeColor="accent1"/>
        </w:rPr>
        <w:t xml:space="preserve">long with </w:t>
      </w:r>
      <w:r w:rsidR="3AE224D4" w:rsidRPr="3BCC2B49">
        <w:t>corresponding systems of power</w:t>
      </w:r>
      <w:r w:rsidR="4A5DF27E" w:rsidRPr="3BCC2B49">
        <w:t xml:space="preserve"> </w:t>
      </w:r>
      <w:r w:rsidR="16451C29" w:rsidRPr="3BCC2B49">
        <w:rPr>
          <w:rFonts w:ascii="Roboto" w:eastAsia="Roboto" w:hAnsi="Roboto" w:cs="Roboto"/>
          <w:color w:val="002554" w:themeColor="accent1"/>
        </w:rPr>
        <w:t>that</w:t>
      </w:r>
      <w:r w:rsidR="4A5DF27E" w:rsidRPr="3BCC2B49">
        <w:t xml:space="preserve"> result in </w:t>
      </w:r>
      <w:r w:rsidR="22A4B6DD" w:rsidRPr="3BCC2B49">
        <w:rPr>
          <w:rFonts w:ascii="Roboto" w:eastAsia="Roboto" w:hAnsi="Roboto" w:cs="Roboto"/>
          <w:color w:val="002554" w:themeColor="accent1"/>
        </w:rPr>
        <w:t>unequal power dynamics</w:t>
      </w:r>
      <w:r w:rsidR="3AE224D4" w:rsidRPr="3BCC2B49">
        <w:t>.</w:t>
      </w:r>
      <w:r w:rsidR="16F11B84" w:rsidRPr="3BCC2B49">
        <w:t xml:space="preserve"> </w:t>
      </w:r>
    </w:p>
    <w:p w14:paraId="63129D33" w14:textId="34B72F51" w:rsidR="005E4CA2" w:rsidRPr="00A72374" w:rsidRDefault="00FC7006" w:rsidP="00A72374">
      <w:pPr>
        <w:pStyle w:val="BodyText"/>
        <w:numPr>
          <w:ilvl w:val="1"/>
          <w:numId w:val="26"/>
        </w:numPr>
        <w:rPr>
          <w:rFonts w:ascii="Roboto" w:eastAsia="Roboto" w:hAnsi="Roboto" w:cs="Roboto"/>
          <w:color w:val="002554" w:themeColor="accent1"/>
        </w:rPr>
      </w:pPr>
      <w:r w:rsidRPr="159ECEC2">
        <w:rPr>
          <w:rFonts w:ascii="Roboto" w:eastAsia="Roboto" w:hAnsi="Roboto" w:cs="Roboto"/>
          <w:color w:val="002554" w:themeColor="accent1"/>
        </w:rPr>
        <w:t>an under</w:t>
      </w:r>
      <w:r w:rsidR="01705A1F" w:rsidRPr="159ECEC2">
        <w:rPr>
          <w:rFonts w:ascii="Roboto" w:eastAsia="Roboto" w:hAnsi="Roboto" w:cs="Roboto"/>
          <w:color w:val="002554" w:themeColor="accent1"/>
        </w:rPr>
        <w:t>s</w:t>
      </w:r>
      <w:r w:rsidRPr="159ECEC2">
        <w:rPr>
          <w:rFonts w:ascii="Roboto" w:eastAsia="Roboto" w:hAnsi="Roboto" w:cs="Roboto"/>
          <w:color w:val="002554" w:themeColor="accent1"/>
        </w:rPr>
        <w:t>tanding of</w:t>
      </w:r>
      <w:r w:rsidR="01705A1F" w:rsidRPr="159ECEC2">
        <w:rPr>
          <w:rFonts w:ascii="Roboto" w:eastAsia="Roboto" w:hAnsi="Roboto" w:cs="Roboto"/>
          <w:color w:val="002554" w:themeColor="accent1"/>
        </w:rPr>
        <w:t xml:space="preserve"> family and community dynamics in prevention </w:t>
      </w:r>
      <w:r w:rsidRPr="159ECEC2">
        <w:rPr>
          <w:rFonts w:ascii="Roboto" w:eastAsia="Roboto" w:hAnsi="Roboto" w:cs="Roboto"/>
          <w:color w:val="002554" w:themeColor="accent1"/>
        </w:rPr>
        <w:t xml:space="preserve">approaches and </w:t>
      </w:r>
      <w:r w:rsidR="01705A1F" w:rsidRPr="159ECEC2">
        <w:rPr>
          <w:rFonts w:ascii="Roboto" w:eastAsia="Roboto" w:hAnsi="Roboto" w:cs="Roboto"/>
          <w:color w:val="002554" w:themeColor="accent1"/>
        </w:rPr>
        <w:t>messaging</w:t>
      </w:r>
      <w:r w:rsidR="68806496" w:rsidRPr="159ECEC2">
        <w:rPr>
          <w:rFonts w:ascii="Roboto" w:eastAsia="Roboto" w:hAnsi="Roboto" w:cs="Roboto"/>
          <w:color w:val="002554" w:themeColor="accent1"/>
        </w:rPr>
        <w:t>, including recognition of h</w:t>
      </w:r>
      <w:r w:rsidR="4ED68789" w:rsidRPr="159ECEC2">
        <w:rPr>
          <w:rFonts w:ascii="Roboto" w:eastAsia="Roboto" w:hAnsi="Roboto" w:cs="Roboto"/>
          <w:color w:val="002554" w:themeColor="accent1"/>
        </w:rPr>
        <w:t xml:space="preserve">ow these dynamics play </w:t>
      </w:r>
      <w:r w:rsidR="5A697BE4" w:rsidRPr="159ECEC2">
        <w:rPr>
          <w:rFonts w:ascii="Roboto" w:eastAsia="Roboto" w:hAnsi="Roboto" w:cs="Roboto"/>
          <w:color w:val="002554" w:themeColor="accent1"/>
        </w:rPr>
        <w:t>a</w:t>
      </w:r>
      <w:r w:rsidR="4ED68789" w:rsidRPr="159ECEC2">
        <w:rPr>
          <w:rFonts w:ascii="Roboto" w:eastAsia="Roboto" w:hAnsi="Roboto" w:cs="Roboto"/>
          <w:color w:val="002554" w:themeColor="accent1"/>
        </w:rPr>
        <w:t xml:space="preserve"> role in both perpetuating and addressing violence</w:t>
      </w:r>
      <w:r w:rsidR="005E4CA2" w:rsidRPr="159ECEC2">
        <w:rPr>
          <w:rFonts w:ascii="Roboto" w:eastAsia="Roboto" w:hAnsi="Roboto" w:cs="Roboto"/>
          <w:color w:val="002554" w:themeColor="accent1"/>
        </w:rPr>
        <w:t xml:space="preserve"> against women from migrant and refugee backgrounds</w:t>
      </w:r>
      <w:r w:rsidR="4ED68789" w:rsidRPr="159ECEC2">
        <w:rPr>
          <w:rFonts w:ascii="Roboto" w:eastAsia="Roboto" w:hAnsi="Roboto" w:cs="Roboto"/>
          <w:color w:val="002554" w:themeColor="accent1"/>
        </w:rPr>
        <w:t>.</w:t>
      </w:r>
      <w:r w:rsidR="008D31D5">
        <w:rPr>
          <w:rFonts w:ascii="Roboto" w:eastAsia="Roboto" w:hAnsi="Roboto" w:cs="Roboto"/>
          <w:color w:val="002554" w:themeColor="accent1"/>
        </w:rPr>
        <w:t xml:space="preserve"> </w:t>
      </w:r>
      <w:r w:rsidR="009438D7">
        <w:rPr>
          <w:rFonts w:ascii="Roboto" w:eastAsia="Roboto" w:hAnsi="Roboto" w:cs="Roboto"/>
          <w:color w:val="002554" w:themeColor="accent1"/>
        </w:rPr>
        <w:t>Based on insights from</w:t>
      </w:r>
      <w:r w:rsidR="00402508">
        <w:rPr>
          <w:rFonts w:ascii="Roboto" w:eastAsia="Roboto" w:hAnsi="Roboto" w:cs="Roboto"/>
          <w:color w:val="002554" w:themeColor="accent1"/>
        </w:rPr>
        <w:t xml:space="preserve"> project consultations, </w:t>
      </w:r>
      <w:r w:rsidR="00E34013">
        <w:rPr>
          <w:rFonts w:ascii="Roboto" w:eastAsia="Roboto" w:hAnsi="Roboto" w:cs="Roboto"/>
          <w:color w:val="002554" w:themeColor="accent1"/>
        </w:rPr>
        <w:t>the</w:t>
      </w:r>
      <w:r w:rsidR="00BA064B">
        <w:rPr>
          <w:rFonts w:ascii="Roboto" w:eastAsia="Roboto" w:hAnsi="Roboto" w:cs="Roboto"/>
          <w:color w:val="002554" w:themeColor="accent1"/>
        </w:rPr>
        <w:t xml:space="preserve"> Our Watch</w:t>
      </w:r>
      <w:r w:rsidR="00E34013">
        <w:rPr>
          <w:rFonts w:ascii="Roboto" w:eastAsia="Roboto" w:hAnsi="Roboto" w:cs="Roboto"/>
          <w:color w:val="002554" w:themeColor="accent1"/>
        </w:rPr>
        <w:t xml:space="preserve"> team heard</w:t>
      </w:r>
      <w:r w:rsidR="00BA064B">
        <w:rPr>
          <w:rFonts w:ascii="Roboto" w:eastAsia="Roboto" w:hAnsi="Roboto" w:cs="Roboto"/>
          <w:color w:val="002554" w:themeColor="accent1"/>
        </w:rPr>
        <w:t xml:space="preserve"> </w:t>
      </w:r>
      <w:r w:rsidR="57F74D68" w:rsidRPr="608BE334">
        <w:rPr>
          <w:rFonts w:ascii="Roboto" w:eastAsia="Roboto" w:hAnsi="Roboto" w:cs="Roboto"/>
          <w:color w:val="002554" w:themeColor="accent1"/>
        </w:rPr>
        <w:t>the need</w:t>
      </w:r>
      <w:r w:rsidR="007266C7">
        <w:rPr>
          <w:rFonts w:ascii="Roboto" w:eastAsia="Roboto" w:hAnsi="Roboto" w:cs="Roboto"/>
          <w:color w:val="002554" w:themeColor="accent1"/>
        </w:rPr>
        <w:t xml:space="preserve"> to </w:t>
      </w:r>
      <w:r w:rsidR="00E7723C">
        <w:rPr>
          <w:rFonts w:ascii="Roboto" w:eastAsia="Roboto" w:hAnsi="Roboto" w:cs="Roboto"/>
          <w:color w:val="002554" w:themeColor="accent1"/>
        </w:rPr>
        <w:t>expand understanding</w:t>
      </w:r>
      <w:r w:rsidR="008F0F0F">
        <w:rPr>
          <w:rFonts w:ascii="Roboto" w:eastAsia="Roboto" w:hAnsi="Roboto" w:cs="Roboto"/>
          <w:color w:val="002554" w:themeColor="accent1"/>
        </w:rPr>
        <w:t xml:space="preserve"> of </w:t>
      </w:r>
      <w:r w:rsidR="005D1440" w:rsidRPr="005F6C1C">
        <w:t>community collectivist thinking</w:t>
      </w:r>
      <w:r w:rsidR="00C33BDC">
        <w:t xml:space="preserve"> when </w:t>
      </w:r>
      <w:r w:rsidR="008F0F0F">
        <w:t>doing prevention work with</w:t>
      </w:r>
      <w:r w:rsidR="00C33BDC" w:rsidRPr="005F6C1C">
        <w:t xml:space="preserve"> </w:t>
      </w:r>
      <w:r w:rsidR="00C33BDC">
        <w:t xml:space="preserve">people from </w:t>
      </w:r>
      <w:r w:rsidR="00C33BDC" w:rsidRPr="005F6C1C">
        <w:t xml:space="preserve">migrant and refugee </w:t>
      </w:r>
      <w:r w:rsidR="00C33BDC">
        <w:t>backgrounds</w:t>
      </w:r>
      <w:r w:rsidR="005D1440" w:rsidRPr="005F6C1C">
        <w:t>.</w:t>
      </w:r>
      <w:r w:rsidR="00CA004C">
        <w:t xml:space="preserve"> </w:t>
      </w:r>
    </w:p>
    <w:p w14:paraId="032BA646" w14:textId="51FF9B01" w:rsidR="00724327" w:rsidRPr="0023354B" w:rsidRDefault="005E4CA2" w:rsidP="0023354B">
      <w:pPr>
        <w:pStyle w:val="TableBody"/>
        <w:spacing w:before="40" w:after="40"/>
      </w:pPr>
      <w:r w:rsidRPr="0023354B">
        <w:t xml:space="preserve">Resources </w:t>
      </w:r>
      <w:r w:rsidR="00B31DA1" w:rsidRPr="0023354B">
        <w:t>may</w:t>
      </w:r>
      <w:r w:rsidRPr="0023354B">
        <w:t xml:space="preserve"> include a range of different formats, including </w:t>
      </w:r>
      <w:r w:rsidR="008D4E75" w:rsidRPr="0023354B">
        <w:t>a mix of written, audio and visual</w:t>
      </w:r>
      <w:r w:rsidR="00A13C8A" w:rsidRPr="0023354B">
        <w:t xml:space="preserve"> resources such as </w:t>
      </w:r>
      <w:r w:rsidR="005C3526" w:rsidRPr="0023354B">
        <w:t>videos,</w:t>
      </w:r>
      <w:r w:rsidR="00E33FAF" w:rsidRPr="0023354B">
        <w:t xml:space="preserve"> films,</w:t>
      </w:r>
      <w:r w:rsidR="005C3526" w:rsidRPr="0023354B">
        <w:t xml:space="preserve"> theatre productions, </w:t>
      </w:r>
      <w:r w:rsidR="00E33FAF" w:rsidRPr="0023354B">
        <w:t xml:space="preserve">podcasts, </w:t>
      </w:r>
      <w:r w:rsidR="00DB31AB" w:rsidRPr="0023354B">
        <w:t xml:space="preserve">short reference guides </w:t>
      </w:r>
      <w:r w:rsidR="00B31DA1" w:rsidRPr="0023354B">
        <w:t>etc.</w:t>
      </w:r>
    </w:p>
    <w:p w14:paraId="34B2B28C" w14:textId="05FD495A" w:rsidR="008722C7" w:rsidRPr="000C521F" w:rsidRDefault="00B760D5" w:rsidP="00D95281">
      <w:pPr>
        <w:pStyle w:val="Heading2"/>
        <w:rPr>
          <w:color w:val="002554" w:themeColor="accent1"/>
        </w:rPr>
      </w:pPr>
      <w:r>
        <w:t>1.2</w:t>
      </w:r>
      <w:r>
        <w:tab/>
      </w:r>
      <w:r w:rsidR="00E00B82">
        <w:t xml:space="preserve">Project </w:t>
      </w:r>
      <w:r w:rsidR="0010633C">
        <w:t>g</w:t>
      </w:r>
      <w:r w:rsidR="00E00B82">
        <w:t>overnance</w:t>
      </w:r>
    </w:p>
    <w:p w14:paraId="34EFA5BE" w14:textId="3FBA297B" w:rsidR="00E00B82" w:rsidRPr="00B51903" w:rsidRDefault="00E00B82" w:rsidP="000A78C3">
      <w:pPr>
        <w:pStyle w:val="BodyTextIndent"/>
        <w:ind w:left="0"/>
      </w:pPr>
      <w:r>
        <w:t xml:space="preserve">The project </w:t>
      </w:r>
      <w:r w:rsidR="775EB10A">
        <w:t xml:space="preserve">is </w:t>
      </w:r>
      <w:r w:rsidR="00B27D4F">
        <w:t xml:space="preserve">sponsored </w:t>
      </w:r>
      <w:r w:rsidR="775EB10A">
        <w:t>by</w:t>
      </w:r>
      <w:r w:rsidR="00EE06FF">
        <w:t xml:space="preserve"> the</w:t>
      </w:r>
      <w:r w:rsidR="775EB10A">
        <w:t xml:space="preserve"> Our </w:t>
      </w:r>
      <w:r w:rsidR="00EE06FF">
        <w:t>Watch Innovation</w:t>
      </w:r>
      <w:r w:rsidR="775EB10A">
        <w:t xml:space="preserve"> Director. </w:t>
      </w:r>
      <w:r w:rsidR="243E02EC" w:rsidRPr="5766AAB0">
        <w:rPr>
          <w:rFonts w:eastAsiaTheme="minorEastAsia"/>
          <w:color w:val="002554" w:themeColor="accent1"/>
        </w:rPr>
        <w:t xml:space="preserve">Our Watch will </w:t>
      </w:r>
      <w:r w:rsidR="7A8819A0" w:rsidRPr="20E3958E">
        <w:rPr>
          <w:rFonts w:eastAsiaTheme="minorEastAsia"/>
          <w:color w:val="002554" w:themeColor="accent1"/>
        </w:rPr>
        <w:t>partner</w:t>
      </w:r>
      <w:r w:rsidR="243E02EC" w:rsidRPr="5766AAB0">
        <w:rPr>
          <w:rFonts w:eastAsiaTheme="minorEastAsia"/>
          <w:color w:val="002554" w:themeColor="accent1"/>
        </w:rPr>
        <w:t xml:space="preserve"> with the </w:t>
      </w:r>
      <w:r w:rsidR="00152AB5">
        <w:rPr>
          <w:rFonts w:eastAsiaTheme="minorEastAsia"/>
          <w:color w:val="002554" w:themeColor="accent1"/>
        </w:rPr>
        <w:t>successful applicant</w:t>
      </w:r>
      <w:r w:rsidR="243E02EC" w:rsidRPr="5766AAB0">
        <w:rPr>
          <w:rFonts w:eastAsiaTheme="minorEastAsia"/>
          <w:color w:val="002554" w:themeColor="accent1"/>
        </w:rPr>
        <w:t xml:space="preserve"> </w:t>
      </w:r>
      <w:r w:rsidR="001C790F" w:rsidRPr="5766AAB0">
        <w:rPr>
          <w:rFonts w:eastAsiaTheme="minorEastAsia"/>
          <w:color w:val="002554" w:themeColor="accent1"/>
        </w:rPr>
        <w:t xml:space="preserve">to </w:t>
      </w:r>
      <w:r w:rsidR="00DD03B1" w:rsidRPr="5766AAB0">
        <w:rPr>
          <w:rFonts w:eastAsiaTheme="minorEastAsia"/>
          <w:color w:val="002554" w:themeColor="accent1"/>
        </w:rPr>
        <w:t>establish</w:t>
      </w:r>
      <w:r w:rsidR="001C790F" w:rsidRPr="5766AAB0">
        <w:rPr>
          <w:rFonts w:eastAsiaTheme="minorEastAsia"/>
          <w:color w:val="002554" w:themeColor="accent1"/>
        </w:rPr>
        <w:t xml:space="preserve"> </w:t>
      </w:r>
      <w:r w:rsidR="001648CE" w:rsidRPr="5766AAB0">
        <w:rPr>
          <w:rFonts w:eastAsiaTheme="minorEastAsia"/>
          <w:color w:val="002554" w:themeColor="accent1"/>
        </w:rPr>
        <w:t xml:space="preserve">processes for strategic and operational </w:t>
      </w:r>
      <w:r w:rsidR="243E02EC" w:rsidRPr="5766AAB0">
        <w:rPr>
          <w:rFonts w:eastAsiaTheme="minorEastAsia"/>
          <w:color w:val="002554" w:themeColor="accent1"/>
        </w:rPr>
        <w:t xml:space="preserve">decision making </w:t>
      </w:r>
      <w:r w:rsidR="00A74D2C" w:rsidRPr="5766AAB0">
        <w:rPr>
          <w:rFonts w:eastAsiaTheme="minorEastAsia"/>
          <w:color w:val="002554" w:themeColor="accent1"/>
        </w:rPr>
        <w:t xml:space="preserve">for </w:t>
      </w:r>
      <w:r w:rsidR="00950B88" w:rsidRPr="5766AAB0">
        <w:rPr>
          <w:rFonts w:eastAsiaTheme="minorEastAsia"/>
          <w:color w:val="002554" w:themeColor="accent1"/>
        </w:rPr>
        <w:t xml:space="preserve">the </w:t>
      </w:r>
      <w:r w:rsidR="005E795B" w:rsidRPr="5766AAB0">
        <w:rPr>
          <w:rFonts w:eastAsiaTheme="minorEastAsia"/>
          <w:color w:val="002554" w:themeColor="accent1"/>
        </w:rPr>
        <w:t>project</w:t>
      </w:r>
      <w:r w:rsidR="243E02EC" w:rsidRPr="5766AAB0">
        <w:rPr>
          <w:rFonts w:eastAsiaTheme="minorEastAsia"/>
          <w:color w:val="002554" w:themeColor="accent1"/>
        </w:rPr>
        <w:t>.</w:t>
      </w:r>
      <w:r w:rsidR="00B55886" w:rsidRPr="5766AAB0">
        <w:rPr>
          <w:rFonts w:eastAsiaTheme="minorEastAsia"/>
          <w:color w:val="002554" w:themeColor="accent1"/>
        </w:rPr>
        <w:t xml:space="preserve"> </w:t>
      </w:r>
      <w:r w:rsidR="005E795B" w:rsidRPr="5766AAB0">
        <w:rPr>
          <w:rFonts w:eastAsiaTheme="minorEastAsia"/>
          <w:color w:val="002554" w:themeColor="accent1"/>
        </w:rPr>
        <w:t xml:space="preserve">Our Watch </w:t>
      </w:r>
      <w:r w:rsidR="00C84AEA" w:rsidRPr="5766AAB0">
        <w:rPr>
          <w:rFonts w:eastAsiaTheme="minorEastAsia"/>
          <w:color w:val="002554" w:themeColor="accent1"/>
        </w:rPr>
        <w:t xml:space="preserve">will </w:t>
      </w:r>
      <w:r w:rsidR="005E795B" w:rsidRPr="5766AAB0">
        <w:rPr>
          <w:rFonts w:eastAsiaTheme="minorEastAsia"/>
          <w:color w:val="002554" w:themeColor="accent1"/>
        </w:rPr>
        <w:t xml:space="preserve">hold responsibility </w:t>
      </w:r>
      <w:r w:rsidR="005A65E4" w:rsidRPr="5766AAB0">
        <w:rPr>
          <w:rFonts w:eastAsiaTheme="minorEastAsia"/>
          <w:color w:val="002554" w:themeColor="accent1"/>
        </w:rPr>
        <w:t xml:space="preserve">for overall project management and reporting to the funder, DSS. </w:t>
      </w:r>
      <w:r w:rsidRPr="5766AAB0">
        <w:rPr>
          <w:color w:val="002554" w:themeColor="accent1"/>
        </w:rPr>
        <w:t xml:space="preserve">   </w:t>
      </w:r>
    </w:p>
    <w:p w14:paraId="68B63A6B" w14:textId="2C83DF93" w:rsidR="00E00B82" w:rsidRPr="008606F4" w:rsidRDefault="00E00B82" w:rsidP="000A78C3">
      <w:pPr>
        <w:pStyle w:val="BodyTextIndent"/>
        <w:ind w:left="0"/>
      </w:pPr>
      <w:r w:rsidRPr="008606F4">
        <w:t xml:space="preserve">The </w:t>
      </w:r>
      <w:r w:rsidR="00D16B60">
        <w:t>successful applicant</w:t>
      </w:r>
      <w:r w:rsidRPr="008606F4">
        <w:t xml:space="preserve"> will work day-to-day with:  </w:t>
      </w:r>
    </w:p>
    <w:p w14:paraId="0283B536" w14:textId="2DFFA0E0" w:rsidR="00324727" w:rsidRDefault="000818B5" w:rsidP="00B265D8">
      <w:pPr>
        <w:pStyle w:val="BodyTextIndent"/>
        <w:numPr>
          <w:ilvl w:val="0"/>
          <w:numId w:val="11"/>
        </w:numPr>
      </w:pPr>
      <w:r>
        <w:t>Priyanka Ajit</w:t>
      </w:r>
      <w:r w:rsidR="00324727" w:rsidRPr="008606F4">
        <w:t xml:space="preserve">, Project Lead, Innovation </w:t>
      </w:r>
      <w:r w:rsidR="00F224B6">
        <w:t>(key contact)</w:t>
      </w:r>
    </w:p>
    <w:p w14:paraId="4CC070F1" w14:textId="16022D75" w:rsidR="00F224B6" w:rsidRPr="008606F4" w:rsidRDefault="000818B5" w:rsidP="00B265D8">
      <w:pPr>
        <w:pStyle w:val="BodyTextIndent"/>
        <w:numPr>
          <w:ilvl w:val="0"/>
          <w:numId w:val="11"/>
        </w:numPr>
      </w:pPr>
      <w:r>
        <w:t>Tiana Vasiliadis</w:t>
      </w:r>
      <w:r w:rsidR="00F224B6" w:rsidRPr="008606F4">
        <w:t>, Project Advisor, Innovation</w:t>
      </w:r>
    </w:p>
    <w:p w14:paraId="129868E8" w14:textId="3042469F" w:rsidR="001457B9" w:rsidRDefault="000818B5" w:rsidP="00B265D8">
      <w:pPr>
        <w:pStyle w:val="BodyTextIndent"/>
        <w:numPr>
          <w:ilvl w:val="0"/>
          <w:numId w:val="11"/>
        </w:numPr>
      </w:pPr>
      <w:r>
        <w:t>Karla McGrady</w:t>
      </w:r>
      <w:r w:rsidR="00E00B82">
        <w:t>, Portfolio Manager, Innovation</w:t>
      </w:r>
    </w:p>
    <w:p w14:paraId="6FE1B5F3" w14:textId="594469CE" w:rsidR="2D4C7138" w:rsidRDefault="00977C2C" w:rsidP="00B265D8">
      <w:pPr>
        <w:pStyle w:val="BodyTextIndent"/>
        <w:numPr>
          <w:ilvl w:val="0"/>
          <w:numId w:val="11"/>
        </w:numPr>
        <w:rPr>
          <w:color w:val="002554" w:themeColor="accent1"/>
          <w:szCs w:val="24"/>
        </w:rPr>
      </w:pPr>
      <w:r>
        <w:rPr>
          <w:color w:val="002454"/>
        </w:rPr>
        <w:t>Moshi Haque</w:t>
      </w:r>
      <w:r w:rsidR="00C532F9">
        <w:rPr>
          <w:color w:val="002454"/>
        </w:rPr>
        <w:t>, Evaluation Lead, Innovation</w:t>
      </w:r>
    </w:p>
    <w:p w14:paraId="31EC1741" w14:textId="309BEDD3" w:rsidR="00E00B82" w:rsidRPr="008606F4" w:rsidRDefault="6C99CF6C" w:rsidP="00B265D8">
      <w:pPr>
        <w:pStyle w:val="BodyTextIndent"/>
        <w:numPr>
          <w:ilvl w:val="0"/>
          <w:numId w:val="11"/>
        </w:numPr>
      </w:pPr>
      <w:r>
        <w:t>The broader Our Watch project team</w:t>
      </w:r>
      <w:r w:rsidR="11C6921E">
        <w:t>.</w:t>
      </w:r>
    </w:p>
    <w:p w14:paraId="141233B3" w14:textId="3AF1AA9B" w:rsidR="008722C7" w:rsidRPr="00DD3C8B" w:rsidRDefault="00B760D5" w:rsidP="00D95281">
      <w:pPr>
        <w:pStyle w:val="Heading2"/>
      </w:pPr>
      <w:r>
        <w:t>1.3</w:t>
      </w:r>
      <w:r>
        <w:tab/>
      </w:r>
      <w:r w:rsidR="008722C7" w:rsidRPr="00DD3C8B">
        <w:t>Standards, guides, and materials</w:t>
      </w:r>
    </w:p>
    <w:p w14:paraId="39EEC626" w14:textId="6892041A" w:rsidR="00E279F5" w:rsidRPr="00582275" w:rsidRDefault="008722C7" w:rsidP="00EA28C4">
      <w:pPr>
        <w:pStyle w:val="BodyTextNumbered11"/>
        <w:numPr>
          <w:ilvl w:val="0"/>
          <w:numId w:val="0"/>
        </w:numPr>
      </w:pPr>
      <w:r w:rsidRPr="00B95DBC">
        <w:rPr>
          <w:color w:val="002060"/>
        </w:rPr>
        <w:t xml:space="preserve">The </w:t>
      </w:r>
      <w:r w:rsidR="00EA28C4">
        <w:rPr>
          <w:color w:val="002060"/>
        </w:rPr>
        <w:t>successful applicant</w:t>
      </w:r>
      <w:r w:rsidRPr="00B95DBC">
        <w:rPr>
          <w:color w:val="002060"/>
        </w:rPr>
        <w:t xml:space="preserve"> must </w:t>
      </w:r>
      <w:r w:rsidRPr="00582275">
        <w:t>ensure goods and services comply with all applicable standards.</w:t>
      </w:r>
    </w:p>
    <w:p w14:paraId="4EF8EBC4" w14:textId="07751FA2" w:rsidR="00870C53" w:rsidRDefault="00CB2E11" w:rsidP="00B760D5">
      <w:pPr>
        <w:pStyle w:val="BodyTextNumbered11"/>
        <w:numPr>
          <w:ilvl w:val="0"/>
          <w:numId w:val="0"/>
        </w:numPr>
        <w:spacing w:after="0"/>
        <w:ind w:left="680" w:hanging="680"/>
        <w:rPr>
          <w:rFonts w:ascii="Roboto" w:hAnsi="Roboto" w:cstheme="minorHAnsi"/>
          <w:szCs w:val="24"/>
          <w:lang w:val="en-US"/>
        </w:rPr>
      </w:pPr>
      <w:r>
        <w:t xml:space="preserve">The </w:t>
      </w:r>
      <w:r w:rsidR="00EA28C4">
        <w:t>successful applicant</w:t>
      </w:r>
      <w:r>
        <w:t xml:space="preserve"> should be </w:t>
      </w:r>
      <w:r w:rsidR="006A36E0">
        <w:t xml:space="preserve">prepared to engage with the following materials: </w:t>
      </w:r>
      <w:r w:rsidR="006A36E0">
        <w:br/>
      </w:r>
    </w:p>
    <w:p w14:paraId="70E8F69B" w14:textId="0924C6CC" w:rsidR="006A36E0" w:rsidRPr="000E7885" w:rsidRDefault="006A36E0" w:rsidP="00B265D8">
      <w:pPr>
        <w:pStyle w:val="ListParagraph"/>
        <w:numPr>
          <w:ilvl w:val="0"/>
          <w:numId w:val="17"/>
        </w:numPr>
        <w:spacing w:after="200" w:line="276" w:lineRule="auto"/>
        <w:outlineLvl w:val="3"/>
        <w:rPr>
          <w:rFonts w:ascii="Roboto" w:hAnsi="Roboto" w:cstheme="minorHAnsi"/>
          <w:szCs w:val="24"/>
          <w:lang w:val="en-US"/>
        </w:rPr>
      </w:pPr>
      <w:r w:rsidRPr="000E7885">
        <w:rPr>
          <w:rFonts w:ascii="Roboto" w:hAnsi="Roboto" w:cstheme="minorHAnsi"/>
          <w:szCs w:val="24"/>
          <w:lang w:val="en-US"/>
        </w:rPr>
        <w:t xml:space="preserve">Our Watch publications, including </w:t>
      </w:r>
      <w:hyperlink r:id="rId27" w:history="1">
        <w:r w:rsidRPr="000E7885">
          <w:rPr>
            <w:rStyle w:val="Hyperlink"/>
            <w:rFonts w:cstheme="minorHAnsi"/>
            <w:i/>
            <w:szCs w:val="24"/>
            <w:lang w:val="en-US"/>
          </w:rPr>
          <w:t>Change the story</w:t>
        </w:r>
      </w:hyperlink>
      <w:r w:rsidR="000E7885" w:rsidRPr="000E7885">
        <w:rPr>
          <w:rFonts w:ascii="Roboto" w:hAnsi="Roboto" w:cstheme="minorHAnsi"/>
          <w:szCs w:val="24"/>
          <w:lang w:val="en-US"/>
        </w:rPr>
        <w:t xml:space="preserve">, </w:t>
      </w:r>
      <w:hyperlink r:id="rId28">
        <w:r w:rsidR="000E7885" w:rsidRPr="000E7885">
          <w:rPr>
            <w:rStyle w:val="Hyperlink"/>
            <w:rFonts w:cs="Arial"/>
            <w:i/>
            <w:iCs/>
            <w:szCs w:val="24"/>
          </w:rPr>
          <w:t>Changing the picture</w:t>
        </w:r>
      </w:hyperlink>
      <w:r w:rsidR="000E7885" w:rsidRPr="000E7885">
        <w:rPr>
          <w:rFonts w:ascii="Roboto" w:hAnsi="Roboto" w:cs="Arial"/>
          <w:i/>
          <w:iCs/>
          <w:szCs w:val="24"/>
        </w:rPr>
        <w:t>,</w:t>
      </w:r>
      <w:r w:rsidR="000E7885" w:rsidRPr="000E7885">
        <w:rPr>
          <w:rFonts w:ascii="Roboto" w:hAnsi="Roboto" w:cs="Arial"/>
          <w:szCs w:val="24"/>
        </w:rPr>
        <w:t xml:space="preserve"> and </w:t>
      </w:r>
      <w:hyperlink r:id="rId29">
        <w:r w:rsidR="000E7885" w:rsidRPr="000E7885">
          <w:rPr>
            <w:rStyle w:val="Hyperlink"/>
            <w:rFonts w:cs="Arial"/>
            <w:i/>
            <w:iCs/>
            <w:szCs w:val="24"/>
          </w:rPr>
          <w:t>Changing the landsc</w:t>
        </w:r>
        <w:bookmarkStart w:id="9" w:name="_Hlt180150609"/>
        <w:r w:rsidR="000E7885" w:rsidRPr="000E7885">
          <w:rPr>
            <w:rStyle w:val="Hyperlink"/>
            <w:rFonts w:cs="Arial"/>
            <w:i/>
            <w:iCs/>
            <w:szCs w:val="24"/>
          </w:rPr>
          <w:t>a</w:t>
        </w:r>
        <w:bookmarkEnd w:id="9"/>
        <w:r w:rsidR="000E7885" w:rsidRPr="000E7885">
          <w:rPr>
            <w:rStyle w:val="Hyperlink"/>
            <w:rFonts w:cs="Arial"/>
            <w:i/>
            <w:iCs/>
            <w:szCs w:val="24"/>
          </w:rPr>
          <w:t>pe</w:t>
        </w:r>
      </w:hyperlink>
      <w:r w:rsidR="0080734C" w:rsidRPr="0080734C">
        <w:rPr>
          <w:rFonts w:ascii="Roboto" w:hAnsi="Roboto" w:cstheme="minorHAnsi"/>
          <w:szCs w:val="24"/>
          <w:lang w:val="en-US"/>
        </w:rPr>
        <w:t xml:space="preserve"> </w:t>
      </w:r>
      <w:r w:rsidR="0080734C">
        <w:rPr>
          <w:rFonts w:ascii="Roboto" w:hAnsi="Roboto" w:cstheme="minorHAnsi"/>
          <w:szCs w:val="24"/>
          <w:lang w:val="en-US"/>
        </w:rPr>
        <w:t xml:space="preserve">and associated </w:t>
      </w:r>
      <w:r w:rsidR="0080734C" w:rsidRPr="000E7885">
        <w:rPr>
          <w:rFonts w:ascii="Roboto" w:hAnsi="Roboto" w:cstheme="minorHAnsi"/>
          <w:szCs w:val="24"/>
          <w:lang w:val="en-US"/>
        </w:rPr>
        <w:t>suite of resources</w:t>
      </w:r>
      <w:r w:rsidR="000E7885" w:rsidRPr="000E7885">
        <w:rPr>
          <w:rFonts w:ascii="Roboto" w:hAnsi="Roboto"/>
          <w:i/>
          <w:iCs/>
          <w:szCs w:val="24"/>
        </w:rPr>
        <w:t>.</w:t>
      </w:r>
    </w:p>
    <w:p w14:paraId="4108A946" w14:textId="2A1F8B5A" w:rsidR="007A6804" w:rsidRDefault="004A6B4E" w:rsidP="00B265D8">
      <w:pPr>
        <w:pStyle w:val="ListParagraph"/>
        <w:numPr>
          <w:ilvl w:val="0"/>
          <w:numId w:val="17"/>
        </w:numPr>
        <w:tabs>
          <w:tab w:val="left" w:pos="426"/>
          <w:tab w:val="left" w:pos="4111"/>
        </w:tabs>
        <w:spacing w:after="200" w:line="276" w:lineRule="auto"/>
        <w:rPr>
          <w:rFonts w:cstheme="minorHAnsi"/>
          <w:lang w:val="en-US"/>
        </w:rPr>
      </w:pPr>
      <w:r>
        <w:rPr>
          <w:rFonts w:cstheme="minorHAnsi"/>
          <w:lang w:val="en-US"/>
        </w:rPr>
        <w:t>A</w:t>
      </w:r>
      <w:r w:rsidR="007A6804" w:rsidRPr="008F5C0B">
        <w:rPr>
          <w:rFonts w:cstheme="minorHAnsi"/>
          <w:lang w:val="en-US"/>
        </w:rPr>
        <w:t>ccessibility requirements, drawing on Level AA of the Web Content Accessibility Guidelines (WCAG) 2.0</w:t>
      </w:r>
    </w:p>
    <w:p w14:paraId="3574D6DE" w14:textId="6B5E0849" w:rsidR="00271753" w:rsidRPr="008F5C0B" w:rsidRDefault="00D46BE1" w:rsidP="00B265D8">
      <w:pPr>
        <w:pStyle w:val="ListParagraph"/>
        <w:numPr>
          <w:ilvl w:val="0"/>
          <w:numId w:val="17"/>
        </w:numPr>
        <w:tabs>
          <w:tab w:val="left" w:pos="426"/>
          <w:tab w:val="left" w:pos="4111"/>
        </w:tabs>
        <w:spacing w:after="200" w:line="276" w:lineRule="auto"/>
        <w:rPr>
          <w:rFonts w:cstheme="minorHAnsi"/>
          <w:lang w:val="en-US"/>
        </w:rPr>
      </w:pPr>
      <w:r w:rsidRPr="00D46BE1">
        <w:rPr>
          <w:rFonts w:cstheme="minorHAnsi"/>
        </w:rPr>
        <w:t xml:space="preserve">Our Watch's </w:t>
      </w:r>
      <w:r w:rsidRPr="00D46BE1">
        <w:rPr>
          <w:rFonts w:cstheme="minorHAnsi"/>
          <w:i/>
          <w:iCs/>
        </w:rPr>
        <w:t>Ethical Information Collection and Use Policy</w:t>
      </w:r>
      <w:r w:rsidRPr="00D46BE1">
        <w:rPr>
          <w:rFonts w:cstheme="minorHAnsi"/>
        </w:rPr>
        <w:t xml:space="preserve"> and </w:t>
      </w:r>
      <w:r w:rsidRPr="00D46BE1">
        <w:rPr>
          <w:rFonts w:cstheme="minorHAnsi"/>
          <w:i/>
          <w:iCs/>
        </w:rPr>
        <w:t>Privacy and Data Protection Policy</w:t>
      </w:r>
    </w:p>
    <w:p w14:paraId="3D4B7B27" w14:textId="3C81580E" w:rsidR="007A6804" w:rsidRPr="007A6804" w:rsidRDefault="007A6804" w:rsidP="00B265D8">
      <w:pPr>
        <w:pStyle w:val="ListParagraph"/>
        <w:numPr>
          <w:ilvl w:val="0"/>
          <w:numId w:val="17"/>
        </w:numPr>
        <w:tabs>
          <w:tab w:val="left" w:pos="426"/>
          <w:tab w:val="left" w:pos="4111"/>
        </w:tabs>
        <w:spacing w:after="200" w:line="276" w:lineRule="auto"/>
        <w:rPr>
          <w:rFonts w:cstheme="minorHAnsi"/>
          <w:lang w:val="en-US"/>
        </w:rPr>
      </w:pPr>
      <w:r w:rsidRPr="008F5C0B">
        <w:rPr>
          <w:rFonts w:cstheme="minorHAnsi"/>
          <w:lang w:val="en-US"/>
        </w:rPr>
        <w:t>Our Watch style guide.</w:t>
      </w:r>
    </w:p>
    <w:p w14:paraId="71BBA437" w14:textId="10DFC794" w:rsidR="005E1A91" w:rsidRPr="005E1A91" w:rsidRDefault="00B760D5" w:rsidP="005E1A91">
      <w:pPr>
        <w:pStyle w:val="Heading2"/>
      </w:pPr>
      <w:r>
        <w:t>1.4</w:t>
      </w:r>
      <w:r>
        <w:tab/>
      </w:r>
      <w:r w:rsidR="00141DD1">
        <w:t>Work specifications</w:t>
      </w:r>
      <w:r w:rsidR="008722C7">
        <w:t xml:space="preserve"> and timelines</w:t>
      </w:r>
    </w:p>
    <w:p w14:paraId="254FC217" w14:textId="220C2832" w:rsidR="3861C1BB" w:rsidRPr="003E0692" w:rsidRDefault="008C328F" w:rsidP="00B760D5">
      <w:pPr>
        <w:pStyle w:val="BodyTextNumbered11"/>
        <w:numPr>
          <w:ilvl w:val="0"/>
          <w:numId w:val="0"/>
        </w:numPr>
        <w:ind w:left="680" w:hanging="680"/>
        <w:rPr>
          <w:b/>
        </w:rPr>
      </w:pPr>
      <w:r w:rsidRPr="003E0692">
        <w:rPr>
          <w:b/>
        </w:rPr>
        <w:t>Proposed</w:t>
      </w:r>
      <w:r w:rsidR="0AAC1C92" w:rsidRPr="003E0692">
        <w:rPr>
          <w:b/>
        </w:rPr>
        <w:t xml:space="preserve"> approach to the project</w:t>
      </w:r>
    </w:p>
    <w:p w14:paraId="1A2199A1" w14:textId="5A899879" w:rsidR="00854CD4" w:rsidRDefault="4173B202" w:rsidP="00A72374">
      <w:pPr>
        <w:pStyle w:val="BodyTextNumbered11"/>
        <w:numPr>
          <w:ilvl w:val="0"/>
          <w:numId w:val="0"/>
        </w:numPr>
        <w:rPr>
          <w:color w:val="002454"/>
        </w:rPr>
      </w:pPr>
      <w:r w:rsidRPr="1EB8B6D1">
        <w:rPr>
          <w:color w:val="002454"/>
        </w:rPr>
        <w:t xml:space="preserve">Our Watch is </w:t>
      </w:r>
      <w:r w:rsidR="169D7EF1" w:rsidRPr="1EB8B6D1">
        <w:rPr>
          <w:color w:val="002454"/>
        </w:rPr>
        <w:t xml:space="preserve">seeking to </w:t>
      </w:r>
      <w:r w:rsidR="2A0486AD" w:rsidRPr="20E3958E">
        <w:rPr>
          <w:color w:val="002454"/>
        </w:rPr>
        <w:t>partner</w:t>
      </w:r>
      <w:r w:rsidR="169D7EF1" w:rsidRPr="1EB8B6D1">
        <w:rPr>
          <w:color w:val="002454"/>
        </w:rPr>
        <w:t xml:space="preserve"> with an </w:t>
      </w:r>
      <w:r w:rsidR="00F627BF" w:rsidRPr="1EB8B6D1">
        <w:rPr>
          <w:color w:val="002454"/>
        </w:rPr>
        <w:t xml:space="preserve">individual or consortium </w:t>
      </w:r>
      <w:r w:rsidR="093D17B3" w:rsidRPr="349B2555">
        <w:rPr>
          <w:color w:val="002454"/>
        </w:rPr>
        <w:t>of organisation</w:t>
      </w:r>
      <w:r w:rsidR="001566BA">
        <w:rPr>
          <w:color w:val="002454"/>
        </w:rPr>
        <w:t>/</w:t>
      </w:r>
      <w:r w:rsidR="093D17B3" w:rsidRPr="349B2555">
        <w:rPr>
          <w:color w:val="002454"/>
        </w:rPr>
        <w:t>s</w:t>
      </w:r>
      <w:r w:rsidR="00F627BF" w:rsidRPr="349B2555">
        <w:rPr>
          <w:color w:val="002454"/>
        </w:rPr>
        <w:t xml:space="preserve"> </w:t>
      </w:r>
      <w:r w:rsidR="0CB01147" w:rsidRPr="1EB8B6D1">
        <w:rPr>
          <w:color w:val="002454"/>
        </w:rPr>
        <w:t xml:space="preserve">to </w:t>
      </w:r>
      <w:r w:rsidR="001566BA">
        <w:rPr>
          <w:color w:val="002454"/>
        </w:rPr>
        <w:t xml:space="preserve">co-lead </w:t>
      </w:r>
      <w:r w:rsidR="00030504">
        <w:rPr>
          <w:color w:val="002454"/>
        </w:rPr>
        <w:t>the</w:t>
      </w:r>
      <w:r w:rsidR="2BDF28AE" w:rsidRPr="1EB8B6D1">
        <w:rPr>
          <w:color w:val="002454"/>
        </w:rPr>
        <w:t xml:space="preserve"> development of</w:t>
      </w:r>
      <w:r w:rsidR="0CB01147" w:rsidRPr="1EB8B6D1">
        <w:rPr>
          <w:color w:val="002454"/>
        </w:rPr>
        <w:t xml:space="preserve"> </w:t>
      </w:r>
      <w:r w:rsidR="0CEDAC50" w:rsidRPr="4F654A13">
        <w:rPr>
          <w:color w:val="002454"/>
        </w:rPr>
        <w:t>resources</w:t>
      </w:r>
      <w:r w:rsidR="2C80ECDD" w:rsidRPr="4F654A13">
        <w:rPr>
          <w:color w:val="002454"/>
        </w:rPr>
        <w:t xml:space="preserve"> </w:t>
      </w:r>
      <w:r w:rsidRPr="3E169DDC" w:rsidDel="36CEAD17">
        <w:rPr>
          <w:rFonts w:ascii="Roboto" w:eastAsia="Roboto" w:hAnsi="Roboto" w:cs="Roboto"/>
          <w:color w:val="002454"/>
        </w:rPr>
        <w:t>that</w:t>
      </w:r>
      <w:r w:rsidR="2C80ECDD" w:rsidRPr="20E3958E">
        <w:rPr>
          <w:rFonts w:ascii="Roboto" w:eastAsia="Roboto" w:hAnsi="Roboto" w:cs="Roboto"/>
          <w:color w:val="002454"/>
        </w:rPr>
        <w:t xml:space="preserve"> </w:t>
      </w:r>
      <w:r w:rsidR="00A72374" w:rsidRPr="20E3958E">
        <w:rPr>
          <w:rFonts w:ascii="Roboto" w:eastAsia="Roboto" w:hAnsi="Roboto" w:cs="Roboto"/>
          <w:color w:val="002454"/>
        </w:rPr>
        <w:t xml:space="preserve">promote understanding of </w:t>
      </w:r>
      <w:r w:rsidR="00A72374" w:rsidRPr="20E3958E">
        <w:rPr>
          <w:rFonts w:ascii="Roboto" w:eastAsia="Roboto" w:hAnsi="Roboto" w:cs="Roboto"/>
          <w:color w:val="002554" w:themeColor="accent1"/>
        </w:rPr>
        <w:t xml:space="preserve">the intersecting experiences and forms of oppression which contribute to violence </w:t>
      </w:r>
      <w:r w:rsidR="572F9E0E" w:rsidRPr="3BBD6A77">
        <w:rPr>
          <w:rFonts w:ascii="Roboto" w:eastAsia="Roboto" w:hAnsi="Roboto" w:cs="Roboto"/>
          <w:color w:val="002554" w:themeColor="accent1"/>
        </w:rPr>
        <w:t xml:space="preserve">against </w:t>
      </w:r>
      <w:r w:rsidR="6C3DE27A" w:rsidRPr="3BBD6A77">
        <w:rPr>
          <w:rFonts w:ascii="Roboto" w:eastAsia="Roboto" w:hAnsi="Roboto" w:cs="Roboto"/>
          <w:color w:val="002554" w:themeColor="accent1"/>
        </w:rPr>
        <w:t>women</w:t>
      </w:r>
      <w:r w:rsidR="00A72374" w:rsidRPr="20E3958E">
        <w:rPr>
          <w:rFonts w:ascii="Roboto" w:eastAsia="Roboto" w:hAnsi="Roboto" w:cs="Roboto"/>
          <w:color w:val="002554" w:themeColor="accent1"/>
        </w:rPr>
        <w:t xml:space="preserve"> from migrant and refugee backgrounds</w:t>
      </w:r>
      <w:r w:rsidR="4B2BCBC3" w:rsidRPr="20E3958E">
        <w:rPr>
          <w:rFonts w:ascii="Roboto" w:eastAsia="Roboto" w:hAnsi="Roboto" w:cs="Roboto"/>
          <w:color w:val="002454"/>
        </w:rPr>
        <w:t xml:space="preserve">. </w:t>
      </w:r>
      <w:r w:rsidR="4A177E65" w:rsidRPr="184B9ED3">
        <w:rPr>
          <w:rFonts w:ascii="Roboto" w:eastAsia="Roboto" w:hAnsi="Roboto" w:cs="Roboto"/>
          <w:color w:val="002454"/>
        </w:rPr>
        <w:t xml:space="preserve">The </w:t>
      </w:r>
      <w:r w:rsidR="77024708" w:rsidRPr="184B9ED3">
        <w:rPr>
          <w:rFonts w:ascii="Roboto" w:eastAsia="Roboto" w:hAnsi="Roboto" w:cs="Roboto"/>
          <w:color w:val="002454"/>
        </w:rPr>
        <w:t>partner organisation/</w:t>
      </w:r>
      <w:r w:rsidR="77024708" w:rsidRPr="342A7EAE">
        <w:rPr>
          <w:rFonts w:ascii="Roboto" w:eastAsia="Roboto" w:hAnsi="Roboto" w:cs="Roboto"/>
          <w:color w:val="002454"/>
        </w:rPr>
        <w:t>s</w:t>
      </w:r>
      <w:r w:rsidR="005463FC">
        <w:rPr>
          <w:rFonts w:ascii="Roboto" w:eastAsia="Roboto" w:hAnsi="Roboto" w:cs="Roboto"/>
          <w:color w:val="002454"/>
        </w:rPr>
        <w:t xml:space="preserve"> </w:t>
      </w:r>
      <w:r w:rsidR="4B2BCBC3" w:rsidRPr="20E3958E">
        <w:rPr>
          <w:rFonts w:ascii="Roboto" w:eastAsia="Roboto" w:hAnsi="Roboto" w:cs="Roboto"/>
          <w:color w:val="002454"/>
        </w:rPr>
        <w:t xml:space="preserve">will also </w:t>
      </w:r>
      <w:r w:rsidR="2477FEBD" w:rsidRPr="2BA61576">
        <w:rPr>
          <w:rFonts w:ascii="Roboto" w:eastAsia="Roboto" w:hAnsi="Roboto" w:cs="Roboto"/>
          <w:color w:val="002454"/>
        </w:rPr>
        <w:t>co-lead</w:t>
      </w:r>
      <w:r w:rsidR="4B2BCBC3" w:rsidRPr="20E3958E">
        <w:rPr>
          <w:rFonts w:ascii="Roboto" w:eastAsia="Roboto" w:hAnsi="Roboto" w:cs="Roboto"/>
          <w:color w:val="002454"/>
        </w:rPr>
        <w:t xml:space="preserve"> the development of </w:t>
      </w:r>
      <w:r w:rsidR="02A1A009" w:rsidRPr="20E3958E">
        <w:rPr>
          <w:rFonts w:ascii="Roboto" w:eastAsia="Roboto" w:hAnsi="Roboto" w:cs="Roboto"/>
          <w:color w:val="002454"/>
        </w:rPr>
        <w:t>resource</w:t>
      </w:r>
      <w:r w:rsidR="4B2BCBC3" w:rsidRPr="20E3958E">
        <w:rPr>
          <w:rFonts w:ascii="Roboto" w:eastAsia="Roboto" w:hAnsi="Roboto" w:cs="Roboto"/>
          <w:color w:val="002454"/>
        </w:rPr>
        <w:t>s that</w:t>
      </w:r>
      <w:r w:rsidR="00A72374" w:rsidRPr="20E3958E">
        <w:rPr>
          <w:rFonts w:ascii="Roboto" w:eastAsia="Roboto" w:hAnsi="Roboto" w:cs="Roboto"/>
          <w:color w:val="002454"/>
        </w:rPr>
        <w:t xml:space="preserve"> support an understanding of</w:t>
      </w:r>
      <w:r w:rsidR="2C80ECDD" w:rsidRPr="20E3958E">
        <w:rPr>
          <w:rFonts w:ascii="Roboto" w:eastAsia="Roboto" w:hAnsi="Roboto" w:cs="Roboto"/>
          <w:color w:val="002454"/>
        </w:rPr>
        <w:t xml:space="preserve"> family and community dynamics</w:t>
      </w:r>
      <w:r w:rsidR="00A72374" w:rsidRPr="20E3958E">
        <w:rPr>
          <w:rFonts w:ascii="Roboto" w:eastAsia="Roboto" w:hAnsi="Roboto" w:cs="Roboto"/>
          <w:color w:val="002454"/>
        </w:rPr>
        <w:t xml:space="preserve"> in prevention approaches and messaging</w:t>
      </w:r>
      <w:r w:rsidR="2ECAD9CC" w:rsidRPr="00AE22AE">
        <w:rPr>
          <w:color w:val="002454"/>
        </w:rPr>
        <w:t>.</w:t>
      </w:r>
      <w:r w:rsidR="00977C2C" w:rsidRPr="1EB8B6D1">
        <w:rPr>
          <w:color w:val="002454"/>
        </w:rPr>
        <w:t xml:space="preserve"> </w:t>
      </w:r>
    </w:p>
    <w:p w14:paraId="230D38EB" w14:textId="160F7DF2" w:rsidR="0087718F" w:rsidRDefault="00152AB5" w:rsidP="00A72374">
      <w:pPr>
        <w:pStyle w:val="BodyTextNumbered11"/>
        <w:numPr>
          <w:ilvl w:val="0"/>
          <w:numId w:val="0"/>
        </w:numPr>
        <w:rPr>
          <w:color w:val="002554" w:themeColor="accent1"/>
        </w:rPr>
      </w:pPr>
      <w:r>
        <w:rPr>
          <w:color w:val="002454"/>
        </w:rPr>
        <w:t xml:space="preserve">The successful </w:t>
      </w:r>
      <w:r w:rsidR="001028CB">
        <w:rPr>
          <w:color w:val="002454"/>
        </w:rPr>
        <w:t>organisation/s</w:t>
      </w:r>
      <w:r w:rsidR="00F627BF" w:rsidRPr="1EB8B6D1">
        <w:rPr>
          <w:color w:val="002454"/>
        </w:rPr>
        <w:t xml:space="preserve"> </w:t>
      </w:r>
      <w:r w:rsidR="4735DA41" w:rsidRPr="1EB8B6D1">
        <w:rPr>
          <w:color w:val="002454"/>
        </w:rPr>
        <w:t>must demonstrate</w:t>
      </w:r>
      <w:r w:rsidR="00F627BF" w:rsidRPr="1EB8B6D1">
        <w:rPr>
          <w:color w:val="002454"/>
        </w:rPr>
        <w:t xml:space="preserve">: </w:t>
      </w:r>
    </w:p>
    <w:p w14:paraId="02DACA11" w14:textId="61FF7327" w:rsidR="164F1957" w:rsidRPr="00216BC9" w:rsidRDefault="4D4C7A0B" w:rsidP="009B270C">
      <w:pPr>
        <w:pStyle w:val="BodyTextIndent"/>
        <w:numPr>
          <w:ilvl w:val="0"/>
          <w:numId w:val="13"/>
        </w:numPr>
        <w:rPr>
          <w:rFonts w:ascii="Roboto" w:eastAsia="Roboto" w:hAnsi="Roboto" w:cs="Roboto"/>
          <w:color w:val="002554" w:themeColor="accent1"/>
        </w:rPr>
      </w:pPr>
      <w:r w:rsidRPr="2BAD77D0">
        <w:rPr>
          <w:rFonts w:ascii="Roboto" w:eastAsia="Roboto" w:hAnsi="Roboto" w:cs="Roboto"/>
          <w:color w:val="002454"/>
        </w:rPr>
        <w:t>E</w:t>
      </w:r>
      <w:r w:rsidR="164F1957" w:rsidRPr="2BAD77D0">
        <w:rPr>
          <w:rFonts w:ascii="Roboto" w:eastAsia="Roboto" w:hAnsi="Roboto" w:cs="Roboto"/>
          <w:color w:val="002454"/>
        </w:rPr>
        <w:t>xperience working in close collaboration with a project team, including establishing clear reporting and communication processes.</w:t>
      </w:r>
    </w:p>
    <w:p w14:paraId="40492E71" w14:textId="4BFC9265" w:rsidR="00202BCC" w:rsidRPr="005729E1" w:rsidRDefault="00886B9E" w:rsidP="009B270C">
      <w:pPr>
        <w:pStyle w:val="ListParagraph"/>
        <w:numPr>
          <w:ilvl w:val="0"/>
          <w:numId w:val="13"/>
        </w:numPr>
        <w:spacing w:after="160" w:line="259" w:lineRule="auto"/>
        <w:rPr>
          <w:rFonts w:ascii="Roboto" w:eastAsia="Roboto" w:hAnsi="Roboto" w:cs="Roboto"/>
          <w:color w:val="002554" w:themeColor="accent1"/>
          <w:szCs w:val="24"/>
        </w:rPr>
      </w:pPr>
      <w:r w:rsidRPr="00374C66">
        <w:t xml:space="preserve">Experience in leading </w:t>
      </w:r>
      <w:r>
        <w:t>projects</w:t>
      </w:r>
      <w:r w:rsidRPr="00374C66">
        <w:t xml:space="preserve"> informed by inclusivity for all participants, with input from a range of different stakeholders</w:t>
      </w:r>
      <w:r w:rsidR="005729E1">
        <w:t>, and c</w:t>
      </w:r>
      <w:r w:rsidR="3667FD2B">
        <w:t xml:space="preserve">apacity </w:t>
      </w:r>
      <w:r w:rsidR="2221ECD7">
        <w:t xml:space="preserve">to </w:t>
      </w:r>
      <w:r w:rsidR="3667FD2B">
        <w:t>work at a national scale</w:t>
      </w:r>
      <w:r w:rsidR="7B09A2D6">
        <w:t xml:space="preserve"> </w:t>
      </w:r>
      <w:r w:rsidR="7B09A2D6" w:rsidRPr="00A72374">
        <w:t>or scale up the work of the project to a national scale.</w:t>
      </w:r>
      <w:r w:rsidR="123A2C64" w:rsidRPr="005729E1">
        <w:rPr>
          <w:rFonts w:ascii="Roboto" w:eastAsia="Roboto" w:hAnsi="Roboto" w:cs="Roboto"/>
          <w:color w:val="002554" w:themeColor="accent1"/>
        </w:rPr>
        <w:t xml:space="preserve"> </w:t>
      </w:r>
    </w:p>
    <w:p w14:paraId="10FD650C" w14:textId="04326E0A" w:rsidR="0087718F" w:rsidRDefault="000910FB" w:rsidP="00B265D8">
      <w:pPr>
        <w:pStyle w:val="BodyTextIndent"/>
        <w:numPr>
          <w:ilvl w:val="0"/>
          <w:numId w:val="13"/>
        </w:numPr>
      </w:pPr>
      <w:r>
        <w:t>Demonstrated</w:t>
      </w:r>
      <w:r w:rsidR="00310EC9">
        <w:t xml:space="preserve"> experience and understanding of the </w:t>
      </w:r>
      <w:r w:rsidR="009E5119">
        <w:t xml:space="preserve">history and </w:t>
      </w:r>
      <w:r w:rsidR="00310EC9">
        <w:t xml:space="preserve">work of multicultural </w:t>
      </w:r>
      <w:r>
        <w:t>and settlement sectors</w:t>
      </w:r>
      <w:r w:rsidR="009E5119">
        <w:t xml:space="preserve">, </w:t>
      </w:r>
      <w:r w:rsidR="00216BC9">
        <w:t xml:space="preserve">and </w:t>
      </w:r>
      <w:r w:rsidR="00216BC9" w:rsidRPr="5A3CD854">
        <w:rPr>
          <w:rStyle w:val="normaltextrun"/>
          <w:rFonts w:cs="Calibri"/>
        </w:rPr>
        <w:t>working with and</w:t>
      </w:r>
      <w:r w:rsidR="00216BC9">
        <w:rPr>
          <w:rStyle w:val="normaltextrun"/>
          <w:rFonts w:cs="Calibri"/>
        </w:rPr>
        <w:t>/or</w:t>
      </w:r>
      <w:r w:rsidR="00216BC9" w:rsidRPr="5A3CD854">
        <w:rPr>
          <w:rStyle w:val="normaltextrun"/>
          <w:rFonts w:cs="Calibri"/>
        </w:rPr>
        <w:t xml:space="preserve"> for </w:t>
      </w:r>
      <w:r w:rsidR="00216BC9">
        <w:rPr>
          <w:rStyle w:val="normaltextrun"/>
          <w:rFonts w:cs="Calibri"/>
        </w:rPr>
        <w:t>people from migrant and refugee backgrounds,</w:t>
      </w:r>
      <w:r w:rsidR="00216BC9">
        <w:t xml:space="preserve"> </w:t>
      </w:r>
      <w:r w:rsidR="009E5119">
        <w:t xml:space="preserve">particularly in </w:t>
      </w:r>
      <w:r w:rsidR="009E5119" w:rsidRPr="00374C66">
        <w:t>the prevention against women (PVAW</w:t>
      </w:r>
      <w:r w:rsidR="009E5119">
        <w:t>)</w:t>
      </w:r>
      <w:r w:rsidR="006876FB">
        <w:t>; and,</w:t>
      </w:r>
    </w:p>
    <w:p w14:paraId="09A0E164" w14:textId="0C476F70" w:rsidR="0087718F" w:rsidRPr="00B0693B" w:rsidRDefault="628FE3B3" w:rsidP="00B265D8">
      <w:pPr>
        <w:pStyle w:val="BodyTextIndent"/>
        <w:numPr>
          <w:ilvl w:val="0"/>
          <w:numId w:val="13"/>
        </w:numPr>
        <w:rPr>
          <w:color w:val="002060"/>
        </w:rPr>
      </w:pPr>
      <w:r>
        <w:t xml:space="preserve">Demonstrated understanding </w:t>
      </w:r>
      <w:r w:rsidR="43F870EC">
        <w:t>of</w:t>
      </w:r>
      <w:r w:rsidR="0087718F">
        <w:t xml:space="preserve"> primary prevention</w:t>
      </w:r>
      <w:r w:rsidR="71CD99BA">
        <w:t>,</w:t>
      </w:r>
      <w:r w:rsidR="00315F6A">
        <w:t xml:space="preserve"> </w:t>
      </w:r>
      <w:r w:rsidR="0087718F">
        <w:t>gender-based violence</w:t>
      </w:r>
      <w:r w:rsidR="754423C6">
        <w:t xml:space="preserve"> and intersectional frameworks</w:t>
      </w:r>
      <w:r w:rsidR="006876FB">
        <w:t>.</w:t>
      </w:r>
    </w:p>
    <w:p w14:paraId="1C82D61C" w14:textId="77777777" w:rsidR="007806FA" w:rsidRPr="007806FA" w:rsidRDefault="007806FA" w:rsidP="007806FA">
      <w:pPr>
        <w:pStyle w:val="BodyTextNumbered11"/>
        <w:numPr>
          <w:ilvl w:val="0"/>
          <w:numId w:val="0"/>
        </w:numPr>
        <w:ind w:left="680" w:hanging="680"/>
        <w:rPr>
          <w:b/>
        </w:rPr>
      </w:pPr>
      <w:r w:rsidRPr="007806FA">
        <w:rPr>
          <w:b/>
        </w:rPr>
        <w:t xml:space="preserve">Deliverables </w:t>
      </w:r>
    </w:p>
    <w:p w14:paraId="3202F747" w14:textId="2D226B80" w:rsidR="00B546D2" w:rsidRPr="00B0693B" w:rsidRDefault="00B0693B" w:rsidP="1BEBCBEE">
      <w:pPr>
        <w:pStyle w:val="BodyTextIndent"/>
        <w:ind w:left="0"/>
        <w:rPr>
          <w:color w:val="002060"/>
        </w:rPr>
      </w:pPr>
      <w:r w:rsidRPr="1BEBCBEE">
        <w:rPr>
          <w:rFonts w:cs="Segoe UI"/>
          <w:color w:val="002060"/>
        </w:rPr>
        <w:t>O</w:t>
      </w:r>
      <w:r w:rsidR="00D536F8" w:rsidRPr="1BEBCBEE">
        <w:rPr>
          <w:rFonts w:cs="Segoe UI"/>
          <w:color w:val="002060"/>
        </w:rPr>
        <w:t xml:space="preserve">ur Watch </w:t>
      </w:r>
      <w:r w:rsidRPr="1BEBCBEE">
        <w:rPr>
          <w:rFonts w:cs="Segoe UI"/>
          <w:color w:val="002060"/>
        </w:rPr>
        <w:t xml:space="preserve">is seeking proposed approaches for the following deliverables. The </w:t>
      </w:r>
      <w:r w:rsidR="00EA28C4">
        <w:rPr>
          <w:rFonts w:cs="Segoe UI"/>
          <w:color w:val="002060"/>
        </w:rPr>
        <w:t>successful applicant</w:t>
      </w:r>
      <w:r w:rsidRPr="1BEBCBEE">
        <w:rPr>
          <w:rFonts w:cs="Segoe UI"/>
          <w:color w:val="002060"/>
        </w:rPr>
        <w:t xml:space="preserve"> </w:t>
      </w:r>
      <w:r w:rsidR="271F6189" w:rsidRPr="1BEBCBEE">
        <w:rPr>
          <w:color w:val="002060"/>
        </w:rPr>
        <w:t xml:space="preserve">will </w:t>
      </w:r>
      <w:r w:rsidR="009C0E0D" w:rsidRPr="1BEBCBEE" w:rsidDel="271F6189">
        <w:rPr>
          <w:color w:val="002060"/>
        </w:rPr>
        <w:t>work with Our Watch to</w:t>
      </w:r>
      <w:r w:rsidR="271F6189" w:rsidRPr="1BEBCBEE">
        <w:rPr>
          <w:color w:val="002060"/>
        </w:rPr>
        <w:t>:</w:t>
      </w:r>
    </w:p>
    <w:p w14:paraId="080E8770" w14:textId="45EBF892" w:rsidR="4BFC62A9" w:rsidRDefault="00574109" w:rsidP="00B265D8">
      <w:pPr>
        <w:pStyle w:val="BodyText"/>
        <w:numPr>
          <w:ilvl w:val="0"/>
          <w:numId w:val="18"/>
        </w:numPr>
        <w:rPr>
          <w:rFonts w:ascii="Roboto" w:eastAsia="Roboto" w:hAnsi="Roboto" w:cs="Roboto"/>
          <w:color w:val="002554" w:themeColor="accent1"/>
        </w:rPr>
      </w:pPr>
      <w:r>
        <w:rPr>
          <w:rFonts w:ascii="Roboto" w:eastAsia="Roboto" w:hAnsi="Roboto" w:cs="Roboto"/>
          <w:color w:val="002454"/>
        </w:rPr>
        <w:t>U</w:t>
      </w:r>
      <w:r w:rsidR="3E84D554" w:rsidRPr="6892F242">
        <w:rPr>
          <w:rFonts w:ascii="Roboto" w:eastAsia="Roboto" w:hAnsi="Roboto" w:cs="Roboto"/>
          <w:color w:val="002554" w:themeColor="accent1"/>
        </w:rPr>
        <w:t>ndertake project planning</w:t>
      </w:r>
      <w:r w:rsidR="004F5102">
        <w:rPr>
          <w:rFonts w:ascii="Roboto" w:eastAsia="Roboto" w:hAnsi="Roboto" w:cs="Roboto"/>
          <w:color w:val="002554" w:themeColor="accent1"/>
        </w:rPr>
        <w:t>, including</w:t>
      </w:r>
      <w:r w:rsidR="004F5102">
        <w:rPr>
          <w:rFonts w:ascii="Roboto" w:eastAsia="Roboto" w:hAnsi="Roboto" w:cs="Roboto"/>
          <w:color w:val="002454"/>
        </w:rPr>
        <w:t xml:space="preserve"> s</w:t>
      </w:r>
      <w:r w:rsidR="004F5102" w:rsidRPr="1DF9E11E">
        <w:rPr>
          <w:rFonts w:ascii="Roboto" w:eastAsia="Roboto" w:hAnsi="Roboto" w:cs="Roboto"/>
          <w:color w:val="002454"/>
        </w:rPr>
        <w:t>chedul</w:t>
      </w:r>
      <w:r w:rsidR="004F5102">
        <w:rPr>
          <w:rFonts w:ascii="Roboto" w:eastAsia="Roboto" w:hAnsi="Roboto" w:cs="Roboto"/>
          <w:color w:val="002454"/>
        </w:rPr>
        <w:t>ing</w:t>
      </w:r>
      <w:r w:rsidR="004F5102" w:rsidRPr="1DF9E11E">
        <w:rPr>
          <w:rFonts w:ascii="Roboto" w:eastAsia="Roboto" w:hAnsi="Roboto" w:cs="Roboto"/>
          <w:color w:val="002454"/>
        </w:rPr>
        <w:t xml:space="preserve"> consultation meetings </w:t>
      </w:r>
      <w:r w:rsidR="00C63009">
        <w:rPr>
          <w:rFonts w:ascii="Roboto" w:eastAsia="Roboto" w:hAnsi="Roboto" w:cs="Roboto"/>
          <w:color w:val="002454"/>
        </w:rPr>
        <w:t>(</w:t>
      </w:r>
      <w:r w:rsidR="004F5102" w:rsidRPr="1DF9E11E">
        <w:rPr>
          <w:rFonts w:ascii="Roboto" w:eastAsia="Roboto" w:hAnsi="Roboto" w:cs="Roboto"/>
          <w:color w:val="002454"/>
        </w:rPr>
        <w:t xml:space="preserve">as required and under the direction of the </w:t>
      </w:r>
      <w:r w:rsidR="004F5102">
        <w:rPr>
          <w:rFonts w:ascii="Roboto" w:eastAsia="Roboto" w:hAnsi="Roboto" w:cs="Roboto"/>
          <w:color w:val="002454"/>
        </w:rPr>
        <w:t>P</w:t>
      </w:r>
      <w:r w:rsidR="004F5102" w:rsidRPr="1DF9E11E">
        <w:rPr>
          <w:rFonts w:ascii="Roboto" w:eastAsia="Roboto" w:hAnsi="Roboto" w:cs="Roboto"/>
          <w:color w:val="002454"/>
        </w:rPr>
        <w:t xml:space="preserve">roject </w:t>
      </w:r>
      <w:r w:rsidR="004F5102">
        <w:rPr>
          <w:rFonts w:ascii="Roboto" w:eastAsia="Roboto" w:hAnsi="Roboto" w:cs="Roboto"/>
          <w:color w:val="002454"/>
        </w:rPr>
        <w:t>L</w:t>
      </w:r>
      <w:r w:rsidR="004F5102" w:rsidRPr="1DF9E11E">
        <w:rPr>
          <w:rFonts w:ascii="Roboto" w:eastAsia="Roboto" w:hAnsi="Roboto" w:cs="Roboto"/>
          <w:color w:val="002454"/>
        </w:rPr>
        <w:t>ead</w:t>
      </w:r>
      <w:r w:rsidR="00C63009">
        <w:rPr>
          <w:rFonts w:ascii="Roboto" w:eastAsia="Roboto" w:hAnsi="Roboto" w:cs="Roboto"/>
          <w:color w:val="002454"/>
        </w:rPr>
        <w:t>)</w:t>
      </w:r>
      <w:r w:rsidR="004F5102" w:rsidRPr="1DF9E11E">
        <w:rPr>
          <w:rFonts w:ascii="Roboto" w:eastAsia="Roboto" w:hAnsi="Roboto" w:cs="Roboto"/>
          <w:color w:val="002454"/>
        </w:rPr>
        <w:t xml:space="preserve"> with key Our Watch staff including </w:t>
      </w:r>
      <w:r w:rsidR="004F5102" w:rsidRPr="1DF9E11E">
        <w:rPr>
          <w:rFonts w:ascii="Roboto" w:eastAsia="Roboto" w:hAnsi="Roboto" w:cs="Roboto"/>
          <w:color w:val="002454"/>
          <w:szCs w:val="24"/>
        </w:rPr>
        <w:t xml:space="preserve">the </w:t>
      </w:r>
      <w:r w:rsidR="008971B2">
        <w:rPr>
          <w:rFonts w:ascii="Roboto" w:eastAsia="Roboto" w:hAnsi="Roboto" w:cs="Roboto"/>
          <w:color w:val="002454"/>
          <w:szCs w:val="24"/>
        </w:rPr>
        <w:t>Director</w:t>
      </w:r>
      <w:r w:rsidR="00525563">
        <w:rPr>
          <w:rFonts w:ascii="Roboto" w:eastAsia="Roboto" w:hAnsi="Roboto" w:cs="Roboto"/>
          <w:color w:val="002454"/>
          <w:szCs w:val="24"/>
        </w:rPr>
        <w:t xml:space="preserve"> of</w:t>
      </w:r>
      <w:r w:rsidR="008971B2" w:rsidDel="00A535EE">
        <w:rPr>
          <w:rFonts w:ascii="Roboto" w:eastAsia="Roboto" w:hAnsi="Roboto" w:cs="Roboto"/>
          <w:color w:val="002454"/>
          <w:szCs w:val="24"/>
        </w:rPr>
        <w:t xml:space="preserve"> </w:t>
      </w:r>
      <w:r w:rsidR="008971B2">
        <w:rPr>
          <w:rFonts w:ascii="Roboto" w:eastAsia="Roboto" w:hAnsi="Roboto" w:cs="Roboto"/>
          <w:color w:val="002454"/>
          <w:szCs w:val="24"/>
        </w:rPr>
        <w:t>Innovation, E</w:t>
      </w:r>
      <w:r w:rsidR="004F5102" w:rsidRPr="1DF9E11E">
        <w:rPr>
          <w:rFonts w:ascii="Roboto" w:eastAsia="Roboto" w:hAnsi="Roboto" w:cs="Roboto"/>
          <w:color w:val="002454"/>
          <w:szCs w:val="24"/>
        </w:rPr>
        <w:t xml:space="preserve">xecutive </w:t>
      </w:r>
      <w:r w:rsidR="008971B2">
        <w:rPr>
          <w:rFonts w:ascii="Roboto" w:eastAsia="Roboto" w:hAnsi="Roboto" w:cs="Roboto"/>
          <w:color w:val="002454"/>
          <w:szCs w:val="24"/>
        </w:rPr>
        <w:t>T</w:t>
      </w:r>
      <w:r w:rsidR="004F5102" w:rsidRPr="1DF9E11E">
        <w:rPr>
          <w:rFonts w:ascii="Roboto" w:eastAsia="Roboto" w:hAnsi="Roboto" w:cs="Roboto"/>
          <w:color w:val="002454"/>
          <w:szCs w:val="24"/>
        </w:rPr>
        <w:t xml:space="preserve">eam, </w:t>
      </w:r>
      <w:r w:rsidR="008971B2">
        <w:rPr>
          <w:rFonts w:ascii="Roboto" w:eastAsia="Roboto" w:hAnsi="Roboto" w:cs="Roboto"/>
          <w:color w:val="002554" w:themeColor="accent1"/>
          <w:szCs w:val="24"/>
        </w:rPr>
        <w:t>a</w:t>
      </w:r>
      <w:r w:rsidR="004F5102" w:rsidRPr="1DF9E11E">
        <w:rPr>
          <w:rFonts w:ascii="Roboto" w:eastAsia="Roboto" w:hAnsi="Roboto" w:cs="Roboto"/>
          <w:color w:val="002554" w:themeColor="accent1"/>
          <w:szCs w:val="24"/>
        </w:rPr>
        <w:t xml:space="preserve">nd </w:t>
      </w:r>
      <w:r w:rsidR="008971B2">
        <w:rPr>
          <w:rFonts w:ascii="Roboto" w:eastAsia="Roboto" w:hAnsi="Roboto" w:cs="Roboto"/>
          <w:color w:val="002554" w:themeColor="accent1"/>
          <w:szCs w:val="24"/>
        </w:rPr>
        <w:t xml:space="preserve">other </w:t>
      </w:r>
      <w:r w:rsidR="004F5102" w:rsidRPr="1DF9E11E">
        <w:rPr>
          <w:rFonts w:ascii="Roboto" w:eastAsia="Roboto" w:hAnsi="Roboto" w:cs="Roboto"/>
          <w:color w:val="002554" w:themeColor="accent1"/>
          <w:szCs w:val="24"/>
        </w:rPr>
        <w:t xml:space="preserve">relevant staff. </w:t>
      </w:r>
    </w:p>
    <w:p w14:paraId="642164E3" w14:textId="07F6801B" w:rsidR="4BFC62A9" w:rsidRDefault="63529B99" w:rsidP="00B265D8">
      <w:pPr>
        <w:pStyle w:val="BodyText"/>
        <w:numPr>
          <w:ilvl w:val="0"/>
          <w:numId w:val="18"/>
        </w:numPr>
        <w:rPr>
          <w:rFonts w:ascii="Roboto" w:eastAsia="Roboto" w:hAnsi="Roboto" w:cs="Roboto"/>
          <w:color w:val="002554" w:themeColor="accent1"/>
        </w:rPr>
      </w:pPr>
      <w:r w:rsidRPr="6F0233C6">
        <w:rPr>
          <w:rFonts w:ascii="Roboto" w:eastAsia="Roboto" w:hAnsi="Roboto" w:cs="Roboto"/>
          <w:color w:val="002454"/>
        </w:rPr>
        <w:t>Support the establishment and engagement of project advisory</w:t>
      </w:r>
      <w:r w:rsidR="00F96078">
        <w:rPr>
          <w:rFonts w:ascii="Roboto" w:eastAsia="Roboto" w:hAnsi="Roboto" w:cs="Roboto"/>
          <w:color w:val="002454"/>
        </w:rPr>
        <w:t xml:space="preserve"> </w:t>
      </w:r>
      <w:r w:rsidRPr="6F0233C6">
        <w:rPr>
          <w:rFonts w:ascii="Roboto" w:eastAsia="Roboto" w:hAnsi="Roboto" w:cs="Roboto"/>
          <w:color w:val="002454"/>
        </w:rPr>
        <w:t xml:space="preserve">structures (e.g., </w:t>
      </w:r>
      <w:r w:rsidR="00A72374">
        <w:rPr>
          <w:rFonts w:ascii="Roboto" w:eastAsia="Roboto" w:hAnsi="Roboto" w:cs="Roboto"/>
          <w:color w:val="002454"/>
        </w:rPr>
        <w:t>expert w</w:t>
      </w:r>
      <w:r w:rsidR="00F96078">
        <w:rPr>
          <w:rFonts w:ascii="Roboto" w:eastAsia="Roboto" w:hAnsi="Roboto" w:cs="Roboto"/>
          <w:color w:val="002454"/>
        </w:rPr>
        <w:t>orking group/s</w:t>
      </w:r>
      <w:r w:rsidRPr="6F0233C6">
        <w:rPr>
          <w:rFonts w:ascii="Roboto" w:eastAsia="Roboto" w:hAnsi="Roboto" w:cs="Roboto"/>
          <w:color w:val="002454"/>
        </w:rPr>
        <w:t xml:space="preserve"> or </w:t>
      </w:r>
      <w:r w:rsidR="00A72374">
        <w:rPr>
          <w:rFonts w:ascii="Roboto" w:eastAsia="Roboto" w:hAnsi="Roboto" w:cs="Roboto"/>
          <w:color w:val="002454"/>
        </w:rPr>
        <w:t>t</w:t>
      </w:r>
      <w:r w:rsidRPr="6F0233C6">
        <w:rPr>
          <w:rFonts w:ascii="Roboto" w:eastAsia="Roboto" w:hAnsi="Roboto" w:cs="Roboto"/>
          <w:color w:val="002454"/>
        </w:rPr>
        <w:t xml:space="preserve">echnical </w:t>
      </w:r>
      <w:r w:rsidR="00A72374">
        <w:rPr>
          <w:rFonts w:ascii="Roboto" w:eastAsia="Roboto" w:hAnsi="Roboto" w:cs="Roboto"/>
          <w:color w:val="002454"/>
        </w:rPr>
        <w:t>a</w:t>
      </w:r>
      <w:r w:rsidRPr="6F0233C6">
        <w:rPr>
          <w:rFonts w:ascii="Roboto" w:eastAsia="Roboto" w:hAnsi="Roboto" w:cs="Roboto"/>
          <w:color w:val="002454"/>
        </w:rPr>
        <w:t xml:space="preserve">dvisory </w:t>
      </w:r>
      <w:r w:rsidR="00A72374">
        <w:rPr>
          <w:rFonts w:ascii="Roboto" w:eastAsia="Roboto" w:hAnsi="Roboto" w:cs="Roboto"/>
          <w:color w:val="002454"/>
        </w:rPr>
        <w:t>g</w:t>
      </w:r>
      <w:r w:rsidRPr="6F0233C6">
        <w:rPr>
          <w:rFonts w:ascii="Roboto" w:eastAsia="Roboto" w:hAnsi="Roboto" w:cs="Roboto"/>
          <w:color w:val="002454"/>
        </w:rPr>
        <w:t>roup</w:t>
      </w:r>
      <w:r w:rsidR="00A72374">
        <w:rPr>
          <w:rFonts w:ascii="Roboto" w:eastAsia="Roboto" w:hAnsi="Roboto" w:cs="Roboto"/>
          <w:color w:val="002454"/>
        </w:rPr>
        <w:t>/s</w:t>
      </w:r>
      <w:r w:rsidRPr="6F0233C6">
        <w:rPr>
          <w:rFonts w:ascii="Roboto" w:eastAsia="Roboto" w:hAnsi="Roboto" w:cs="Roboto"/>
          <w:color w:val="002454"/>
        </w:rPr>
        <w:t>), including recruiting participants and co-convening meetings.  </w:t>
      </w:r>
    </w:p>
    <w:p w14:paraId="577DEE81" w14:textId="1DFDB5A6" w:rsidR="004F5102" w:rsidRDefault="004F5102" w:rsidP="00B265D8">
      <w:pPr>
        <w:pStyle w:val="BodyText"/>
        <w:numPr>
          <w:ilvl w:val="0"/>
          <w:numId w:val="18"/>
        </w:numPr>
        <w:rPr>
          <w:rFonts w:ascii="Roboto" w:eastAsia="Roboto" w:hAnsi="Roboto" w:cs="Roboto"/>
          <w:color w:val="002554" w:themeColor="accent1"/>
        </w:rPr>
      </w:pPr>
      <w:r w:rsidRPr="0658D02F">
        <w:rPr>
          <w:rFonts w:ascii="Roboto" w:eastAsia="Roboto" w:hAnsi="Roboto" w:cs="Roboto"/>
          <w:color w:val="002454"/>
        </w:rPr>
        <w:t xml:space="preserve">Develop and deliver evidence, information, and content to further develop understanding of the intersecting drivers of gender-based violence against </w:t>
      </w:r>
      <w:r w:rsidR="00F96078">
        <w:rPr>
          <w:rFonts w:ascii="Roboto" w:eastAsia="Roboto" w:hAnsi="Roboto" w:cs="Roboto"/>
          <w:color w:val="002454"/>
        </w:rPr>
        <w:t>people from migrant and refugee backgrounds</w:t>
      </w:r>
      <w:r w:rsidR="44069780" w:rsidRPr="1BEBCBEE">
        <w:rPr>
          <w:rFonts w:ascii="Roboto" w:eastAsia="Roboto" w:hAnsi="Roboto" w:cs="Roboto"/>
          <w:color w:val="002454"/>
        </w:rPr>
        <w:t>.</w:t>
      </w:r>
    </w:p>
    <w:p w14:paraId="3872289C" w14:textId="263EFFDE" w:rsidR="4BFC62A9" w:rsidRPr="00582275" w:rsidRDefault="2023C681" w:rsidP="00B265D8">
      <w:pPr>
        <w:pStyle w:val="BodyText"/>
        <w:numPr>
          <w:ilvl w:val="0"/>
          <w:numId w:val="18"/>
        </w:numPr>
        <w:spacing w:line="276" w:lineRule="auto"/>
        <w:rPr>
          <w:rFonts w:ascii="Roboto" w:eastAsia="Roboto" w:hAnsi="Roboto" w:cs="Roboto"/>
          <w:color w:val="002554" w:themeColor="accent1"/>
        </w:rPr>
      </w:pPr>
      <w:r w:rsidRPr="0658D02F">
        <w:rPr>
          <w:rFonts w:ascii="Roboto" w:eastAsia="Roboto" w:hAnsi="Roboto" w:cs="Roboto"/>
          <w:color w:val="002454"/>
        </w:rPr>
        <w:t>Through the above activities,</w:t>
      </w:r>
      <w:r w:rsidR="2FE6D51A" w:rsidRPr="0658D02F">
        <w:rPr>
          <w:rFonts w:ascii="Roboto" w:eastAsia="Roboto" w:hAnsi="Roboto" w:cs="Roboto"/>
          <w:color w:val="002454"/>
        </w:rPr>
        <w:t xml:space="preserve"> </w:t>
      </w:r>
      <w:r w:rsidR="53274690" w:rsidRPr="0658D02F">
        <w:rPr>
          <w:rFonts w:ascii="Roboto" w:eastAsia="Roboto" w:hAnsi="Roboto" w:cs="Roboto"/>
          <w:color w:val="002454"/>
        </w:rPr>
        <w:t>s</w:t>
      </w:r>
      <w:r w:rsidR="2FE6D51A" w:rsidRPr="0658D02F">
        <w:rPr>
          <w:rFonts w:ascii="Roboto" w:eastAsia="Roboto" w:hAnsi="Roboto" w:cs="Roboto"/>
          <w:color w:val="002454"/>
        </w:rPr>
        <w:t xml:space="preserve">upport Our Watch’s internal capacity building around </w:t>
      </w:r>
      <w:r w:rsidR="764EE7F1" w:rsidRPr="0658D02F">
        <w:rPr>
          <w:rFonts w:ascii="Roboto" w:eastAsia="Roboto" w:hAnsi="Roboto" w:cs="Roboto"/>
          <w:color w:val="002454"/>
        </w:rPr>
        <w:t>inclusive practice</w:t>
      </w:r>
      <w:r w:rsidR="000315A1">
        <w:rPr>
          <w:rFonts w:ascii="Roboto" w:eastAsia="Roboto" w:hAnsi="Roboto" w:cs="Roboto"/>
          <w:color w:val="002454"/>
        </w:rPr>
        <w:t xml:space="preserve"> </w:t>
      </w:r>
      <w:r w:rsidR="00FC09B0">
        <w:rPr>
          <w:rFonts w:ascii="Roboto" w:eastAsia="Roboto" w:hAnsi="Roboto" w:cs="Roboto"/>
          <w:color w:val="002454"/>
        </w:rPr>
        <w:t>when working on prevention with people from migrant and refugee backgrounds</w:t>
      </w:r>
      <w:r w:rsidR="764EE7F1" w:rsidRPr="0658D02F">
        <w:rPr>
          <w:rFonts w:ascii="Roboto" w:eastAsia="Roboto" w:hAnsi="Roboto" w:cs="Roboto"/>
          <w:color w:val="002454"/>
        </w:rPr>
        <w:t xml:space="preserve">. </w:t>
      </w:r>
    </w:p>
    <w:p w14:paraId="43F4B82F" w14:textId="11761FBB" w:rsidR="00B07D26" w:rsidRPr="009E5119" w:rsidRDefault="00654EAC">
      <w:pPr>
        <w:pStyle w:val="BodyText"/>
        <w:numPr>
          <w:ilvl w:val="0"/>
          <w:numId w:val="18"/>
        </w:numPr>
        <w:spacing w:line="276" w:lineRule="auto"/>
        <w:rPr>
          <w:rFonts w:ascii="Roboto" w:eastAsia="Roboto" w:hAnsi="Roboto" w:cs="Roboto"/>
          <w:color w:val="002554" w:themeColor="accent1"/>
        </w:rPr>
      </w:pPr>
      <w:r w:rsidRPr="009E5119">
        <w:rPr>
          <w:rFonts w:ascii="Roboto" w:eastAsia="Roboto" w:hAnsi="Roboto" w:cs="Roboto"/>
          <w:color w:val="002454"/>
        </w:rPr>
        <w:t xml:space="preserve">Other roles and responsibilities as determined by Our Watch and </w:t>
      </w:r>
      <w:r w:rsidR="00EA28C4">
        <w:rPr>
          <w:rFonts w:ascii="Roboto" w:eastAsia="Roboto" w:hAnsi="Roboto" w:cs="Roboto"/>
          <w:color w:val="002454"/>
        </w:rPr>
        <w:t>the successful applicant</w:t>
      </w:r>
      <w:r w:rsidRPr="009E5119">
        <w:rPr>
          <w:rFonts w:ascii="Roboto" w:eastAsia="Roboto" w:hAnsi="Roboto" w:cs="Roboto"/>
          <w:color w:val="002454"/>
        </w:rPr>
        <w:t xml:space="preserve"> as part of the contracting process. </w:t>
      </w:r>
    </w:p>
    <w:p w14:paraId="7D1ABBF1" w14:textId="10475937" w:rsidR="00A3382F" w:rsidRPr="00C63009" w:rsidRDefault="76857027" w:rsidP="00B760D5">
      <w:pPr>
        <w:pStyle w:val="BodyTextNumbered11"/>
        <w:numPr>
          <w:ilvl w:val="0"/>
          <w:numId w:val="0"/>
        </w:numPr>
        <w:ind w:left="680" w:hanging="680"/>
        <w:rPr>
          <w:b/>
        </w:rPr>
      </w:pPr>
      <w:r w:rsidRPr="00C63009">
        <w:rPr>
          <w:b/>
        </w:rPr>
        <w:t xml:space="preserve">Indicative </w:t>
      </w:r>
      <w:r w:rsidR="30AC3440" w:rsidRPr="00C63009">
        <w:rPr>
          <w:b/>
        </w:rPr>
        <w:t>Project Milestones</w:t>
      </w:r>
    </w:p>
    <w:p w14:paraId="455CEFFA" w14:textId="35346723" w:rsidR="00B67984" w:rsidRPr="00CD7147" w:rsidRDefault="007033F9" w:rsidP="00DF67A1">
      <w:pPr>
        <w:pStyle w:val="BodyText"/>
      </w:pPr>
      <w:r>
        <w:t xml:space="preserve">All final project deliverables must be </w:t>
      </w:r>
      <w:r w:rsidR="00C63009">
        <w:t>completed</w:t>
      </w:r>
      <w:r>
        <w:t xml:space="preserve"> by 30 June 2026. </w:t>
      </w:r>
      <w:r w:rsidR="006A443E">
        <w:t>The following table provides indicative milestones and deliverables the project should achieve.</w:t>
      </w:r>
    </w:p>
    <w:tbl>
      <w:tblPr>
        <w:tblW w:w="49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
        <w:gridCol w:w="5775"/>
        <w:gridCol w:w="1586"/>
        <w:gridCol w:w="1502"/>
      </w:tblGrid>
      <w:tr w:rsidR="00DF67A1" w:rsidRPr="00614DD2" w14:paraId="099FEBF1" w14:textId="77777777" w:rsidTr="005463FC">
        <w:trPr>
          <w:trHeight w:val="60"/>
        </w:trPr>
        <w:tc>
          <w:tcPr>
            <w:tcW w:w="368" w:type="pct"/>
            <w:tcBorders>
              <w:top w:val="single" w:sz="6" w:space="0" w:color="auto"/>
              <w:left w:val="single" w:sz="6" w:space="0" w:color="auto"/>
              <w:bottom w:val="single" w:sz="6" w:space="0" w:color="auto"/>
              <w:right w:val="single" w:sz="6" w:space="0" w:color="auto"/>
            </w:tcBorders>
            <w:shd w:val="clear" w:color="auto" w:fill="002554" w:themeFill="accent1"/>
          </w:tcPr>
          <w:p w14:paraId="161AE23E" w14:textId="77777777" w:rsidR="00085FCF" w:rsidRDefault="00085FCF" w:rsidP="007F1B9D">
            <w:pPr>
              <w:pStyle w:val="BodyText"/>
              <w:spacing w:before="0" w:after="0"/>
              <w:jc w:val="center"/>
            </w:pPr>
          </w:p>
        </w:tc>
        <w:tc>
          <w:tcPr>
            <w:tcW w:w="3051" w:type="pct"/>
            <w:tcBorders>
              <w:top w:val="single" w:sz="6" w:space="0" w:color="auto"/>
              <w:left w:val="single" w:sz="6" w:space="0" w:color="auto"/>
              <w:bottom w:val="single" w:sz="6" w:space="0" w:color="auto"/>
              <w:right w:val="single" w:sz="6" w:space="0" w:color="auto"/>
            </w:tcBorders>
            <w:shd w:val="clear" w:color="auto" w:fill="002554" w:themeFill="accent1"/>
            <w:vAlign w:val="center"/>
            <w:hideMark/>
          </w:tcPr>
          <w:p w14:paraId="05F59564" w14:textId="61FBDB59" w:rsidR="00DF67A1" w:rsidRPr="00614DD2" w:rsidRDefault="4BC81BF3" w:rsidP="00C70953">
            <w:pPr>
              <w:pStyle w:val="BodyText"/>
              <w:spacing w:before="0" w:after="0"/>
              <w:rPr>
                <w:b/>
                <w:bCs/>
                <w:color w:val="FFFFFF" w:themeColor="background1"/>
              </w:rPr>
            </w:pPr>
            <w:r>
              <w:t>. </w:t>
            </w:r>
            <w:r w:rsidRPr="0658D02F">
              <w:rPr>
                <w:b/>
                <w:bCs/>
                <w:color w:val="FFFFFF" w:themeColor="text2"/>
              </w:rPr>
              <w:t>Milestone / Deliverable</w:t>
            </w:r>
          </w:p>
        </w:tc>
        <w:tc>
          <w:tcPr>
            <w:tcW w:w="773" w:type="pct"/>
            <w:tcBorders>
              <w:top w:val="single" w:sz="6" w:space="0" w:color="auto"/>
              <w:left w:val="single" w:sz="6" w:space="0" w:color="auto"/>
              <w:bottom w:val="single" w:sz="6" w:space="0" w:color="auto"/>
              <w:right w:val="single" w:sz="6" w:space="0" w:color="auto"/>
            </w:tcBorders>
            <w:shd w:val="clear" w:color="auto" w:fill="002554" w:themeFill="accent1"/>
            <w:vAlign w:val="center"/>
            <w:hideMark/>
          </w:tcPr>
          <w:p w14:paraId="3970C232" w14:textId="3BB6312B" w:rsidR="00DF67A1" w:rsidRPr="00614DD2" w:rsidRDefault="00DF67A1" w:rsidP="00C70953">
            <w:pPr>
              <w:pStyle w:val="BodyText"/>
              <w:spacing w:before="0" w:after="0"/>
              <w:rPr>
                <w:b/>
                <w:bCs/>
                <w:color w:val="FFFFFF" w:themeColor="background1"/>
              </w:rPr>
            </w:pPr>
            <w:r w:rsidRPr="00614DD2">
              <w:rPr>
                <w:b/>
                <w:bCs/>
                <w:color w:val="FFFFFF" w:themeColor="background1"/>
              </w:rPr>
              <w:t>Responsibility</w:t>
            </w:r>
          </w:p>
        </w:tc>
        <w:tc>
          <w:tcPr>
            <w:tcW w:w="808" w:type="pct"/>
            <w:tcBorders>
              <w:top w:val="single" w:sz="6" w:space="0" w:color="auto"/>
              <w:left w:val="single" w:sz="6" w:space="0" w:color="auto"/>
              <w:bottom w:val="single" w:sz="6" w:space="0" w:color="auto"/>
              <w:right w:val="single" w:sz="6" w:space="0" w:color="auto"/>
            </w:tcBorders>
            <w:shd w:val="clear" w:color="auto" w:fill="002554" w:themeFill="accent1"/>
            <w:vAlign w:val="center"/>
            <w:hideMark/>
          </w:tcPr>
          <w:p w14:paraId="35D6B9BA" w14:textId="57890DAB" w:rsidR="00DF67A1" w:rsidRPr="00614DD2" w:rsidRDefault="006A443E" w:rsidP="00C70953">
            <w:pPr>
              <w:pStyle w:val="BodyText"/>
              <w:spacing w:before="0" w:after="0"/>
              <w:rPr>
                <w:b/>
                <w:bCs/>
                <w:color w:val="FFFFFF" w:themeColor="background1"/>
              </w:rPr>
            </w:pPr>
            <w:r>
              <w:rPr>
                <w:b/>
                <w:bCs/>
                <w:color w:val="FFFFFF" w:themeColor="background1"/>
              </w:rPr>
              <w:t xml:space="preserve">Indicative </w:t>
            </w:r>
            <w:r w:rsidR="00DF67A1" w:rsidRPr="00614DD2">
              <w:rPr>
                <w:b/>
                <w:bCs/>
                <w:color w:val="FFFFFF" w:themeColor="background1"/>
              </w:rPr>
              <w:t>Completion Date</w:t>
            </w:r>
          </w:p>
        </w:tc>
      </w:tr>
      <w:tr w:rsidR="00BF6925" w:rsidRPr="00614DD2" w14:paraId="0786A513" w14:textId="77777777" w:rsidTr="005463FC">
        <w:trPr>
          <w:trHeight w:val="773"/>
        </w:trPr>
        <w:tc>
          <w:tcPr>
            <w:tcW w:w="368" w:type="pct"/>
            <w:tcBorders>
              <w:top w:val="single" w:sz="6" w:space="0" w:color="auto"/>
              <w:left w:val="single" w:sz="6" w:space="0" w:color="auto"/>
              <w:bottom w:val="single" w:sz="6" w:space="0" w:color="auto"/>
              <w:right w:val="single" w:sz="6" w:space="0" w:color="auto"/>
            </w:tcBorders>
          </w:tcPr>
          <w:p w14:paraId="289ECE50" w14:textId="77777777" w:rsidR="00085FCF" w:rsidRDefault="00085FCF" w:rsidP="00085FCF">
            <w:pPr>
              <w:pStyle w:val="BodyText"/>
              <w:numPr>
                <w:ilvl w:val="0"/>
                <w:numId w:val="28"/>
              </w:numPr>
              <w:spacing w:before="0" w:after="0"/>
            </w:pPr>
          </w:p>
        </w:tc>
        <w:tc>
          <w:tcPr>
            <w:tcW w:w="3051" w:type="pct"/>
            <w:tcBorders>
              <w:top w:val="single" w:sz="6" w:space="0" w:color="auto"/>
              <w:left w:val="single" w:sz="6" w:space="0" w:color="auto"/>
              <w:bottom w:val="single" w:sz="6" w:space="0" w:color="auto"/>
              <w:right w:val="single" w:sz="6" w:space="0" w:color="auto"/>
            </w:tcBorders>
            <w:shd w:val="clear" w:color="auto" w:fill="auto"/>
            <w:vAlign w:val="center"/>
          </w:tcPr>
          <w:p w14:paraId="7493B0CE" w14:textId="1ECE13DB" w:rsidR="00BF6925" w:rsidRPr="00614DD2" w:rsidRDefault="00E63FD0" w:rsidP="00C70953">
            <w:pPr>
              <w:pStyle w:val="BodyText"/>
              <w:spacing w:before="0" w:after="0"/>
            </w:pPr>
            <w:r>
              <w:t>Partnership brokerage comple</w:t>
            </w:r>
            <w:r w:rsidR="00FB6105">
              <w:t xml:space="preserve">ted and </w:t>
            </w:r>
            <w:r w:rsidR="3DCA1F96">
              <w:t xml:space="preserve">Ways of Working Agreement </w:t>
            </w:r>
            <w:r w:rsidR="51737CC7">
              <w:t>finalised</w:t>
            </w:r>
            <w:r w:rsidR="004F625A">
              <w:t>.</w:t>
            </w:r>
          </w:p>
        </w:tc>
        <w:tc>
          <w:tcPr>
            <w:tcW w:w="773" w:type="pct"/>
            <w:tcBorders>
              <w:top w:val="single" w:sz="6" w:space="0" w:color="auto"/>
              <w:left w:val="single" w:sz="6" w:space="0" w:color="auto"/>
              <w:bottom w:val="single" w:sz="6" w:space="0" w:color="auto"/>
              <w:right w:val="single" w:sz="6" w:space="0" w:color="auto"/>
            </w:tcBorders>
            <w:shd w:val="clear" w:color="auto" w:fill="auto"/>
            <w:vAlign w:val="center"/>
          </w:tcPr>
          <w:p w14:paraId="60F2C2F9" w14:textId="6BF3BBCE" w:rsidR="00BF6925" w:rsidRDefault="00EA28C4" w:rsidP="00C70953">
            <w:pPr>
              <w:pStyle w:val="BodyText"/>
              <w:spacing w:before="0" w:after="0"/>
            </w:pPr>
            <w:r>
              <w:t>Successful applicant</w:t>
            </w:r>
            <w:r w:rsidR="00BF6925">
              <w:t xml:space="preserve"> and Our Watch</w:t>
            </w:r>
          </w:p>
        </w:tc>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5C2EB946" w14:textId="3184965A" w:rsidR="00BF6925" w:rsidRPr="009C2E69" w:rsidRDefault="0EEF05BA" w:rsidP="00C70953">
            <w:pPr>
              <w:pStyle w:val="BodyText"/>
              <w:spacing w:before="0" w:after="0"/>
            </w:pPr>
            <w:r>
              <w:t>Februar</w:t>
            </w:r>
            <w:r w:rsidR="02F9EC1D">
              <w:t>y</w:t>
            </w:r>
            <w:r w:rsidR="7B7FF52C">
              <w:t xml:space="preserve"> 202</w:t>
            </w:r>
            <w:r w:rsidR="21000B3F">
              <w:t>5</w:t>
            </w:r>
          </w:p>
        </w:tc>
      </w:tr>
      <w:tr w:rsidR="00DF67A1" w:rsidRPr="00614DD2" w14:paraId="585C9F66" w14:textId="77777777" w:rsidTr="005463FC">
        <w:trPr>
          <w:trHeight w:val="300"/>
        </w:trPr>
        <w:tc>
          <w:tcPr>
            <w:tcW w:w="368" w:type="pct"/>
            <w:tcBorders>
              <w:top w:val="single" w:sz="6" w:space="0" w:color="auto"/>
              <w:left w:val="single" w:sz="6" w:space="0" w:color="auto"/>
              <w:bottom w:val="single" w:sz="6" w:space="0" w:color="auto"/>
              <w:right w:val="single" w:sz="6" w:space="0" w:color="auto"/>
            </w:tcBorders>
          </w:tcPr>
          <w:p w14:paraId="3A4D186D" w14:textId="77777777" w:rsidR="00085FCF" w:rsidRDefault="00085FCF" w:rsidP="00085FCF">
            <w:pPr>
              <w:pStyle w:val="BodyText"/>
              <w:numPr>
                <w:ilvl w:val="0"/>
                <w:numId w:val="28"/>
              </w:numPr>
              <w:spacing w:before="0" w:after="0"/>
            </w:pPr>
          </w:p>
        </w:tc>
        <w:tc>
          <w:tcPr>
            <w:tcW w:w="30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95BF93" w14:textId="6DE3D3F8" w:rsidR="00DF67A1" w:rsidRPr="00614DD2" w:rsidRDefault="00E70657" w:rsidP="00C70953">
            <w:pPr>
              <w:pStyle w:val="BodyText"/>
              <w:spacing w:before="0" w:after="0"/>
            </w:pPr>
            <w:r>
              <w:t xml:space="preserve">Develop </w:t>
            </w:r>
            <w:r w:rsidR="00EA28C4">
              <w:t>i</w:t>
            </w:r>
            <w:r w:rsidR="51DBA04C">
              <w:t>mplementation</w:t>
            </w:r>
            <w:r w:rsidR="3192CA26">
              <w:t xml:space="preserve"> </w:t>
            </w:r>
            <w:r w:rsidR="00EA28C4">
              <w:t>p</w:t>
            </w:r>
            <w:r w:rsidR="3192CA26">
              <w:t>lan</w:t>
            </w:r>
            <w:r w:rsidR="00384C8A">
              <w:t>, including initial stakeholder engagement plan</w:t>
            </w:r>
            <w:r w:rsidR="007E1BF4">
              <w:t xml:space="preserve"> and proposed structures</w:t>
            </w:r>
            <w:r w:rsidR="00384C8A">
              <w:t xml:space="preserve"> for </w:t>
            </w:r>
            <w:r w:rsidR="0043007C" w:rsidRPr="00282E1B">
              <w:rPr>
                <w:rFonts w:ascii="Roboto" w:eastAsia="Roboto" w:hAnsi="Roboto" w:cs="Roboto"/>
                <w:color w:val="002554" w:themeColor="accent1"/>
              </w:rPr>
              <w:t>expert working group/s or technical advisory group/s</w:t>
            </w:r>
            <w:r w:rsidR="004F625A">
              <w:rPr>
                <w:rFonts w:ascii="Roboto" w:eastAsia="Roboto" w:hAnsi="Roboto" w:cs="Roboto"/>
                <w:color w:val="002554" w:themeColor="accent1"/>
              </w:rPr>
              <w:t>.</w:t>
            </w:r>
          </w:p>
        </w:tc>
        <w:tc>
          <w:tcPr>
            <w:tcW w:w="7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E34717" w14:textId="1236FA3A" w:rsidR="00DF67A1" w:rsidRPr="00614DD2" w:rsidRDefault="00EA28C4" w:rsidP="00C70953">
            <w:pPr>
              <w:pStyle w:val="BodyText"/>
              <w:spacing w:before="0" w:after="0"/>
            </w:pPr>
            <w:r>
              <w:t>Successful applicant</w:t>
            </w:r>
            <w:r w:rsidR="00F46216">
              <w:t xml:space="preserve"> and </w:t>
            </w:r>
            <w:r w:rsidR="00F46216" w:rsidRPr="00614DD2">
              <w:t>Our Watch</w:t>
            </w:r>
          </w:p>
        </w:tc>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522B0B48" w14:textId="4E5246F4" w:rsidR="00DF67A1" w:rsidRPr="00614DD2" w:rsidRDefault="3F5BE0ED" w:rsidP="00C70953">
            <w:pPr>
              <w:pStyle w:val="BodyText"/>
              <w:spacing w:before="0" w:after="0"/>
            </w:pPr>
            <w:r>
              <w:t>March</w:t>
            </w:r>
            <w:r w:rsidR="62AE854D">
              <w:t xml:space="preserve"> 202</w:t>
            </w:r>
            <w:r w:rsidR="58558EB2">
              <w:t>5</w:t>
            </w:r>
          </w:p>
        </w:tc>
      </w:tr>
      <w:tr w:rsidR="00C83C76" w:rsidRPr="00614DD2" w14:paraId="2F4274CB" w14:textId="77777777" w:rsidTr="005463FC">
        <w:trPr>
          <w:trHeight w:val="300"/>
        </w:trPr>
        <w:tc>
          <w:tcPr>
            <w:tcW w:w="368" w:type="pct"/>
            <w:tcBorders>
              <w:top w:val="single" w:sz="6" w:space="0" w:color="auto"/>
              <w:left w:val="single" w:sz="6" w:space="0" w:color="auto"/>
              <w:bottom w:val="single" w:sz="6" w:space="0" w:color="auto"/>
              <w:right w:val="single" w:sz="6" w:space="0" w:color="auto"/>
            </w:tcBorders>
          </w:tcPr>
          <w:p w14:paraId="48AACB50" w14:textId="77777777" w:rsidR="00085FCF" w:rsidRPr="0049381F" w:rsidRDefault="00085FCF" w:rsidP="00085FCF">
            <w:pPr>
              <w:pStyle w:val="BodyText"/>
              <w:numPr>
                <w:ilvl w:val="0"/>
                <w:numId w:val="28"/>
              </w:numPr>
              <w:spacing w:before="0" w:after="0"/>
              <w:rPr>
                <w:rFonts w:ascii="Roboto" w:eastAsia="Roboto" w:hAnsi="Roboto" w:cs="Roboto"/>
                <w:color w:val="002554" w:themeColor="accent1"/>
              </w:rPr>
            </w:pPr>
          </w:p>
        </w:tc>
        <w:tc>
          <w:tcPr>
            <w:tcW w:w="3051" w:type="pct"/>
            <w:tcBorders>
              <w:top w:val="single" w:sz="6" w:space="0" w:color="auto"/>
              <w:left w:val="single" w:sz="6" w:space="0" w:color="auto"/>
              <w:bottom w:val="single" w:sz="6" w:space="0" w:color="auto"/>
              <w:right w:val="single" w:sz="6" w:space="0" w:color="auto"/>
            </w:tcBorders>
            <w:shd w:val="clear" w:color="auto" w:fill="auto"/>
            <w:vAlign w:val="center"/>
          </w:tcPr>
          <w:p w14:paraId="6AFDFA28" w14:textId="4528C8C3" w:rsidR="00C83C76" w:rsidRDefault="00C83C76" w:rsidP="00C70953">
            <w:pPr>
              <w:pStyle w:val="BodyText"/>
              <w:spacing w:before="0" w:after="0"/>
            </w:pPr>
            <w:r w:rsidRPr="0049381F">
              <w:rPr>
                <w:rFonts w:ascii="Roboto" w:eastAsia="Roboto" w:hAnsi="Roboto" w:cs="Roboto"/>
                <w:color w:val="002554" w:themeColor="accent1"/>
              </w:rPr>
              <w:t xml:space="preserve">Recruit members for </w:t>
            </w:r>
            <w:r w:rsidR="44779810" w:rsidRPr="0049381F">
              <w:rPr>
                <w:rFonts w:ascii="Roboto" w:eastAsia="Roboto" w:hAnsi="Roboto" w:cs="Roboto"/>
                <w:color w:val="002554" w:themeColor="accent1"/>
              </w:rPr>
              <w:t>expert</w:t>
            </w:r>
            <w:r w:rsidRPr="0049381F">
              <w:rPr>
                <w:rFonts w:ascii="Roboto" w:eastAsia="Roboto" w:hAnsi="Roboto" w:cs="Roboto"/>
                <w:color w:val="002554" w:themeColor="accent1"/>
              </w:rPr>
              <w:t xml:space="preserve"> </w:t>
            </w:r>
            <w:r w:rsidR="00A72374" w:rsidRPr="0049381F">
              <w:rPr>
                <w:rFonts w:ascii="Roboto" w:eastAsia="Roboto" w:hAnsi="Roboto" w:cs="Roboto"/>
                <w:color w:val="002554" w:themeColor="accent1"/>
              </w:rPr>
              <w:t>w</w:t>
            </w:r>
            <w:r w:rsidR="008AF7EB" w:rsidRPr="0049381F">
              <w:rPr>
                <w:rFonts w:ascii="Roboto" w:eastAsia="Roboto" w:hAnsi="Roboto" w:cs="Roboto"/>
                <w:color w:val="002554" w:themeColor="accent1"/>
              </w:rPr>
              <w:t>orking</w:t>
            </w:r>
            <w:r w:rsidRPr="0049381F">
              <w:rPr>
                <w:rFonts w:ascii="Roboto" w:eastAsia="Roboto" w:hAnsi="Roboto" w:cs="Roboto"/>
                <w:color w:val="002554" w:themeColor="accent1"/>
              </w:rPr>
              <w:t xml:space="preserve"> </w:t>
            </w:r>
            <w:r w:rsidR="00A72374" w:rsidRPr="0049381F">
              <w:rPr>
                <w:rFonts w:ascii="Roboto" w:eastAsia="Roboto" w:hAnsi="Roboto" w:cs="Roboto"/>
                <w:color w:val="002554" w:themeColor="accent1"/>
              </w:rPr>
              <w:t>g</w:t>
            </w:r>
            <w:r w:rsidRPr="0049381F">
              <w:rPr>
                <w:rFonts w:ascii="Roboto" w:eastAsia="Roboto" w:hAnsi="Roboto" w:cs="Roboto"/>
                <w:color w:val="002554" w:themeColor="accent1"/>
              </w:rPr>
              <w:t>roup/s</w:t>
            </w:r>
            <w:r w:rsidR="00A72374" w:rsidRPr="0049381F">
              <w:rPr>
                <w:rFonts w:ascii="Roboto" w:eastAsia="Roboto" w:hAnsi="Roboto" w:cs="Roboto"/>
                <w:color w:val="002554" w:themeColor="accent1"/>
              </w:rPr>
              <w:t xml:space="preserve"> or technical advisory group/s</w:t>
            </w:r>
            <w:r w:rsidRPr="0049381F">
              <w:rPr>
                <w:rFonts w:ascii="Roboto" w:eastAsia="Roboto" w:hAnsi="Roboto" w:cs="Roboto"/>
                <w:color w:val="002554" w:themeColor="accent1"/>
              </w:rPr>
              <w:t xml:space="preserve"> and develop Terms of Reference.</w:t>
            </w:r>
          </w:p>
        </w:tc>
        <w:tc>
          <w:tcPr>
            <w:tcW w:w="773" w:type="pct"/>
            <w:tcBorders>
              <w:top w:val="single" w:sz="6" w:space="0" w:color="auto"/>
              <w:left w:val="single" w:sz="6" w:space="0" w:color="auto"/>
              <w:bottom w:val="single" w:sz="6" w:space="0" w:color="auto"/>
              <w:right w:val="single" w:sz="6" w:space="0" w:color="auto"/>
            </w:tcBorders>
            <w:shd w:val="clear" w:color="auto" w:fill="auto"/>
            <w:vAlign w:val="center"/>
          </w:tcPr>
          <w:p w14:paraId="2C72D06F" w14:textId="06E33CE6" w:rsidR="00C83C76" w:rsidRDefault="00EA28C4" w:rsidP="00C70953">
            <w:pPr>
              <w:pStyle w:val="BodyText"/>
              <w:spacing w:before="0" w:after="0"/>
            </w:pPr>
            <w:r>
              <w:t>Successful applicant</w:t>
            </w:r>
            <w:r w:rsidR="00C83C76">
              <w:t xml:space="preserve"> and </w:t>
            </w:r>
            <w:r w:rsidR="00C83C76" w:rsidRPr="00614DD2">
              <w:t>Our Watch</w:t>
            </w:r>
          </w:p>
        </w:tc>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4BB30E90" w14:textId="10F8B1DD" w:rsidR="00C83C76" w:rsidRDefault="76D2CC5D" w:rsidP="00C70953">
            <w:pPr>
              <w:pStyle w:val="BodyText"/>
              <w:spacing w:before="0" w:after="0"/>
            </w:pPr>
            <w:r>
              <w:t>April</w:t>
            </w:r>
            <w:r w:rsidR="462CE0DA">
              <w:t xml:space="preserve"> – May </w:t>
            </w:r>
            <w:r w:rsidR="4C61B9B9">
              <w:t>202</w:t>
            </w:r>
            <w:r w:rsidR="07010F31">
              <w:t>5</w:t>
            </w:r>
          </w:p>
        </w:tc>
      </w:tr>
      <w:tr w:rsidR="00597842" w:rsidRPr="00614DD2" w14:paraId="1F4E0E95" w14:textId="77777777" w:rsidTr="005463FC">
        <w:trPr>
          <w:trHeight w:val="300"/>
        </w:trPr>
        <w:tc>
          <w:tcPr>
            <w:tcW w:w="368" w:type="pct"/>
            <w:tcBorders>
              <w:top w:val="single" w:sz="6" w:space="0" w:color="auto"/>
              <w:left w:val="single" w:sz="6" w:space="0" w:color="auto"/>
              <w:bottom w:val="single" w:sz="6" w:space="0" w:color="auto"/>
              <w:right w:val="single" w:sz="6" w:space="0" w:color="auto"/>
            </w:tcBorders>
          </w:tcPr>
          <w:p w14:paraId="610D7CAB" w14:textId="77777777" w:rsidR="00085FCF" w:rsidRPr="4F654A13" w:rsidRDefault="00085FCF" w:rsidP="00085FCF">
            <w:pPr>
              <w:pStyle w:val="BodyText"/>
              <w:numPr>
                <w:ilvl w:val="0"/>
                <w:numId w:val="28"/>
              </w:numPr>
              <w:spacing w:before="0" w:after="0"/>
              <w:rPr>
                <w:rFonts w:ascii="Roboto" w:eastAsia="Roboto" w:hAnsi="Roboto" w:cs="Roboto"/>
                <w:color w:val="002454"/>
                <w:szCs w:val="24"/>
              </w:rPr>
            </w:pPr>
          </w:p>
        </w:tc>
        <w:tc>
          <w:tcPr>
            <w:tcW w:w="3051" w:type="pct"/>
            <w:tcBorders>
              <w:top w:val="single" w:sz="6" w:space="0" w:color="auto"/>
              <w:left w:val="single" w:sz="6" w:space="0" w:color="auto"/>
              <w:bottom w:val="single" w:sz="6" w:space="0" w:color="auto"/>
              <w:right w:val="single" w:sz="6" w:space="0" w:color="auto"/>
            </w:tcBorders>
            <w:shd w:val="clear" w:color="auto" w:fill="auto"/>
            <w:vAlign w:val="center"/>
          </w:tcPr>
          <w:p w14:paraId="767856EC" w14:textId="04F25E04" w:rsidR="00597842" w:rsidRDefault="310CD994" w:rsidP="00C70953">
            <w:pPr>
              <w:pStyle w:val="BodyText"/>
              <w:spacing w:before="0" w:after="0"/>
              <w:rPr>
                <w:rFonts w:ascii="Roboto" w:eastAsia="Roboto" w:hAnsi="Roboto" w:cs="Roboto"/>
                <w:color w:val="002554" w:themeColor="accent1"/>
                <w:szCs w:val="24"/>
              </w:rPr>
            </w:pPr>
            <w:r w:rsidRPr="4F654A13">
              <w:rPr>
                <w:rFonts w:ascii="Roboto" w:eastAsia="Roboto" w:hAnsi="Roboto" w:cs="Roboto"/>
                <w:color w:val="002454"/>
                <w:szCs w:val="24"/>
              </w:rPr>
              <w:t>Develop design brief</w:t>
            </w:r>
            <w:r w:rsidR="314CBD89" w:rsidRPr="4F654A13">
              <w:rPr>
                <w:rFonts w:ascii="Roboto" w:eastAsia="Roboto" w:hAnsi="Roboto" w:cs="Roboto"/>
                <w:color w:val="002454"/>
                <w:szCs w:val="24"/>
              </w:rPr>
              <w:t>s</w:t>
            </w:r>
            <w:r w:rsidR="15D2C16D" w:rsidRPr="4F654A13">
              <w:rPr>
                <w:rFonts w:ascii="Roboto" w:eastAsia="Roboto" w:hAnsi="Roboto" w:cs="Roboto"/>
                <w:color w:val="002454"/>
                <w:szCs w:val="24"/>
              </w:rPr>
              <w:t xml:space="preserve"> for </w:t>
            </w:r>
            <w:r w:rsidR="15D2C16D" w:rsidRPr="4F654A13">
              <w:t>resource production, including key messages</w:t>
            </w:r>
            <w:r w:rsidR="6DC2356F" w:rsidRPr="4F654A13">
              <w:t xml:space="preserve"> and target audiences</w:t>
            </w:r>
            <w:r w:rsidR="4AFD20FC" w:rsidRPr="4F654A13">
              <w:t>.</w:t>
            </w:r>
          </w:p>
        </w:tc>
        <w:tc>
          <w:tcPr>
            <w:tcW w:w="773" w:type="pct"/>
            <w:tcBorders>
              <w:top w:val="single" w:sz="6" w:space="0" w:color="auto"/>
              <w:left w:val="single" w:sz="6" w:space="0" w:color="auto"/>
              <w:bottom w:val="single" w:sz="6" w:space="0" w:color="auto"/>
              <w:right w:val="single" w:sz="6" w:space="0" w:color="auto"/>
            </w:tcBorders>
            <w:shd w:val="clear" w:color="auto" w:fill="auto"/>
            <w:vAlign w:val="center"/>
          </w:tcPr>
          <w:p w14:paraId="01AB871C" w14:textId="6CAD2F8A" w:rsidR="00597842" w:rsidRDefault="00EA28C4" w:rsidP="00C70953">
            <w:pPr>
              <w:pStyle w:val="BodyText"/>
              <w:spacing w:before="0" w:after="0"/>
            </w:pPr>
            <w:r>
              <w:t>Successful applicant</w:t>
            </w:r>
            <w:r w:rsidR="001D55CF">
              <w:t xml:space="preserve"> and Our Watch</w:t>
            </w:r>
          </w:p>
        </w:tc>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2C6AFBE3" w14:textId="1696216D" w:rsidR="00597842" w:rsidRDefault="60F7F681" w:rsidP="00C70953">
            <w:pPr>
              <w:pStyle w:val="BodyText"/>
              <w:spacing w:before="0" w:after="0"/>
            </w:pPr>
            <w:r>
              <w:t>May</w:t>
            </w:r>
            <w:r w:rsidR="373E73C3">
              <w:t xml:space="preserve"> </w:t>
            </w:r>
            <w:r w:rsidR="65E77396">
              <w:t>202</w:t>
            </w:r>
            <w:r w:rsidR="6F5FF7ED">
              <w:t>5</w:t>
            </w:r>
          </w:p>
        </w:tc>
      </w:tr>
      <w:tr w:rsidR="1BEBCBEE" w14:paraId="1931D478" w14:textId="77777777" w:rsidTr="005463FC">
        <w:trPr>
          <w:trHeight w:val="300"/>
        </w:trPr>
        <w:tc>
          <w:tcPr>
            <w:tcW w:w="368" w:type="pct"/>
            <w:tcBorders>
              <w:top w:val="single" w:sz="6" w:space="0" w:color="auto"/>
              <w:left w:val="single" w:sz="6" w:space="0" w:color="auto"/>
              <w:bottom w:val="single" w:sz="6" w:space="0" w:color="auto"/>
              <w:right w:val="single" w:sz="6" w:space="0" w:color="auto"/>
            </w:tcBorders>
          </w:tcPr>
          <w:p w14:paraId="47FA42F9" w14:textId="77777777" w:rsidR="00085FCF" w:rsidRPr="1BEBCBEE" w:rsidRDefault="00085FCF" w:rsidP="00085FCF">
            <w:pPr>
              <w:pStyle w:val="TableBody"/>
              <w:numPr>
                <w:ilvl w:val="0"/>
                <w:numId w:val="28"/>
              </w:numPr>
              <w:rPr>
                <w:rFonts w:ascii="Roboto" w:eastAsia="Roboto" w:hAnsi="Roboto" w:cs="Roboto"/>
                <w:color w:val="002554" w:themeColor="accent1"/>
                <w:szCs w:val="24"/>
              </w:rPr>
            </w:pPr>
          </w:p>
        </w:tc>
        <w:tc>
          <w:tcPr>
            <w:tcW w:w="3051" w:type="pct"/>
            <w:tcBorders>
              <w:top w:val="single" w:sz="6" w:space="0" w:color="auto"/>
              <w:left w:val="single" w:sz="6" w:space="0" w:color="auto"/>
              <w:bottom w:val="single" w:sz="6" w:space="0" w:color="auto"/>
              <w:right w:val="single" w:sz="6" w:space="0" w:color="auto"/>
            </w:tcBorders>
            <w:shd w:val="clear" w:color="auto" w:fill="auto"/>
            <w:vAlign w:val="center"/>
          </w:tcPr>
          <w:p w14:paraId="709A856B" w14:textId="1715C1D3" w:rsidR="6A0C344D" w:rsidRDefault="00C0649D" w:rsidP="00C70953">
            <w:pPr>
              <w:pStyle w:val="TableBody"/>
              <w:rPr>
                <w:rFonts w:ascii="Roboto" w:eastAsia="Roboto" w:hAnsi="Roboto" w:cs="Roboto"/>
                <w:color w:val="002554" w:themeColor="accent1"/>
              </w:rPr>
            </w:pPr>
            <w:r>
              <w:rPr>
                <w:rFonts w:ascii="Roboto" w:eastAsia="Roboto" w:hAnsi="Roboto" w:cs="Roboto"/>
                <w:color w:val="002554" w:themeColor="accent1"/>
              </w:rPr>
              <w:t>S</w:t>
            </w:r>
            <w:r w:rsidR="00227794">
              <w:rPr>
                <w:rFonts w:ascii="Roboto" w:eastAsia="Roboto" w:hAnsi="Roboto" w:cs="Roboto"/>
                <w:color w:val="002554" w:themeColor="accent1"/>
              </w:rPr>
              <w:t>upport</w:t>
            </w:r>
            <w:r w:rsidR="00E33794">
              <w:rPr>
                <w:rFonts w:ascii="Roboto" w:eastAsia="Roboto" w:hAnsi="Roboto" w:cs="Roboto"/>
                <w:color w:val="002554" w:themeColor="accent1"/>
              </w:rPr>
              <w:t xml:space="preserve"> </w:t>
            </w:r>
            <w:r>
              <w:rPr>
                <w:rFonts w:ascii="Roboto" w:eastAsia="Roboto" w:hAnsi="Roboto" w:cs="Roboto"/>
                <w:color w:val="002554" w:themeColor="accent1"/>
              </w:rPr>
              <w:t xml:space="preserve">Our Watch with </w:t>
            </w:r>
            <w:r w:rsidR="00E33794">
              <w:rPr>
                <w:rFonts w:ascii="Roboto" w:eastAsia="Roboto" w:hAnsi="Roboto" w:cs="Roboto"/>
                <w:color w:val="002554" w:themeColor="accent1"/>
              </w:rPr>
              <w:t>the recruitment of</w:t>
            </w:r>
            <w:r w:rsidR="6A0C344D" w:rsidRPr="0688D642">
              <w:rPr>
                <w:rFonts w:ascii="Roboto" w:eastAsia="Roboto" w:hAnsi="Roboto" w:cs="Roboto"/>
                <w:color w:val="002554" w:themeColor="accent1"/>
              </w:rPr>
              <w:t xml:space="preserve"> creative agency</w:t>
            </w:r>
            <w:r w:rsidR="00F40115">
              <w:rPr>
                <w:rFonts w:ascii="Roboto" w:eastAsia="Roboto" w:hAnsi="Roboto" w:cs="Roboto"/>
                <w:color w:val="002554" w:themeColor="accent1"/>
              </w:rPr>
              <w:t xml:space="preserve"> and develop resource development plan with the appointed creative agency.</w:t>
            </w:r>
          </w:p>
        </w:tc>
        <w:tc>
          <w:tcPr>
            <w:tcW w:w="7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947355" w14:textId="38B98BE7" w:rsidR="17588D6B" w:rsidRDefault="00C0649D" w:rsidP="00C70953">
            <w:pPr>
              <w:pStyle w:val="BodyText"/>
              <w:spacing w:before="0" w:after="0"/>
            </w:pPr>
            <w:r>
              <w:t xml:space="preserve">Successful applicant and Our Watch </w:t>
            </w:r>
          </w:p>
        </w:tc>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72D52142" w14:textId="5AB319B8" w:rsidR="47458D8F" w:rsidRDefault="47458D8F" w:rsidP="00C70953">
            <w:pPr>
              <w:pStyle w:val="BodyText"/>
            </w:pPr>
            <w:r>
              <w:t>June</w:t>
            </w:r>
            <w:r w:rsidR="15100600">
              <w:t xml:space="preserve"> 2025</w:t>
            </w:r>
          </w:p>
        </w:tc>
      </w:tr>
      <w:tr w:rsidR="00DF67A1" w:rsidRPr="00614DD2" w14:paraId="401BD0EB" w14:textId="77777777" w:rsidTr="005463FC">
        <w:trPr>
          <w:trHeight w:val="300"/>
        </w:trPr>
        <w:tc>
          <w:tcPr>
            <w:tcW w:w="368" w:type="pct"/>
            <w:tcBorders>
              <w:top w:val="single" w:sz="6" w:space="0" w:color="auto"/>
              <w:left w:val="single" w:sz="6" w:space="0" w:color="auto"/>
              <w:bottom w:val="single" w:sz="6" w:space="0" w:color="auto"/>
              <w:right w:val="single" w:sz="6" w:space="0" w:color="auto"/>
            </w:tcBorders>
          </w:tcPr>
          <w:p w14:paraId="76638DF8" w14:textId="77777777" w:rsidR="00085FCF" w:rsidRPr="4F654A13" w:rsidRDefault="00085FCF" w:rsidP="00085FCF">
            <w:pPr>
              <w:pStyle w:val="TableBody"/>
              <w:numPr>
                <w:ilvl w:val="0"/>
                <w:numId w:val="28"/>
              </w:numPr>
              <w:spacing w:before="40" w:after="40"/>
            </w:pPr>
          </w:p>
        </w:tc>
        <w:tc>
          <w:tcPr>
            <w:tcW w:w="3051" w:type="pct"/>
            <w:tcBorders>
              <w:top w:val="single" w:sz="6" w:space="0" w:color="auto"/>
              <w:left w:val="single" w:sz="6" w:space="0" w:color="auto"/>
              <w:bottom w:val="single" w:sz="6" w:space="0" w:color="auto"/>
              <w:right w:val="single" w:sz="6" w:space="0" w:color="auto"/>
            </w:tcBorders>
            <w:shd w:val="clear" w:color="auto" w:fill="auto"/>
            <w:vAlign w:val="center"/>
          </w:tcPr>
          <w:p w14:paraId="1D34BC86" w14:textId="2977DCEF" w:rsidR="00DF67A1" w:rsidRPr="00614DD2" w:rsidRDefault="7DEF60F2" w:rsidP="00C70953">
            <w:pPr>
              <w:pStyle w:val="TableBody"/>
              <w:spacing w:before="40" w:after="40"/>
            </w:pPr>
            <w:r w:rsidRPr="4F654A13">
              <w:t>Based on the resource development plan,</w:t>
            </w:r>
            <w:r w:rsidR="387DBB97" w:rsidRPr="4F654A13">
              <w:t xml:space="preserve"> </w:t>
            </w:r>
            <w:r w:rsidR="0FC4C8C5" w:rsidRPr="4F654A13">
              <w:t>work with the</w:t>
            </w:r>
            <w:r w:rsidRPr="4F654A13">
              <w:t xml:space="preserve"> creative agency </w:t>
            </w:r>
            <w:r w:rsidR="1631FF22" w:rsidRPr="4F654A13">
              <w:t xml:space="preserve">and the </w:t>
            </w:r>
            <w:r w:rsidRPr="4F654A13">
              <w:t>expert</w:t>
            </w:r>
            <w:r w:rsidR="15E25657" w:rsidRPr="4F654A13">
              <w:t xml:space="preserve"> working</w:t>
            </w:r>
            <w:r w:rsidRPr="4F654A13">
              <w:t xml:space="preserve"> group</w:t>
            </w:r>
            <w:r w:rsidR="035BA239" w:rsidRPr="4F654A13">
              <w:t>s</w:t>
            </w:r>
            <w:r w:rsidRPr="4F654A13">
              <w:t xml:space="preserve"> to </w:t>
            </w:r>
            <w:r w:rsidR="6619BC59" w:rsidRPr="4F654A13">
              <w:t xml:space="preserve">develop </w:t>
            </w:r>
            <w:r w:rsidRPr="4F654A13">
              <w:t>resources, including various iterations of edits</w:t>
            </w:r>
            <w:r w:rsidR="21BE71C0" w:rsidRPr="4F654A13">
              <w:t>.</w:t>
            </w:r>
          </w:p>
        </w:tc>
        <w:tc>
          <w:tcPr>
            <w:tcW w:w="7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312F22" w14:textId="6BD059B3" w:rsidR="00DF67A1" w:rsidRPr="00614DD2" w:rsidRDefault="00EA28C4" w:rsidP="00C70953">
            <w:pPr>
              <w:pStyle w:val="BodyText"/>
              <w:spacing w:before="0" w:after="0"/>
            </w:pPr>
            <w:r>
              <w:t>Successful applicant</w:t>
            </w:r>
            <w:r w:rsidR="002D52C6">
              <w:t xml:space="preserve"> and </w:t>
            </w:r>
            <w:r w:rsidR="002D52C6" w:rsidRPr="00614DD2">
              <w:t>Our Watch</w:t>
            </w:r>
          </w:p>
        </w:tc>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78E9E5A5" w14:textId="46227BC8" w:rsidR="00DF67A1" w:rsidRPr="00614DD2" w:rsidRDefault="71564899" w:rsidP="00C70953">
            <w:pPr>
              <w:pStyle w:val="BodyText"/>
              <w:spacing w:before="0" w:after="0"/>
            </w:pPr>
            <w:r>
              <w:t>July</w:t>
            </w:r>
            <w:r w:rsidR="196139C8">
              <w:t xml:space="preserve"> –</w:t>
            </w:r>
            <w:r w:rsidR="3CF6D61F">
              <w:t xml:space="preserve"> September </w:t>
            </w:r>
            <w:r w:rsidR="24543820">
              <w:t>202</w:t>
            </w:r>
            <w:r w:rsidR="356275AB">
              <w:t>5</w:t>
            </w:r>
          </w:p>
        </w:tc>
      </w:tr>
      <w:tr w:rsidR="002D52C6" w:rsidRPr="00614DD2" w14:paraId="46A28C04" w14:textId="77777777" w:rsidTr="005463FC">
        <w:trPr>
          <w:trHeight w:val="72"/>
        </w:trPr>
        <w:tc>
          <w:tcPr>
            <w:tcW w:w="368" w:type="pct"/>
            <w:tcBorders>
              <w:top w:val="single" w:sz="6" w:space="0" w:color="auto"/>
              <w:left w:val="single" w:sz="6" w:space="0" w:color="auto"/>
              <w:bottom w:val="single" w:sz="6" w:space="0" w:color="auto"/>
              <w:right w:val="single" w:sz="6" w:space="0" w:color="auto"/>
            </w:tcBorders>
          </w:tcPr>
          <w:p w14:paraId="4F2BF277" w14:textId="77777777" w:rsidR="00085FCF" w:rsidRPr="4F654A13" w:rsidRDefault="00085FCF" w:rsidP="00085FCF">
            <w:pPr>
              <w:pStyle w:val="BodyText"/>
              <w:numPr>
                <w:ilvl w:val="0"/>
                <w:numId w:val="28"/>
              </w:numPr>
              <w:spacing w:before="0" w:after="0"/>
              <w:rPr>
                <w:rFonts w:ascii="Roboto" w:eastAsia="Roboto" w:hAnsi="Roboto" w:cs="Roboto"/>
                <w:color w:val="002454"/>
                <w:szCs w:val="24"/>
              </w:rPr>
            </w:pPr>
          </w:p>
        </w:tc>
        <w:tc>
          <w:tcPr>
            <w:tcW w:w="3051" w:type="pct"/>
            <w:tcBorders>
              <w:top w:val="single" w:sz="6" w:space="0" w:color="auto"/>
              <w:left w:val="single" w:sz="6" w:space="0" w:color="auto"/>
              <w:bottom w:val="single" w:sz="6" w:space="0" w:color="auto"/>
              <w:right w:val="single" w:sz="6" w:space="0" w:color="auto"/>
            </w:tcBorders>
            <w:shd w:val="clear" w:color="auto" w:fill="auto"/>
            <w:vAlign w:val="center"/>
          </w:tcPr>
          <w:p w14:paraId="34E36057" w14:textId="1B636525" w:rsidR="002D52C6" w:rsidRDefault="23D40B51" w:rsidP="00C70953">
            <w:pPr>
              <w:pStyle w:val="BodyText"/>
              <w:spacing w:before="0" w:after="0"/>
            </w:pPr>
            <w:r w:rsidRPr="4F654A13">
              <w:rPr>
                <w:rFonts w:ascii="Roboto" w:eastAsia="Roboto" w:hAnsi="Roboto" w:cs="Roboto"/>
                <w:color w:val="002454"/>
                <w:szCs w:val="24"/>
              </w:rPr>
              <w:t>Conduct r</w:t>
            </w:r>
            <w:r w:rsidR="1F9F0944" w:rsidRPr="4F654A13">
              <w:rPr>
                <w:rFonts w:ascii="Roboto" w:eastAsia="Roboto" w:hAnsi="Roboto" w:cs="Roboto"/>
                <w:color w:val="002454"/>
                <w:szCs w:val="24"/>
              </w:rPr>
              <w:t>esource testing</w:t>
            </w:r>
            <w:r w:rsidR="2D43AD44" w:rsidRPr="4F654A13">
              <w:rPr>
                <w:rFonts w:ascii="Roboto" w:eastAsia="Roboto" w:hAnsi="Roboto" w:cs="Roboto"/>
                <w:color w:val="002454"/>
                <w:szCs w:val="24"/>
              </w:rPr>
              <w:t xml:space="preserve"> and make edits </w:t>
            </w:r>
            <w:r w:rsidR="2D43AD44" w:rsidRPr="4F654A13">
              <w:t>to resources based on feedback.</w:t>
            </w:r>
          </w:p>
        </w:tc>
        <w:tc>
          <w:tcPr>
            <w:tcW w:w="773" w:type="pct"/>
            <w:tcBorders>
              <w:top w:val="single" w:sz="6" w:space="0" w:color="auto"/>
              <w:left w:val="single" w:sz="6" w:space="0" w:color="auto"/>
              <w:bottom w:val="single" w:sz="6" w:space="0" w:color="auto"/>
              <w:right w:val="single" w:sz="6" w:space="0" w:color="auto"/>
            </w:tcBorders>
            <w:shd w:val="clear" w:color="auto" w:fill="auto"/>
            <w:vAlign w:val="center"/>
          </w:tcPr>
          <w:p w14:paraId="11F3B3F0" w14:textId="3CD7830C" w:rsidR="002D52C6" w:rsidRDefault="00EA28C4" w:rsidP="00C70953">
            <w:pPr>
              <w:pStyle w:val="BodyText"/>
              <w:spacing w:before="0" w:after="0"/>
            </w:pPr>
            <w:r>
              <w:t>Successful applicant</w:t>
            </w:r>
            <w:r w:rsidR="002D52C6">
              <w:t xml:space="preserve"> and </w:t>
            </w:r>
            <w:r w:rsidR="002D52C6" w:rsidRPr="00614DD2">
              <w:t>Our Watch</w:t>
            </w:r>
          </w:p>
        </w:tc>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4D4AB8DB" w14:textId="4F566BD2" w:rsidR="002D52C6" w:rsidRPr="00614DD2" w:rsidRDefault="2E241A90" w:rsidP="00C70953">
            <w:pPr>
              <w:pStyle w:val="BodyText"/>
              <w:spacing w:before="0" w:after="0"/>
            </w:pPr>
            <w:r>
              <w:t>October</w:t>
            </w:r>
            <w:r w:rsidR="0CD903A4">
              <w:t xml:space="preserve"> – </w:t>
            </w:r>
            <w:r w:rsidR="2FEA3EC0">
              <w:t>November</w:t>
            </w:r>
            <w:r w:rsidR="0CD903A4">
              <w:t xml:space="preserve"> 2025</w:t>
            </w:r>
          </w:p>
        </w:tc>
      </w:tr>
      <w:tr w:rsidR="00BF4489" w:rsidRPr="00614DD2" w14:paraId="536B25C6" w14:textId="77777777" w:rsidTr="005463FC">
        <w:trPr>
          <w:trHeight w:val="75"/>
        </w:trPr>
        <w:tc>
          <w:tcPr>
            <w:tcW w:w="368" w:type="pct"/>
            <w:tcBorders>
              <w:top w:val="single" w:sz="6" w:space="0" w:color="auto"/>
              <w:left w:val="single" w:sz="6" w:space="0" w:color="auto"/>
              <w:bottom w:val="single" w:sz="6" w:space="0" w:color="auto"/>
              <w:right w:val="single" w:sz="6" w:space="0" w:color="auto"/>
            </w:tcBorders>
          </w:tcPr>
          <w:p w14:paraId="4CF75519" w14:textId="77777777" w:rsidR="00085FCF" w:rsidRPr="00085FCF" w:rsidRDefault="00085FCF" w:rsidP="00085FCF">
            <w:pPr>
              <w:pStyle w:val="ListParagraph"/>
              <w:numPr>
                <w:ilvl w:val="0"/>
                <w:numId w:val="28"/>
              </w:numPr>
              <w:spacing w:after="0"/>
              <w:rPr>
                <w:rStyle w:val="normaltextrun"/>
                <w:rFonts w:ascii="Roboto" w:eastAsia="Roboto" w:hAnsi="Roboto" w:cs="Roboto"/>
                <w:color w:val="002554" w:themeColor="accent1"/>
                <w:szCs w:val="24"/>
              </w:rPr>
            </w:pPr>
          </w:p>
        </w:tc>
        <w:tc>
          <w:tcPr>
            <w:tcW w:w="3051" w:type="pct"/>
            <w:tcBorders>
              <w:top w:val="single" w:sz="6" w:space="0" w:color="auto"/>
              <w:left w:val="single" w:sz="6" w:space="0" w:color="auto"/>
              <w:bottom w:val="single" w:sz="6" w:space="0" w:color="auto"/>
              <w:right w:val="single" w:sz="6" w:space="0" w:color="auto"/>
            </w:tcBorders>
            <w:shd w:val="clear" w:color="auto" w:fill="auto"/>
            <w:vAlign w:val="center"/>
          </w:tcPr>
          <w:p w14:paraId="25C2CD7E" w14:textId="3C844447" w:rsidR="00BF4489" w:rsidRPr="313D2A8C" w:rsidRDefault="007623A1" w:rsidP="00C70953">
            <w:pPr>
              <w:spacing w:after="0"/>
              <w:rPr>
                <w:rStyle w:val="normaltextrun"/>
                <w:rFonts w:ascii="Roboto" w:eastAsia="Roboto" w:hAnsi="Roboto" w:cs="Roboto"/>
                <w:color w:val="002554" w:themeColor="accent1"/>
                <w:szCs w:val="24"/>
              </w:rPr>
            </w:pPr>
            <w:r>
              <w:rPr>
                <w:rStyle w:val="normaltextrun"/>
                <w:rFonts w:ascii="Roboto" w:eastAsia="Roboto" w:hAnsi="Roboto" w:cs="Roboto"/>
                <w:color w:val="002554" w:themeColor="accent1"/>
                <w:szCs w:val="24"/>
              </w:rPr>
              <w:t>W</w:t>
            </w:r>
            <w:r>
              <w:rPr>
                <w:rStyle w:val="normaltextrun"/>
                <w:szCs w:val="24"/>
              </w:rPr>
              <w:t>ork with Our Watch and creative agency to f</w:t>
            </w:r>
            <w:r w:rsidR="00F53022">
              <w:rPr>
                <w:rStyle w:val="normaltextrun"/>
                <w:rFonts w:ascii="Roboto" w:eastAsia="Roboto" w:hAnsi="Roboto" w:cs="Roboto"/>
                <w:color w:val="002554" w:themeColor="accent1"/>
                <w:szCs w:val="24"/>
              </w:rPr>
              <w:t>inalise r</w:t>
            </w:r>
            <w:r w:rsidR="5F857853" w:rsidRPr="1BEBCBEE">
              <w:rPr>
                <w:rStyle w:val="normaltextrun"/>
                <w:rFonts w:ascii="Roboto" w:eastAsia="Roboto" w:hAnsi="Roboto" w:cs="Roboto"/>
                <w:color w:val="002554" w:themeColor="accent1"/>
                <w:szCs w:val="24"/>
              </w:rPr>
              <w:t>esources</w:t>
            </w:r>
            <w:r w:rsidR="444D7FE8" w:rsidRPr="1BEBCBEE">
              <w:rPr>
                <w:rStyle w:val="normaltextrun"/>
                <w:rFonts w:ascii="Roboto" w:eastAsia="Roboto" w:hAnsi="Roboto" w:cs="Roboto"/>
                <w:color w:val="002554" w:themeColor="accent1"/>
                <w:szCs w:val="24"/>
              </w:rPr>
              <w:t>.</w:t>
            </w:r>
          </w:p>
        </w:tc>
        <w:tc>
          <w:tcPr>
            <w:tcW w:w="773" w:type="pct"/>
            <w:tcBorders>
              <w:top w:val="single" w:sz="6" w:space="0" w:color="auto"/>
              <w:left w:val="single" w:sz="6" w:space="0" w:color="auto"/>
              <w:bottom w:val="single" w:sz="6" w:space="0" w:color="auto"/>
              <w:right w:val="single" w:sz="6" w:space="0" w:color="auto"/>
            </w:tcBorders>
            <w:shd w:val="clear" w:color="auto" w:fill="auto"/>
            <w:vAlign w:val="center"/>
          </w:tcPr>
          <w:p w14:paraId="3D52251A" w14:textId="384B5278" w:rsidR="00BF4489" w:rsidRDefault="00EA28C4" w:rsidP="00C70953">
            <w:pPr>
              <w:pStyle w:val="BodyText"/>
              <w:spacing w:before="0" w:after="0"/>
            </w:pPr>
            <w:r>
              <w:t>Successful applicant</w:t>
            </w:r>
            <w:r w:rsidR="00BF4489">
              <w:t xml:space="preserve"> and </w:t>
            </w:r>
            <w:r w:rsidR="00BF4489" w:rsidRPr="00614DD2">
              <w:t>Our Watch</w:t>
            </w:r>
          </w:p>
        </w:tc>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1366377B" w14:textId="1D1E2439" w:rsidR="00BF4489" w:rsidRDefault="2C493828" w:rsidP="00C70953">
            <w:pPr>
              <w:pStyle w:val="BodyText"/>
              <w:spacing w:before="0" w:after="0"/>
            </w:pPr>
            <w:r>
              <w:t>December</w:t>
            </w:r>
            <w:r w:rsidR="25AB7DBE">
              <w:t xml:space="preserve"> 202</w:t>
            </w:r>
            <w:r w:rsidR="06F2B9EB">
              <w:t>5</w:t>
            </w:r>
          </w:p>
        </w:tc>
      </w:tr>
      <w:tr w:rsidR="00524F03" w:rsidRPr="00614DD2" w14:paraId="22A9F271" w14:textId="77777777" w:rsidTr="005463FC">
        <w:trPr>
          <w:trHeight w:val="300"/>
        </w:trPr>
        <w:tc>
          <w:tcPr>
            <w:tcW w:w="368" w:type="pct"/>
            <w:tcBorders>
              <w:top w:val="single" w:sz="6" w:space="0" w:color="auto"/>
              <w:left w:val="single" w:sz="6" w:space="0" w:color="auto"/>
              <w:bottom w:val="single" w:sz="6" w:space="0" w:color="auto"/>
              <w:right w:val="single" w:sz="6" w:space="0" w:color="auto"/>
            </w:tcBorders>
          </w:tcPr>
          <w:p w14:paraId="65247457" w14:textId="77777777" w:rsidR="00085FCF" w:rsidRPr="00085FCF" w:rsidRDefault="00085FCF" w:rsidP="00085FCF">
            <w:pPr>
              <w:pStyle w:val="ListParagraph"/>
              <w:numPr>
                <w:ilvl w:val="0"/>
                <w:numId w:val="28"/>
              </w:numPr>
              <w:spacing w:after="0"/>
              <w:rPr>
                <w:rStyle w:val="normaltextrun"/>
                <w:rFonts w:ascii="Roboto" w:eastAsia="Roboto" w:hAnsi="Roboto" w:cs="Roboto"/>
                <w:color w:val="002454"/>
                <w:szCs w:val="24"/>
              </w:rPr>
            </w:pPr>
          </w:p>
        </w:tc>
        <w:tc>
          <w:tcPr>
            <w:tcW w:w="3051" w:type="pct"/>
            <w:tcBorders>
              <w:top w:val="single" w:sz="6" w:space="0" w:color="auto"/>
              <w:left w:val="single" w:sz="6" w:space="0" w:color="auto"/>
              <w:bottom w:val="single" w:sz="6" w:space="0" w:color="auto"/>
              <w:right w:val="single" w:sz="6" w:space="0" w:color="auto"/>
            </w:tcBorders>
            <w:shd w:val="clear" w:color="auto" w:fill="auto"/>
            <w:vAlign w:val="center"/>
          </w:tcPr>
          <w:p w14:paraId="22260930" w14:textId="393C2545" w:rsidR="00524F03" w:rsidRPr="00DE5E07" w:rsidRDefault="1819AB4B" w:rsidP="00C70953">
            <w:pPr>
              <w:spacing w:after="0"/>
              <w:rPr>
                <w:rStyle w:val="normaltextrun"/>
                <w:rFonts w:ascii="Roboto" w:eastAsia="Roboto" w:hAnsi="Roboto" w:cs="Roboto"/>
                <w:color w:val="002554" w:themeColor="accent1"/>
                <w:szCs w:val="24"/>
              </w:rPr>
            </w:pPr>
            <w:r w:rsidRPr="4F654A13">
              <w:rPr>
                <w:rStyle w:val="normaltextrun"/>
                <w:rFonts w:ascii="Roboto" w:eastAsia="Roboto" w:hAnsi="Roboto" w:cs="Roboto"/>
                <w:color w:val="002454"/>
                <w:szCs w:val="24"/>
              </w:rPr>
              <w:t>Develop</w:t>
            </w:r>
            <w:r w:rsidR="25728433" w:rsidRPr="4F654A13">
              <w:rPr>
                <w:rStyle w:val="normaltextrun"/>
                <w:rFonts w:ascii="Roboto" w:eastAsia="Roboto" w:hAnsi="Roboto" w:cs="Roboto"/>
                <w:color w:val="002454"/>
                <w:szCs w:val="24"/>
              </w:rPr>
              <w:t xml:space="preserve"> dissemination plan for </w:t>
            </w:r>
            <w:r w:rsidR="007623A1">
              <w:rPr>
                <w:rStyle w:val="normaltextrun"/>
                <w:rFonts w:ascii="Roboto" w:eastAsia="Roboto" w:hAnsi="Roboto" w:cs="Roboto"/>
                <w:color w:val="002454"/>
                <w:szCs w:val="24"/>
              </w:rPr>
              <w:t>f</w:t>
            </w:r>
            <w:r w:rsidR="007623A1">
              <w:rPr>
                <w:rStyle w:val="normaltextrun"/>
                <w:color w:val="002454"/>
                <w:szCs w:val="24"/>
              </w:rPr>
              <w:t xml:space="preserve">inal </w:t>
            </w:r>
            <w:r w:rsidR="716C1F8F" w:rsidRPr="4F654A13">
              <w:rPr>
                <w:rStyle w:val="normaltextrun"/>
                <w:rFonts w:ascii="Roboto" w:eastAsia="Roboto" w:hAnsi="Roboto" w:cs="Roboto"/>
                <w:color w:val="002454"/>
                <w:szCs w:val="24"/>
              </w:rPr>
              <w:t>resources</w:t>
            </w:r>
            <w:r w:rsidR="3FF49CE6" w:rsidRPr="4F654A13">
              <w:rPr>
                <w:rStyle w:val="normaltextrun"/>
                <w:rFonts w:ascii="Roboto" w:eastAsia="Roboto" w:hAnsi="Roboto" w:cs="Roboto"/>
                <w:color w:val="002454"/>
                <w:szCs w:val="24"/>
              </w:rPr>
              <w:t>.</w:t>
            </w:r>
          </w:p>
          <w:p w14:paraId="74C542B1" w14:textId="389DEF87" w:rsidR="00524F03" w:rsidRPr="00DE5E07" w:rsidRDefault="00524F03" w:rsidP="00C70953">
            <w:pPr>
              <w:pStyle w:val="BodyText"/>
              <w:spacing w:before="0" w:after="0"/>
              <w:rPr>
                <w:highlight w:val="yellow"/>
              </w:rPr>
            </w:pPr>
          </w:p>
        </w:tc>
        <w:tc>
          <w:tcPr>
            <w:tcW w:w="773" w:type="pct"/>
            <w:tcBorders>
              <w:top w:val="single" w:sz="6" w:space="0" w:color="auto"/>
              <w:left w:val="single" w:sz="6" w:space="0" w:color="auto"/>
              <w:bottom w:val="single" w:sz="6" w:space="0" w:color="auto"/>
              <w:right w:val="single" w:sz="6" w:space="0" w:color="auto"/>
            </w:tcBorders>
            <w:shd w:val="clear" w:color="auto" w:fill="auto"/>
            <w:vAlign w:val="center"/>
          </w:tcPr>
          <w:p w14:paraId="4E9C71BE" w14:textId="05939763" w:rsidR="00524F03" w:rsidRDefault="00EA28C4" w:rsidP="00C70953">
            <w:pPr>
              <w:pStyle w:val="BodyText"/>
              <w:spacing w:before="0" w:after="0"/>
            </w:pPr>
            <w:r>
              <w:t>Successful applicant</w:t>
            </w:r>
            <w:r w:rsidR="00567449">
              <w:t xml:space="preserve"> and </w:t>
            </w:r>
            <w:r w:rsidR="00567449" w:rsidRPr="00614DD2">
              <w:t>Our Watch</w:t>
            </w:r>
          </w:p>
        </w:tc>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62C46029" w14:textId="0FB3347D" w:rsidR="00524F03" w:rsidRDefault="597DA1ED" w:rsidP="00C70953">
            <w:pPr>
              <w:pStyle w:val="BodyText"/>
              <w:spacing w:before="0" w:after="0"/>
            </w:pPr>
            <w:r>
              <w:t>February</w:t>
            </w:r>
            <w:r w:rsidR="41AE6282">
              <w:t xml:space="preserve"> 2026</w:t>
            </w:r>
          </w:p>
        </w:tc>
      </w:tr>
      <w:tr w:rsidR="004D7B0A" w:rsidRPr="00614DD2" w14:paraId="7118DBDC" w14:textId="77777777" w:rsidTr="005463FC">
        <w:trPr>
          <w:trHeight w:val="300"/>
        </w:trPr>
        <w:tc>
          <w:tcPr>
            <w:tcW w:w="368" w:type="pct"/>
            <w:tcBorders>
              <w:top w:val="single" w:sz="6" w:space="0" w:color="auto"/>
              <w:left w:val="single" w:sz="6" w:space="0" w:color="auto"/>
              <w:bottom w:val="single" w:sz="6" w:space="0" w:color="auto"/>
              <w:right w:val="single" w:sz="6" w:space="0" w:color="auto"/>
            </w:tcBorders>
          </w:tcPr>
          <w:p w14:paraId="31DFB021" w14:textId="77777777" w:rsidR="00085FCF" w:rsidRDefault="00085FCF" w:rsidP="00085FCF">
            <w:pPr>
              <w:pStyle w:val="TableBullet"/>
              <w:numPr>
                <w:ilvl w:val="0"/>
                <w:numId w:val="28"/>
              </w:numPr>
              <w:spacing w:before="40" w:after="40"/>
              <w:rPr>
                <w:rFonts w:ascii="Roboto" w:eastAsia="Roboto" w:hAnsi="Roboto" w:cs="Roboto"/>
                <w:color w:val="002554" w:themeColor="accent1"/>
                <w:szCs w:val="24"/>
              </w:rPr>
            </w:pPr>
          </w:p>
        </w:tc>
        <w:tc>
          <w:tcPr>
            <w:tcW w:w="3051" w:type="pct"/>
            <w:tcBorders>
              <w:top w:val="single" w:sz="6" w:space="0" w:color="auto"/>
              <w:left w:val="single" w:sz="6" w:space="0" w:color="auto"/>
              <w:bottom w:val="single" w:sz="6" w:space="0" w:color="auto"/>
              <w:right w:val="single" w:sz="6" w:space="0" w:color="auto"/>
            </w:tcBorders>
            <w:shd w:val="clear" w:color="auto" w:fill="auto"/>
            <w:vAlign w:val="center"/>
          </w:tcPr>
          <w:p w14:paraId="1AECBCB7" w14:textId="385881DD" w:rsidR="004D7B0A" w:rsidRDefault="00E70657" w:rsidP="00C70953">
            <w:pPr>
              <w:pStyle w:val="TableBullet"/>
              <w:spacing w:before="40" w:after="40"/>
              <w:ind w:left="0" w:firstLine="0"/>
            </w:pPr>
            <w:r>
              <w:rPr>
                <w:rFonts w:ascii="Roboto" w:eastAsia="Roboto" w:hAnsi="Roboto" w:cs="Roboto"/>
                <w:color w:val="002554" w:themeColor="accent1"/>
                <w:szCs w:val="24"/>
              </w:rPr>
              <w:t>Distribute f</w:t>
            </w:r>
            <w:r w:rsidR="41AE6282" w:rsidRPr="1BEBCBEE">
              <w:rPr>
                <w:rFonts w:ascii="Roboto" w:eastAsia="Roboto" w:hAnsi="Roboto" w:cs="Roboto"/>
                <w:color w:val="002554" w:themeColor="accent1"/>
                <w:szCs w:val="24"/>
              </w:rPr>
              <w:t>inal resources via appropriate community and/or broader public channels</w:t>
            </w:r>
            <w:r w:rsidR="444D7FE8" w:rsidRPr="1BEBCBEE">
              <w:rPr>
                <w:rFonts w:ascii="Roboto" w:eastAsia="Roboto" w:hAnsi="Roboto" w:cs="Roboto"/>
                <w:color w:val="002554" w:themeColor="accent1"/>
                <w:szCs w:val="24"/>
              </w:rPr>
              <w:t>.</w:t>
            </w:r>
            <w:r w:rsidR="00A6257A">
              <w:rPr>
                <w:rFonts w:ascii="Roboto" w:eastAsia="Roboto" w:hAnsi="Roboto" w:cs="Roboto"/>
                <w:color w:val="002554" w:themeColor="accent1"/>
                <w:szCs w:val="24"/>
              </w:rPr>
              <w:t xml:space="preserve"> </w:t>
            </w:r>
            <w:r w:rsidR="00A6257A">
              <w:rPr>
                <w:rFonts w:ascii="Roboto" w:eastAsia="Roboto" w:hAnsi="Roboto" w:cs="Roboto"/>
                <w:color w:val="002554" w:themeColor="accent1"/>
              </w:rPr>
              <w:t xml:space="preserve">This may involve </w:t>
            </w:r>
            <w:r w:rsidR="00590D4D">
              <w:rPr>
                <w:rFonts w:ascii="Roboto" w:eastAsia="Roboto" w:hAnsi="Roboto" w:cs="Roboto"/>
                <w:color w:val="002554" w:themeColor="accent1"/>
              </w:rPr>
              <w:t xml:space="preserve">a mix of in-person </w:t>
            </w:r>
            <w:r w:rsidR="00C1462A">
              <w:rPr>
                <w:rFonts w:ascii="Roboto" w:eastAsia="Roboto" w:hAnsi="Roboto" w:cs="Roboto"/>
                <w:color w:val="002554" w:themeColor="accent1"/>
              </w:rPr>
              <w:t>promotion at events</w:t>
            </w:r>
            <w:r w:rsidR="00AC0ED4">
              <w:rPr>
                <w:rFonts w:ascii="Roboto" w:eastAsia="Roboto" w:hAnsi="Roboto" w:cs="Roboto"/>
                <w:color w:val="002554" w:themeColor="accent1"/>
              </w:rPr>
              <w:t xml:space="preserve"> an</w:t>
            </w:r>
            <w:r w:rsidR="00024A2A">
              <w:rPr>
                <w:rFonts w:ascii="Roboto" w:eastAsia="Roboto" w:hAnsi="Roboto" w:cs="Roboto"/>
                <w:color w:val="002554" w:themeColor="accent1"/>
              </w:rPr>
              <w:t>d</w:t>
            </w:r>
            <w:r w:rsidR="00590D4D">
              <w:rPr>
                <w:rFonts w:ascii="Roboto" w:eastAsia="Roboto" w:hAnsi="Roboto" w:cs="Roboto"/>
                <w:color w:val="002554" w:themeColor="accent1"/>
              </w:rPr>
              <w:t xml:space="preserve"> </w:t>
            </w:r>
            <w:r w:rsidR="00081404">
              <w:rPr>
                <w:rFonts w:ascii="Roboto" w:eastAsia="Roboto" w:hAnsi="Roboto" w:cs="Roboto"/>
                <w:color w:val="002554" w:themeColor="accent1"/>
              </w:rPr>
              <w:t xml:space="preserve">promotion </w:t>
            </w:r>
            <w:r w:rsidR="00590D4D">
              <w:rPr>
                <w:rFonts w:ascii="Roboto" w:eastAsia="Roboto" w:hAnsi="Roboto" w:cs="Roboto"/>
                <w:color w:val="002554" w:themeColor="accent1"/>
              </w:rPr>
              <w:t>via media channels.</w:t>
            </w:r>
          </w:p>
          <w:p w14:paraId="6ED25DE9" w14:textId="3B7DA85D" w:rsidR="004D7B0A" w:rsidRDefault="004D7B0A" w:rsidP="00C70953">
            <w:pPr>
              <w:pStyle w:val="BodyText"/>
              <w:spacing w:before="0" w:after="0"/>
            </w:pPr>
          </w:p>
        </w:tc>
        <w:tc>
          <w:tcPr>
            <w:tcW w:w="773" w:type="pct"/>
            <w:tcBorders>
              <w:top w:val="single" w:sz="6" w:space="0" w:color="auto"/>
              <w:left w:val="single" w:sz="6" w:space="0" w:color="auto"/>
              <w:bottom w:val="single" w:sz="6" w:space="0" w:color="auto"/>
              <w:right w:val="single" w:sz="6" w:space="0" w:color="auto"/>
            </w:tcBorders>
            <w:shd w:val="clear" w:color="auto" w:fill="auto"/>
            <w:vAlign w:val="center"/>
          </w:tcPr>
          <w:p w14:paraId="17699AAC" w14:textId="0C9A202A" w:rsidR="004D7B0A" w:rsidRDefault="00EA28C4" w:rsidP="00C70953">
            <w:pPr>
              <w:pStyle w:val="BodyText"/>
              <w:spacing w:before="0" w:after="0"/>
            </w:pPr>
            <w:r>
              <w:t>Successful applicant</w:t>
            </w:r>
            <w:r w:rsidR="004D7B0A">
              <w:t xml:space="preserve"> and Our Watch</w:t>
            </w:r>
          </w:p>
        </w:tc>
        <w:tc>
          <w:tcPr>
            <w:tcW w:w="808" w:type="pct"/>
            <w:tcBorders>
              <w:top w:val="single" w:sz="6" w:space="0" w:color="auto"/>
              <w:left w:val="single" w:sz="6" w:space="0" w:color="auto"/>
              <w:bottom w:val="single" w:sz="6" w:space="0" w:color="auto"/>
              <w:right w:val="single" w:sz="6" w:space="0" w:color="auto"/>
            </w:tcBorders>
            <w:shd w:val="clear" w:color="auto" w:fill="auto"/>
            <w:vAlign w:val="center"/>
          </w:tcPr>
          <w:p w14:paraId="495F8908" w14:textId="2108155F" w:rsidR="004D7B0A" w:rsidRDefault="204221A9" w:rsidP="00C70953">
            <w:pPr>
              <w:pStyle w:val="BodyText"/>
              <w:spacing w:before="0" w:after="0"/>
            </w:pPr>
            <w:r>
              <w:t>March</w:t>
            </w:r>
            <w:r w:rsidR="3DF81B1B">
              <w:t xml:space="preserve"> – </w:t>
            </w:r>
            <w:r w:rsidR="688799DC">
              <w:t>December</w:t>
            </w:r>
            <w:r w:rsidR="3DF81B1B">
              <w:t xml:space="preserve"> 202</w:t>
            </w:r>
            <w:r w:rsidR="2D1E45A8">
              <w:t>6</w:t>
            </w:r>
          </w:p>
        </w:tc>
      </w:tr>
    </w:tbl>
    <w:p w14:paraId="1C0B099C" w14:textId="0BF711D8" w:rsidR="00544B92" w:rsidRPr="00BE4474" w:rsidRDefault="003A2FF9" w:rsidP="00B760D5">
      <w:pPr>
        <w:pStyle w:val="BodyTextNumbered11"/>
        <w:numPr>
          <w:ilvl w:val="0"/>
          <w:numId w:val="0"/>
        </w:numPr>
        <w:ind w:left="680" w:hanging="680"/>
        <w:rPr>
          <w:b/>
          <w:color w:val="002554" w:themeColor="accent1"/>
        </w:rPr>
      </w:pPr>
      <w:r w:rsidRPr="00BE4474" w:rsidDel="0845AA5E">
        <w:rPr>
          <w:b/>
          <w:color w:val="002554" w:themeColor="accent1"/>
        </w:rPr>
        <w:t>Budget</w:t>
      </w:r>
    </w:p>
    <w:p w14:paraId="34AB3708" w14:textId="02063213" w:rsidR="00F20E86" w:rsidRPr="00920856" w:rsidRDefault="00F20E86" w:rsidP="00F20E86">
      <w:pPr>
        <w:pStyle w:val="BodyText"/>
      </w:pPr>
      <w:r>
        <w:t xml:space="preserve">The maximum budget for this contract is </w:t>
      </w:r>
      <w:r w:rsidR="00B04D02">
        <w:t xml:space="preserve">a </w:t>
      </w:r>
      <w:r>
        <w:t xml:space="preserve">total of </w:t>
      </w:r>
      <w:r w:rsidR="00F96078">
        <w:t>$</w:t>
      </w:r>
      <w:r w:rsidR="00965459">
        <w:t>4</w:t>
      </w:r>
      <w:r w:rsidR="00560055">
        <w:t>0</w:t>
      </w:r>
      <w:r w:rsidR="0028216B">
        <w:t>0,000</w:t>
      </w:r>
      <w:r w:rsidR="00920856">
        <w:t xml:space="preserve"> </w:t>
      </w:r>
      <w:r>
        <w:t xml:space="preserve">excluding GST over </w:t>
      </w:r>
      <w:r w:rsidR="006F174D">
        <w:t>2 years</w:t>
      </w:r>
      <w:r w:rsidR="00C27230">
        <w:t xml:space="preserve"> from </w:t>
      </w:r>
      <w:r w:rsidR="006F174D">
        <w:t>December 202</w:t>
      </w:r>
      <w:r w:rsidR="00034847">
        <w:t>4 to December 2026</w:t>
      </w:r>
      <w:r>
        <w:t xml:space="preserve">. </w:t>
      </w:r>
    </w:p>
    <w:p w14:paraId="265F2EEF" w14:textId="204733DD" w:rsidR="00CB40B9" w:rsidRDefault="00CB40B9" w:rsidP="6EB05A59">
      <w:pPr>
        <w:pStyle w:val="BodyText"/>
      </w:pPr>
      <w:r>
        <w:t xml:space="preserve">This budget </w:t>
      </w:r>
      <w:r w:rsidR="00A1526E">
        <w:t>includes</w:t>
      </w:r>
      <w:r>
        <w:t xml:space="preserve"> </w:t>
      </w:r>
      <w:r w:rsidR="00E92F38">
        <w:t xml:space="preserve">expenses related to </w:t>
      </w:r>
      <w:r w:rsidR="005463FC">
        <w:t xml:space="preserve">project </w:t>
      </w:r>
      <w:r w:rsidR="00B74D70">
        <w:t>coordination</w:t>
      </w:r>
      <w:r w:rsidR="005463FC">
        <w:t xml:space="preserve"> responsibilities, </w:t>
      </w:r>
      <w:r w:rsidR="001F57A8">
        <w:t>remuneration</w:t>
      </w:r>
      <w:r w:rsidR="00EB6D35">
        <w:t xml:space="preserve"> to be allocated towards t</w:t>
      </w:r>
      <w:r w:rsidR="00A1526E">
        <w:t>he working groups</w:t>
      </w:r>
      <w:r w:rsidR="008A1E00">
        <w:t xml:space="preserve">/advisory group </w:t>
      </w:r>
      <w:r w:rsidR="00EB6D35">
        <w:t xml:space="preserve">and resourcing/staff to </w:t>
      </w:r>
      <w:r w:rsidR="007806FA">
        <w:t xml:space="preserve">achieve the </w:t>
      </w:r>
      <w:r w:rsidR="003018DF">
        <w:t xml:space="preserve">deliverables in Section 1.4 above. </w:t>
      </w:r>
    </w:p>
    <w:p w14:paraId="276B075F" w14:textId="2F74B25D" w:rsidR="00F20E86" w:rsidRPr="00F20E86" w:rsidRDefault="00F20E86" w:rsidP="6EB05A59">
      <w:pPr>
        <w:pStyle w:val="BodyText"/>
      </w:pPr>
      <w:r>
        <w:t xml:space="preserve">The </w:t>
      </w:r>
      <w:r w:rsidR="00063534">
        <w:t>budget does</w:t>
      </w:r>
      <w:r w:rsidR="00965459">
        <w:t xml:space="preserve"> not include the costs associated with engaging the creative agency</w:t>
      </w:r>
      <w:r w:rsidR="00E92F38">
        <w:t>.</w:t>
      </w:r>
    </w:p>
    <w:p w14:paraId="73530AEA" w14:textId="7525B176" w:rsidR="00BD305D" w:rsidRPr="00C22286" w:rsidRDefault="008C328F" w:rsidP="00E23E8E">
      <w:pPr>
        <w:pStyle w:val="BodyText"/>
      </w:pPr>
      <w:r>
        <w:rPr>
          <w:rStyle w:val="ui-provider"/>
          <w:color w:val="002554" w:themeColor="accent1"/>
        </w:rPr>
        <w:t>A</w:t>
      </w:r>
      <w:r w:rsidR="00476812">
        <w:rPr>
          <w:rStyle w:val="ui-provider"/>
          <w:color w:val="002554" w:themeColor="accent1"/>
        </w:rPr>
        <w:t>s a guide</w:t>
      </w:r>
      <w:r w:rsidR="5F758D77" w:rsidRPr="1F050648">
        <w:rPr>
          <w:rStyle w:val="ui-provider"/>
          <w:color w:val="002554" w:themeColor="accent1"/>
        </w:rPr>
        <w:t>,</w:t>
      </w:r>
      <w:r w:rsidR="00042776">
        <w:rPr>
          <w:rStyle w:val="ui-provider"/>
          <w:color w:val="002554" w:themeColor="accent1"/>
        </w:rPr>
        <w:t xml:space="preserve"> </w:t>
      </w:r>
      <w:r w:rsidR="00476812">
        <w:rPr>
          <w:rStyle w:val="ui-provider"/>
          <w:color w:val="002554" w:themeColor="accent1"/>
        </w:rPr>
        <w:t>an additional 1</w:t>
      </w:r>
      <w:r w:rsidR="007653CC">
        <w:rPr>
          <w:rStyle w:val="ui-provider"/>
          <w:color w:val="002554" w:themeColor="accent1"/>
        </w:rPr>
        <w:t>5</w:t>
      </w:r>
      <w:r w:rsidR="00476812">
        <w:rPr>
          <w:rStyle w:val="ui-provider"/>
          <w:color w:val="002554" w:themeColor="accent1"/>
        </w:rPr>
        <w:t xml:space="preserve"> input days </w:t>
      </w:r>
      <w:r w:rsidR="00C52024">
        <w:rPr>
          <w:rStyle w:val="ui-provider"/>
          <w:color w:val="002554" w:themeColor="accent1"/>
        </w:rPr>
        <w:t xml:space="preserve">of personnel time </w:t>
      </w:r>
      <w:r w:rsidR="00476812">
        <w:rPr>
          <w:rStyle w:val="ui-provider"/>
          <w:color w:val="002554" w:themeColor="accent1"/>
        </w:rPr>
        <w:t xml:space="preserve">to be allocated for </w:t>
      </w:r>
      <w:r w:rsidR="007AB664" w:rsidRPr="20E3958E">
        <w:rPr>
          <w:rStyle w:val="ui-provider"/>
          <w:color w:val="002554" w:themeColor="accent1"/>
        </w:rPr>
        <w:t>partnership</w:t>
      </w:r>
      <w:r w:rsidR="00476812">
        <w:rPr>
          <w:rStyle w:val="ui-provider"/>
          <w:color w:val="002554" w:themeColor="accent1"/>
        </w:rPr>
        <w:t xml:space="preserve"> related </w:t>
      </w:r>
      <w:r w:rsidR="006D0948">
        <w:rPr>
          <w:rStyle w:val="ui-provider"/>
          <w:color w:val="002554" w:themeColor="accent1"/>
        </w:rPr>
        <w:t>activities</w:t>
      </w:r>
      <w:r w:rsidR="008F2AB2">
        <w:rPr>
          <w:rStyle w:val="ui-provider"/>
          <w:color w:val="002554" w:themeColor="accent1"/>
        </w:rPr>
        <w:t xml:space="preserve"> to be included in the </w:t>
      </w:r>
      <w:r w:rsidR="00CF2988">
        <w:rPr>
          <w:rStyle w:val="ui-provider"/>
          <w:color w:val="002554" w:themeColor="accent1"/>
        </w:rPr>
        <w:t xml:space="preserve">Applicant </w:t>
      </w:r>
      <w:r w:rsidR="008F2AB2">
        <w:rPr>
          <w:rStyle w:val="ui-provider"/>
          <w:color w:val="002554" w:themeColor="accent1"/>
        </w:rPr>
        <w:t>Response Form (below).</w:t>
      </w:r>
    </w:p>
    <w:p w14:paraId="029B4497" w14:textId="77777777" w:rsidR="00E06A38" w:rsidRDefault="00E06A38">
      <w:pPr>
        <w:spacing w:after="160" w:line="259" w:lineRule="auto"/>
        <w:rPr>
          <w:rFonts w:asciiTheme="majorHAnsi" w:hAnsiTheme="majorHAnsi" w:cstheme="majorHAnsi"/>
          <w:b/>
          <w:bCs/>
          <w:spacing w:val="-3"/>
          <w:sz w:val="40"/>
          <w:szCs w:val="21"/>
          <w:highlight w:val="lightGray"/>
        </w:rPr>
      </w:pPr>
      <w:r>
        <w:rPr>
          <w:highlight w:val="lightGray"/>
        </w:rPr>
        <w:br w:type="page"/>
      </w:r>
    </w:p>
    <w:p w14:paraId="00FDF015" w14:textId="484CF93F" w:rsidR="008722C7" w:rsidRPr="000C521F" w:rsidRDefault="00F736F0" w:rsidP="00E06A38">
      <w:pPr>
        <w:pStyle w:val="Heading1"/>
        <w:numPr>
          <w:ilvl w:val="0"/>
          <w:numId w:val="0"/>
        </w:numPr>
      </w:pPr>
      <w:r>
        <w:t xml:space="preserve">Part C - </w:t>
      </w:r>
      <w:r w:rsidR="00756762">
        <w:t xml:space="preserve">Applicant </w:t>
      </w:r>
      <w:r w:rsidR="008722C7" w:rsidRPr="000C521F">
        <w:t>Response Form</w:t>
      </w:r>
    </w:p>
    <w:p w14:paraId="28EFF613" w14:textId="6B148095" w:rsidR="008722C7" w:rsidRDefault="008722C7" w:rsidP="00D95281">
      <w:pPr>
        <w:pStyle w:val="BodyText"/>
      </w:pPr>
      <w:r w:rsidRPr="004D2709">
        <w:t xml:space="preserve">Please include this Part </w:t>
      </w:r>
      <w:r w:rsidR="009603E3" w:rsidRPr="004D2709">
        <w:t>C</w:t>
      </w:r>
      <w:r w:rsidRPr="004D2709">
        <w:t xml:space="preserve"> </w:t>
      </w:r>
      <w:r w:rsidR="009603E3" w:rsidRPr="004D2709">
        <w:t>–</w:t>
      </w:r>
      <w:r w:rsidR="00112BB3">
        <w:t xml:space="preserve"> </w:t>
      </w:r>
      <w:r w:rsidR="00756762">
        <w:t xml:space="preserve">Applicant </w:t>
      </w:r>
      <w:r w:rsidRPr="004D2709">
        <w:t xml:space="preserve">Response Form as part of your </w:t>
      </w:r>
      <w:r w:rsidR="00AB556D">
        <w:t>proposal</w:t>
      </w:r>
      <w:r w:rsidR="00132FA3">
        <w:t>.</w:t>
      </w:r>
    </w:p>
    <w:p w14:paraId="3A89C98F" w14:textId="3B910847" w:rsidR="00117432" w:rsidRDefault="007864A3" w:rsidP="00D95281">
      <w:pPr>
        <w:pStyle w:val="BodyText"/>
      </w:pPr>
      <w:r w:rsidRPr="00B56918">
        <w:t>Name</w:t>
      </w:r>
      <w:r>
        <w:t xml:space="preserve"> </w:t>
      </w:r>
      <w:r w:rsidRPr="00B56918">
        <w:t>of</w:t>
      </w:r>
      <w:r>
        <w:t xml:space="preserve"> Applicant:</w:t>
      </w:r>
    </w:p>
    <w:p w14:paraId="230E55AC" w14:textId="3C9A96E9" w:rsidR="007864A3" w:rsidRDefault="007864A3" w:rsidP="00D95281">
      <w:pPr>
        <w:pStyle w:val="BodyText"/>
      </w:pPr>
      <w:r w:rsidRPr="00B56918">
        <w:t>ACN</w:t>
      </w:r>
      <w:r>
        <w:t xml:space="preserve"> </w:t>
      </w:r>
      <w:r w:rsidRPr="00B56918">
        <w:t>or</w:t>
      </w:r>
      <w:r>
        <w:t xml:space="preserve"> </w:t>
      </w:r>
      <w:r w:rsidRPr="00B56918">
        <w:t>ABN</w:t>
      </w:r>
      <w:r>
        <w:t>:</w:t>
      </w:r>
    </w:p>
    <w:p w14:paraId="5F79EDFE" w14:textId="2C391D21" w:rsidR="007864A3" w:rsidRDefault="007864A3" w:rsidP="00D95281">
      <w:pPr>
        <w:pStyle w:val="BodyText"/>
      </w:pPr>
      <w:r w:rsidRPr="00B56918">
        <w:t>Address</w:t>
      </w:r>
      <w:r>
        <w:t>:</w:t>
      </w:r>
    </w:p>
    <w:p w14:paraId="4D3D3085" w14:textId="4E8BAF31" w:rsidR="007864A3" w:rsidRDefault="007864A3" w:rsidP="00D95281">
      <w:pPr>
        <w:pStyle w:val="BodyText"/>
      </w:pPr>
      <w:r w:rsidRPr="00B56918">
        <w:t>Contact</w:t>
      </w:r>
      <w:r>
        <w:t xml:space="preserve"> </w:t>
      </w:r>
      <w:r w:rsidRPr="00B56918">
        <w:t>name,</w:t>
      </w:r>
      <w:r>
        <w:t xml:space="preserve"> </w:t>
      </w:r>
      <w:r w:rsidRPr="00B56918">
        <w:t>phone</w:t>
      </w:r>
      <w:r>
        <w:t xml:space="preserve"> </w:t>
      </w:r>
      <w:r w:rsidRPr="00B56918">
        <w:t>and</w:t>
      </w:r>
      <w:r>
        <w:t xml:space="preserve"> </w:t>
      </w:r>
      <w:r w:rsidRPr="00B56918">
        <w:t>email</w:t>
      </w:r>
      <w:r>
        <w:t xml:space="preserve">: </w:t>
      </w:r>
    </w:p>
    <w:p w14:paraId="25361C2B" w14:textId="68757317" w:rsidR="008722C7" w:rsidRPr="000C521F" w:rsidRDefault="008722C7" w:rsidP="00D95281">
      <w:pPr>
        <w:pStyle w:val="BodyText"/>
      </w:pPr>
      <w:r w:rsidRPr="000C521F">
        <w:t xml:space="preserve">I accept the terms and conditions of this </w:t>
      </w:r>
      <w:r w:rsidRPr="000C521F">
        <w:rPr>
          <w:bCs/>
        </w:rPr>
        <w:t xml:space="preserve">Request for Proposal. </w:t>
      </w:r>
      <w:r w:rsidRPr="000C521F">
        <w:t>Signed by [</w:t>
      </w:r>
      <w:r w:rsidRPr="00BE2CC9">
        <w:t>INSERT NAME</w:t>
      </w:r>
      <w:r w:rsidRPr="000C521F">
        <w:t xml:space="preserve">], who represents they have the authority to act on behalf of the </w:t>
      </w:r>
      <w:r w:rsidR="00EA40E9" w:rsidRPr="003E67A8">
        <w:t>Applicant</w:t>
      </w:r>
      <w:r w:rsidRPr="003E67A8">
        <w:rPr>
          <w:bCs/>
        </w:rPr>
        <w:t>:</w:t>
      </w:r>
    </w:p>
    <w:p w14:paraId="016E1B3B" w14:textId="1B5F4E6C" w:rsidR="00CE498B" w:rsidRDefault="00CE498B" w:rsidP="00D95281">
      <w:pPr>
        <w:pStyle w:val="BodyText"/>
      </w:pPr>
      <w:r w:rsidRPr="0057255C">
        <w:t>Signature</w:t>
      </w:r>
      <w:r>
        <w:t>:</w:t>
      </w:r>
    </w:p>
    <w:p w14:paraId="317FC49D" w14:textId="574248CF" w:rsidR="00CE498B" w:rsidRDefault="00CE498B" w:rsidP="00D95281">
      <w:pPr>
        <w:pStyle w:val="BodyText"/>
      </w:pPr>
      <w:r w:rsidRPr="0057255C">
        <w:t>Name and role</w:t>
      </w:r>
    </w:p>
    <w:p w14:paraId="0033048C" w14:textId="0CA1F97F" w:rsidR="008722C7" w:rsidRPr="002A02FD" w:rsidRDefault="008722C7" w:rsidP="00D95281">
      <w:pPr>
        <w:pStyle w:val="Heading1"/>
        <w:numPr>
          <w:ilvl w:val="0"/>
          <w:numId w:val="0"/>
        </w:numPr>
      </w:pPr>
      <w:r w:rsidRPr="002A02FD">
        <w:t>Details of proposal</w:t>
      </w:r>
    </w:p>
    <w:p w14:paraId="404230A6" w14:textId="25A19837" w:rsidR="008722C7" w:rsidRPr="002A02FD" w:rsidRDefault="002A02FD" w:rsidP="009603E3">
      <w:pPr>
        <w:pStyle w:val="Heading2"/>
      </w:pPr>
      <w:r w:rsidRPr="002A02FD">
        <w:t>Selection Criteria</w:t>
      </w:r>
    </w:p>
    <w:p w14:paraId="131E4FFE" w14:textId="2B0FBF17" w:rsidR="00E279F5" w:rsidRPr="000C521F" w:rsidRDefault="008722C7" w:rsidP="00D95281">
      <w:pPr>
        <w:pStyle w:val="BodyText"/>
      </w:pPr>
      <w:r w:rsidRPr="002A02FD">
        <w:t xml:space="preserve">Your response must address these </w:t>
      </w:r>
      <w:r w:rsidR="002A02FD" w:rsidRPr="002A02FD">
        <w:t>selection</w:t>
      </w:r>
      <w:r w:rsidRPr="002A02FD">
        <w:t xml:space="preserve"> criteria.</w:t>
      </w:r>
    </w:p>
    <w:p w14:paraId="565A1727" w14:textId="5D6D4C13" w:rsidR="009603E3" w:rsidRPr="0010633C" w:rsidRDefault="008722C7" w:rsidP="00B72A51">
      <w:pPr>
        <w:pStyle w:val="BodyText"/>
        <w:rPr>
          <w:rFonts w:asciiTheme="majorHAnsi" w:eastAsiaTheme="majorEastAsia" w:hAnsiTheme="majorHAnsi" w:cstheme="majorBidi" w:hint="eastAsia"/>
          <w:b/>
          <w:sz w:val="28"/>
          <w:szCs w:val="28"/>
        </w:rPr>
      </w:pPr>
      <w:r w:rsidRPr="0010633C">
        <w:rPr>
          <w:rFonts w:asciiTheme="majorHAnsi" w:eastAsiaTheme="majorEastAsia" w:hAnsiTheme="majorHAnsi" w:cstheme="majorBidi"/>
          <w:b/>
          <w:sz w:val="28"/>
          <w:szCs w:val="28"/>
        </w:rPr>
        <w:t>Focus area 1 – Your capabilities and experience</w:t>
      </w:r>
    </w:p>
    <w:p w14:paraId="6D264DC8" w14:textId="7ED04DB4" w:rsidR="00F46EA1" w:rsidRPr="00DF2EE2" w:rsidRDefault="008C4EB8">
      <w:pPr>
        <w:pStyle w:val="BodyTextNumbered11"/>
        <w:keepNext w:val="0"/>
      </w:pPr>
      <w:r w:rsidRPr="003D221C">
        <w:t xml:space="preserve">Provide a statement </w:t>
      </w:r>
      <w:r w:rsidR="003B6A43">
        <w:t>describ</w:t>
      </w:r>
      <w:r w:rsidR="008D2AA3">
        <w:t>ing</w:t>
      </w:r>
      <w:r w:rsidR="003B6A43">
        <w:t xml:space="preserve"> your proposed </w:t>
      </w:r>
      <w:r w:rsidR="008D2AA3">
        <w:t>methodology</w:t>
      </w:r>
      <w:r w:rsidR="003B6A43">
        <w:t xml:space="preserve"> to</w:t>
      </w:r>
      <w:r w:rsidR="001166A6">
        <w:t xml:space="preserve"> </w:t>
      </w:r>
      <w:r w:rsidR="008D2AA3">
        <w:t xml:space="preserve">achieve </w:t>
      </w:r>
      <w:r w:rsidR="001166A6">
        <w:t>the</w:t>
      </w:r>
      <w:r w:rsidR="00B760D5">
        <w:t xml:space="preserve"> deliverables and indicative project milestones</w:t>
      </w:r>
      <w:r w:rsidR="003B6A43">
        <w:t xml:space="preserve"> section</w:t>
      </w:r>
      <w:r w:rsidR="00B760D5">
        <w:t>s 1.1 and 1.4</w:t>
      </w:r>
      <w:r w:rsidR="007A7906">
        <w:t>.</w:t>
      </w:r>
    </w:p>
    <w:p w14:paraId="433E2804" w14:textId="7229FE4C" w:rsidR="00F46EA1" w:rsidRPr="00DF2EE2" w:rsidRDefault="001D25CF" w:rsidP="001D25CF">
      <w:pPr>
        <w:pStyle w:val="BodyTextNumbered11"/>
      </w:pPr>
      <w:r>
        <w:t>Provide details of your organisation’s a</w:t>
      </w:r>
      <w:r w:rsidRPr="00C80D1A">
        <w:t xml:space="preserve">bility and approach to working </w:t>
      </w:r>
      <w:r>
        <w:t xml:space="preserve">in collaboration with </w:t>
      </w:r>
      <w:r w:rsidRPr="40921051">
        <w:rPr>
          <w:color w:val="002554" w:themeColor="accent1"/>
        </w:rPr>
        <w:t xml:space="preserve">key stakeholders and staff, including other </w:t>
      </w:r>
      <w:r w:rsidRPr="1BEBCBEE">
        <w:rPr>
          <w:color w:val="002554" w:themeColor="accent1"/>
        </w:rPr>
        <w:t>multicultural</w:t>
      </w:r>
      <w:r w:rsidRPr="40921051">
        <w:rPr>
          <w:color w:val="002554" w:themeColor="accent1"/>
        </w:rPr>
        <w:t xml:space="preserve"> organisations. Please indicate your willingness to work with Our Watch through a Partnership Brokerage approach</w:t>
      </w:r>
      <w:r w:rsidR="0085487C">
        <w:rPr>
          <w:color w:val="002554" w:themeColor="accent1"/>
        </w:rPr>
        <w:t>. P</w:t>
      </w:r>
      <w:r w:rsidR="007274FB">
        <w:t xml:space="preserve">rovide </w:t>
      </w:r>
      <w:r w:rsidR="008722C7" w:rsidRPr="00DF2EE2">
        <w:t>the names</w:t>
      </w:r>
      <w:r w:rsidR="00C80D1A" w:rsidRPr="00DF2EE2">
        <w:t xml:space="preserve"> </w:t>
      </w:r>
      <w:r w:rsidR="008722C7" w:rsidRPr="00DF2EE2">
        <w:t xml:space="preserve">of key personnel who will work on </w:t>
      </w:r>
      <w:r w:rsidR="008722C7" w:rsidRPr="00DF2EE2">
        <w:rPr>
          <w:color w:val="002554" w:themeColor="accent1"/>
        </w:rPr>
        <w:t xml:space="preserve">this </w:t>
      </w:r>
      <w:r w:rsidR="00DF2EE2">
        <w:rPr>
          <w:color w:val="002554" w:themeColor="accent1"/>
        </w:rPr>
        <w:t>project</w:t>
      </w:r>
      <w:r w:rsidR="008722C7" w:rsidRPr="00DF2EE2">
        <w:rPr>
          <w:color w:val="002554" w:themeColor="accent1"/>
        </w:rPr>
        <w:t xml:space="preserve">, </w:t>
      </w:r>
      <w:r w:rsidR="008722C7" w:rsidRPr="00DF2EE2">
        <w:t xml:space="preserve">and a summary of their roles and </w:t>
      </w:r>
      <w:r w:rsidR="00250441" w:rsidRPr="00DF2EE2">
        <w:t>qualifications</w:t>
      </w:r>
      <w:r w:rsidR="00C80D1A" w:rsidRPr="00DF2EE2">
        <w:t>/</w:t>
      </w:r>
      <w:r w:rsidR="008722C7" w:rsidRPr="00DF2EE2">
        <w:t>experience.</w:t>
      </w:r>
    </w:p>
    <w:p w14:paraId="33D6E927" w14:textId="2DEB4ACA" w:rsidR="003D221C" w:rsidRPr="00B72A51" w:rsidRDefault="003D221C">
      <w:pPr>
        <w:pStyle w:val="BodyTextNumbered11"/>
        <w:keepNext w:val="0"/>
        <w:rPr>
          <w:rFonts w:ascii="Arial" w:hAnsi="Arial" w:cs="Arial"/>
          <w:color w:val="000000"/>
          <w:sz w:val="20"/>
          <w:szCs w:val="20"/>
        </w:rPr>
      </w:pPr>
      <w:r w:rsidRPr="00C80D1A">
        <w:t>Provide details of your organisation</w:t>
      </w:r>
      <w:r w:rsidR="00356D5C">
        <w:t>’</w:t>
      </w:r>
      <w:r w:rsidRPr="00C80D1A">
        <w:t xml:space="preserve">s </w:t>
      </w:r>
      <w:r>
        <w:t>expertise</w:t>
      </w:r>
      <w:r w:rsidR="00D463E7">
        <w:t xml:space="preserve"> and understanding of the history and work of the multicultural and settlement </w:t>
      </w:r>
      <w:r w:rsidR="007274FB">
        <w:t>sectors and</w:t>
      </w:r>
      <w:r>
        <w:t xml:space="preserve"> working with </w:t>
      </w:r>
      <w:r w:rsidR="00AF2A4A">
        <w:t>and</w:t>
      </w:r>
      <w:r w:rsidR="009A3EB7">
        <w:t>/or</w:t>
      </w:r>
      <w:r w:rsidR="00AF2A4A">
        <w:t xml:space="preserve"> for</w:t>
      </w:r>
      <w:r>
        <w:t xml:space="preserve"> </w:t>
      </w:r>
      <w:r w:rsidR="0FDFABE4">
        <w:t>people from migrant and refugee backgrounds</w:t>
      </w:r>
      <w:r>
        <w:t>.</w:t>
      </w:r>
    </w:p>
    <w:p w14:paraId="69084074" w14:textId="76A6D06E" w:rsidR="00F46EA1" w:rsidRPr="0025668D" w:rsidRDefault="00C80D1A">
      <w:pPr>
        <w:pStyle w:val="BodyTextNumbered11"/>
        <w:keepNext w:val="0"/>
        <w:rPr>
          <w:rStyle w:val="eop"/>
        </w:rPr>
      </w:pPr>
      <w:r w:rsidRPr="00DF2EE2">
        <w:t xml:space="preserve">Provide details of your organisation’s </w:t>
      </w:r>
      <w:r w:rsidR="001551F9">
        <w:t xml:space="preserve">approach to ensuring inclusivity for all participants </w:t>
      </w:r>
      <w:r w:rsidR="00BC5F2A">
        <w:t xml:space="preserve">and your </w:t>
      </w:r>
      <w:r w:rsidRPr="00DF2EE2">
        <w:t xml:space="preserve">infrastructure and capacity </w:t>
      </w:r>
      <w:r w:rsidR="00DF2EE2">
        <w:t xml:space="preserve">to undertake </w:t>
      </w:r>
      <w:r w:rsidR="009C710E">
        <w:t xml:space="preserve">a project </w:t>
      </w:r>
      <w:r w:rsidR="00FB77A9" w:rsidRPr="003D221C">
        <w:t>on a national scale</w:t>
      </w:r>
      <w:r w:rsidR="00BC5F2A">
        <w:t xml:space="preserve"> or scale up the work of the project to a national scale</w:t>
      </w:r>
      <w:r w:rsidR="009C710E">
        <w:t xml:space="preserve">. </w:t>
      </w:r>
    </w:p>
    <w:p w14:paraId="2D17D957" w14:textId="5F951347" w:rsidR="00F46EA1" w:rsidRDefault="005C6FD3">
      <w:pPr>
        <w:pStyle w:val="BodyTextNumbered11"/>
        <w:keepNext w:val="0"/>
      </w:pPr>
      <w:r>
        <w:t>Provide details of your organisation</w:t>
      </w:r>
      <w:r w:rsidR="00DF5C0F">
        <w:t>’</w:t>
      </w:r>
      <w:r>
        <w:t>s</w:t>
      </w:r>
      <w:r w:rsidR="00C80D1A" w:rsidRPr="313D2A8C">
        <w:rPr>
          <w:color w:val="002554" w:themeColor="accent1"/>
        </w:rPr>
        <w:t xml:space="preserve"> understanding of the</w:t>
      </w:r>
      <w:r w:rsidR="00DB3999">
        <w:rPr>
          <w:color w:val="002554" w:themeColor="accent1"/>
        </w:rPr>
        <w:t xml:space="preserve"> principles of primary</w:t>
      </w:r>
      <w:r>
        <w:rPr>
          <w:color w:val="002554" w:themeColor="accent1"/>
        </w:rPr>
        <w:t xml:space="preserve"> </w:t>
      </w:r>
      <w:r w:rsidR="00C80D1A" w:rsidRPr="313D2A8C">
        <w:rPr>
          <w:color w:val="002554" w:themeColor="accent1"/>
        </w:rPr>
        <w:t>prevention</w:t>
      </w:r>
      <w:r w:rsidR="00731540">
        <w:rPr>
          <w:color w:val="002554" w:themeColor="accent1"/>
        </w:rPr>
        <w:t xml:space="preserve">, </w:t>
      </w:r>
      <w:r w:rsidR="00C80D1A" w:rsidRPr="313D2A8C">
        <w:rPr>
          <w:color w:val="002554" w:themeColor="accent1"/>
        </w:rPr>
        <w:t>gender-based violence</w:t>
      </w:r>
      <w:r w:rsidR="00731540">
        <w:rPr>
          <w:color w:val="002554" w:themeColor="accent1"/>
        </w:rPr>
        <w:t xml:space="preserve"> and intersectional frameworks. </w:t>
      </w:r>
    </w:p>
    <w:p w14:paraId="1D10D94A" w14:textId="1D258709" w:rsidR="00C80D1A" w:rsidRPr="00D60B46" w:rsidRDefault="001B7A0C" w:rsidP="009B270C">
      <w:pPr>
        <w:pStyle w:val="BodyTextNumbered11"/>
      </w:pPr>
      <w:r w:rsidRPr="00D60B46">
        <w:t>Provide details of your organisation</w:t>
      </w:r>
      <w:r w:rsidR="00DF5C0F" w:rsidRPr="00D60B46">
        <w:t>’</w:t>
      </w:r>
      <w:r w:rsidRPr="00D60B46">
        <w:t xml:space="preserve">s experience </w:t>
      </w:r>
      <w:r w:rsidR="00D077CA" w:rsidRPr="00D60B46">
        <w:t>in</w:t>
      </w:r>
      <w:r w:rsidR="008F6A21">
        <w:t xml:space="preserve"> overseeing or</w:t>
      </w:r>
      <w:r w:rsidR="00D077CA" w:rsidRPr="00D60B46">
        <w:t xml:space="preserve"> </w:t>
      </w:r>
      <w:r w:rsidR="008F6A21">
        <w:t>co-</w:t>
      </w:r>
      <w:r w:rsidR="00D60B46" w:rsidRPr="00897258">
        <w:t xml:space="preserve">managing resource development processes, particularly </w:t>
      </w:r>
      <w:r w:rsidR="00D60B46" w:rsidRPr="00D60B46">
        <w:t>a mix of written, audio and</w:t>
      </w:r>
      <w:r w:rsidR="0012240B">
        <w:t>/or</w:t>
      </w:r>
      <w:r w:rsidR="00D60B46" w:rsidRPr="00D60B46">
        <w:t xml:space="preserve"> visual resources</w:t>
      </w:r>
      <w:r w:rsidR="003B15E6" w:rsidRPr="00D60B46">
        <w:t>.</w:t>
      </w:r>
      <w:r w:rsidR="00C80D1A" w:rsidRPr="00D60B46">
        <w:t xml:space="preserve"> </w:t>
      </w:r>
    </w:p>
    <w:p w14:paraId="424C2748" w14:textId="15BB3D89" w:rsidR="008722C7" w:rsidRPr="000C521F" w:rsidRDefault="008722C7" w:rsidP="009603E3">
      <w:pPr>
        <w:pStyle w:val="Heading3"/>
        <w:rPr>
          <w:rFonts w:hint="eastAsia"/>
          <w:bCs/>
          <w:i/>
          <w:iCs/>
        </w:rPr>
      </w:pPr>
      <w:r w:rsidRPr="000C521F">
        <w:t xml:space="preserve">Focus area </w:t>
      </w:r>
      <w:r w:rsidR="00C80D1A">
        <w:t>2</w:t>
      </w:r>
      <w:r w:rsidRPr="000C521F">
        <w:t xml:space="preserve"> – </w:t>
      </w:r>
      <w:r w:rsidRPr="00D212A2">
        <w:t>Draft contract terms</w:t>
      </w:r>
    </w:p>
    <w:p w14:paraId="5EF49A53" w14:textId="393A482B" w:rsidR="00E279F5" w:rsidRPr="00D212A2" w:rsidRDefault="008722C7" w:rsidP="00897258">
      <w:pPr>
        <w:pStyle w:val="BodyTextNumbered11"/>
        <w:numPr>
          <w:ilvl w:val="0"/>
          <w:numId w:val="0"/>
        </w:numPr>
      </w:pPr>
      <w:r w:rsidRPr="00D212A2">
        <w:t>Will you use the Our Watch Contractor Agreement (</w:t>
      </w:r>
      <w:r w:rsidR="00996F63">
        <w:t>to be provided</w:t>
      </w:r>
      <w:r w:rsidRPr="00D212A2">
        <w:t>) as the basis to reach a fully signed agreement?</w:t>
      </w:r>
      <w:r w:rsidR="009603E3" w:rsidRPr="00D212A2">
        <w:t xml:space="preserve"> [Yes/No]</w:t>
      </w:r>
    </w:p>
    <w:p w14:paraId="5368F764" w14:textId="63BE4ABF" w:rsidR="00F46EA1" w:rsidRDefault="008722C7" w:rsidP="00897258">
      <w:pPr>
        <w:pStyle w:val="BodyTextIndent"/>
        <w:ind w:left="0"/>
      </w:pPr>
      <w:r w:rsidRPr="000C521F">
        <w:t>If no, please explain.</w:t>
      </w:r>
    </w:p>
    <w:p w14:paraId="46FB3FAC" w14:textId="76F295C7" w:rsidR="008722C7" w:rsidRPr="000C521F" w:rsidRDefault="008722C7" w:rsidP="009603E3">
      <w:pPr>
        <w:pStyle w:val="Heading2"/>
      </w:pPr>
      <w:r w:rsidRPr="000C521F">
        <w:t>Proposed pricing</w:t>
      </w:r>
    </w:p>
    <w:p w14:paraId="2FC68CD7" w14:textId="4C1F8613" w:rsidR="008722C7" w:rsidRDefault="43C85D85" w:rsidP="009603E3">
      <w:pPr>
        <w:pStyle w:val="BodyTextNumbered11"/>
      </w:pPr>
      <w:r>
        <w:t>Please provide your proposed pricing below. Amounts should be stated exclusive of GST. The price is all-inclusive and covers expenses, unless otherwise stated.</w:t>
      </w:r>
    </w:p>
    <w:p w14:paraId="58537A1D" w14:textId="4604A5E4" w:rsidR="00CB7CBD" w:rsidRPr="00CB7CBD" w:rsidRDefault="00CB7CBD" w:rsidP="00025BAA">
      <w:pPr>
        <w:pStyle w:val="BodyTextIndent"/>
      </w:pPr>
      <w:r>
        <w:t xml:space="preserve">Please also provide your </w:t>
      </w:r>
      <w:r w:rsidR="00144F88">
        <w:t xml:space="preserve">proposed </w:t>
      </w:r>
      <w:r w:rsidR="00AF32AA">
        <w:t>milestones or</w:t>
      </w:r>
      <w:r w:rsidR="00144F88">
        <w:t xml:space="preserve"> payment schedule. </w:t>
      </w:r>
    </w:p>
    <w:tbl>
      <w:tblPr>
        <w:tblStyle w:val="TableGrid"/>
        <w:tblW w:w="8959" w:type="dxa"/>
        <w:tblInd w:w="680" w:type="dxa"/>
        <w:tblLook w:val="06A0" w:firstRow="1" w:lastRow="0" w:firstColumn="1" w:lastColumn="0" w:noHBand="1" w:noVBand="1"/>
      </w:tblPr>
      <w:tblGrid>
        <w:gridCol w:w="567"/>
        <w:gridCol w:w="4138"/>
        <w:gridCol w:w="1418"/>
        <w:gridCol w:w="1418"/>
        <w:gridCol w:w="1418"/>
      </w:tblGrid>
      <w:tr w:rsidR="00913733" w:rsidRPr="00B56918" w14:paraId="344BC745" w14:textId="77777777" w:rsidTr="00F13CF9">
        <w:trPr>
          <w:cnfStyle w:val="100000000000" w:firstRow="1" w:lastRow="0" w:firstColumn="0" w:lastColumn="0" w:oddVBand="0" w:evenVBand="0" w:oddHBand="0" w:evenHBand="0" w:firstRowFirstColumn="0" w:firstRowLastColumn="0" w:lastRowFirstColumn="0" w:lastRowLastColumn="0"/>
          <w:cantSplit/>
          <w:tblHeader/>
        </w:trPr>
        <w:tc>
          <w:tcPr>
            <w:tcW w:w="567" w:type="dxa"/>
          </w:tcPr>
          <w:p w14:paraId="325C931C" w14:textId="77777777" w:rsidR="00913733" w:rsidRPr="00B56918" w:rsidRDefault="00913733">
            <w:pPr>
              <w:pStyle w:val="TableHeaderRow"/>
            </w:pPr>
            <w:r w:rsidRPr="00B56918">
              <w:t>No.</w:t>
            </w:r>
          </w:p>
        </w:tc>
        <w:tc>
          <w:tcPr>
            <w:tcW w:w="4138" w:type="dxa"/>
          </w:tcPr>
          <w:p w14:paraId="248462FA" w14:textId="40ABC35E" w:rsidR="00913733" w:rsidRPr="00B56918" w:rsidRDefault="00913733">
            <w:pPr>
              <w:pStyle w:val="TableHeaderRow"/>
            </w:pPr>
            <w:r w:rsidRPr="00B56918">
              <w:t>Item</w:t>
            </w:r>
            <w:r>
              <w:t xml:space="preserve"> </w:t>
            </w:r>
            <w:r w:rsidRPr="00B56918">
              <w:t>description</w:t>
            </w:r>
          </w:p>
        </w:tc>
        <w:tc>
          <w:tcPr>
            <w:tcW w:w="1418" w:type="dxa"/>
          </w:tcPr>
          <w:p w14:paraId="20BC7901" w14:textId="0575CE60" w:rsidR="00913733" w:rsidRPr="00B56918" w:rsidRDefault="00913733">
            <w:pPr>
              <w:pStyle w:val="TableHeaderRow"/>
            </w:pPr>
            <w:r>
              <w:t>Rate ($)</w:t>
            </w:r>
          </w:p>
        </w:tc>
        <w:tc>
          <w:tcPr>
            <w:tcW w:w="1418" w:type="dxa"/>
          </w:tcPr>
          <w:p w14:paraId="05D5E771" w14:textId="49280E61" w:rsidR="00913733" w:rsidRPr="00B56918" w:rsidRDefault="00913733">
            <w:pPr>
              <w:pStyle w:val="TableHeaderRow"/>
            </w:pPr>
            <w:r w:rsidRPr="00B56918">
              <w:t>No.</w:t>
            </w:r>
            <w:r>
              <w:t xml:space="preserve"> </w:t>
            </w:r>
            <w:r w:rsidRPr="00B56918">
              <w:t>of</w:t>
            </w:r>
            <w:r>
              <w:t xml:space="preserve"> </w:t>
            </w:r>
            <w:r w:rsidRPr="00B56918">
              <w:t>items</w:t>
            </w:r>
            <w:r>
              <w:t xml:space="preserve"> </w:t>
            </w:r>
            <w:r w:rsidRPr="00B56918">
              <w:t>or</w:t>
            </w:r>
            <w:r>
              <w:t xml:space="preserve"> </w:t>
            </w:r>
            <w:r w:rsidRPr="00B56918">
              <w:t>Time</w:t>
            </w:r>
            <w:r>
              <w:t xml:space="preserve"> estimate</w:t>
            </w:r>
          </w:p>
        </w:tc>
        <w:tc>
          <w:tcPr>
            <w:tcW w:w="1418" w:type="dxa"/>
          </w:tcPr>
          <w:p w14:paraId="7A1C8CA0" w14:textId="77777777" w:rsidR="00913733" w:rsidRPr="00B1634F" w:rsidRDefault="00913733">
            <w:pPr>
              <w:pStyle w:val="TableHeaderRow"/>
              <w:jc w:val="right"/>
            </w:pPr>
            <w:r w:rsidRPr="00B56918">
              <w:t>Subtotal</w:t>
            </w:r>
            <w:r>
              <w:t xml:space="preserve"> </w:t>
            </w:r>
            <w:r w:rsidRPr="00B56918">
              <w:t>excl</w:t>
            </w:r>
            <w:r>
              <w:t xml:space="preserve"> </w:t>
            </w:r>
            <w:r w:rsidRPr="00B56918">
              <w:t>GST</w:t>
            </w:r>
          </w:p>
        </w:tc>
      </w:tr>
      <w:tr w:rsidR="00913733" w:rsidRPr="00B56918" w14:paraId="2F063751" w14:textId="77777777" w:rsidTr="00714D4A">
        <w:tc>
          <w:tcPr>
            <w:tcW w:w="567" w:type="dxa"/>
          </w:tcPr>
          <w:p w14:paraId="5A286055" w14:textId="77777777" w:rsidR="00913733" w:rsidRPr="00B56918" w:rsidRDefault="00913733" w:rsidP="00C770B7">
            <w:pPr>
              <w:pStyle w:val="TableAutonumber"/>
            </w:pPr>
          </w:p>
        </w:tc>
        <w:tc>
          <w:tcPr>
            <w:tcW w:w="4138" w:type="dxa"/>
          </w:tcPr>
          <w:p w14:paraId="5A04748B" w14:textId="60288576" w:rsidR="00913733" w:rsidRPr="006B7C79" w:rsidRDefault="006B7C79">
            <w:pPr>
              <w:pStyle w:val="TableBody"/>
              <w:rPr>
                <w:i/>
                <w:iCs/>
              </w:rPr>
            </w:pPr>
            <w:r w:rsidRPr="006B7C79">
              <w:rPr>
                <w:i/>
                <w:iCs/>
              </w:rPr>
              <w:t>E.g.,</w:t>
            </w:r>
            <w:r w:rsidR="00913733" w:rsidRPr="006B7C79">
              <w:rPr>
                <w:i/>
                <w:iCs/>
              </w:rPr>
              <w:t xml:space="preserve"> Project </w:t>
            </w:r>
            <w:r>
              <w:rPr>
                <w:i/>
                <w:iCs/>
              </w:rPr>
              <w:t>lead</w:t>
            </w:r>
          </w:p>
        </w:tc>
        <w:tc>
          <w:tcPr>
            <w:tcW w:w="1418" w:type="dxa"/>
          </w:tcPr>
          <w:p w14:paraId="7AD8F7AF" w14:textId="31677F71" w:rsidR="00913733" w:rsidRPr="006B7C79" w:rsidRDefault="00103242">
            <w:pPr>
              <w:pStyle w:val="TableBody"/>
              <w:rPr>
                <w:i/>
                <w:iCs/>
              </w:rPr>
            </w:pPr>
            <w:r w:rsidRPr="006B7C79">
              <w:rPr>
                <w:i/>
                <w:iCs/>
              </w:rPr>
              <w:t>FTE rate</w:t>
            </w:r>
          </w:p>
        </w:tc>
        <w:tc>
          <w:tcPr>
            <w:tcW w:w="1418" w:type="dxa"/>
          </w:tcPr>
          <w:p w14:paraId="77F7E643" w14:textId="34402043" w:rsidR="00913733" w:rsidRPr="006B7C79" w:rsidRDefault="00A94F91">
            <w:pPr>
              <w:pStyle w:val="TableBody"/>
              <w:rPr>
                <w:i/>
                <w:iCs/>
              </w:rPr>
            </w:pPr>
            <w:r>
              <w:rPr>
                <w:i/>
                <w:iCs/>
              </w:rPr>
              <w:t>FTE</w:t>
            </w:r>
          </w:p>
        </w:tc>
        <w:tc>
          <w:tcPr>
            <w:tcW w:w="1418" w:type="dxa"/>
          </w:tcPr>
          <w:p w14:paraId="7C499C83" w14:textId="77777777" w:rsidR="00913733" w:rsidRPr="006B7C79" w:rsidRDefault="00913733">
            <w:pPr>
              <w:pStyle w:val="TableBody"/>
              <w:jc w:val="right"/>
              <w:rPr>
                <w:i/>
                <w:iCs/>
              </w:rPr>
            </w:pPr>
            <w:r w:rsidRPr="006B7C79">
              <w:rPr>
                <w:i/>
                <w:iCs/>
              </w:rPr>
              <w:t>$</w:t>
            </w:r>
          </w:p>
        </w:tc>
      </w:tr>
      <w:tr w:rsidR="00913733" w:rsidRPr="00B56918" w14:paraId="21177D61" w14:textId="77777777" w:rsidTr="00714D4A">
        <w:tc>
          <w:tcPr>
            <w:tcW w:w="567" w:type="dxa"/>
          </w:tcPr>
          <w:p w14:paraId="1C84DD4B" w14:textId="77777777" w:rsidR="00913733" w:rsidRPr="00B56918" w:rsidRDefault="00913733">
            <w:pPr>
              <w:pStyle w:val="TableAutonumber"/>
            </w:pPr>
          </w:p>
        </w:tc>
        <w:tc>
          <w:tcPr>
            <w:tcW w:w="4138" w:type="dxa"/>
          </w:tcPr>
          <w:p w14:paraId="302A48EF" w14:textId="1CC713E9" w:rsidR="00913733" w:rsidRPr="00B56918" w:rsidRDefault="00913733">
            <w:pPr>
              <w:pStyle w:val="TableBody"/>
            </w:pPr>
          </w:p>
        </w:tc>
        <w:tc>
          <w:tcPr>
            <w:tcW w:w="1418" w:type="dxa"/>
          </w:tcPr>
          <w:p w14:paraId="34C95CBC" w14:textId="77777777" w:rsidR="00913733" w:rsidRPr="00B56918" w:rsidRDefault="00913733">
            <w:pPr>
              <w:pStyle w:val="TableBody"/>
            </w:pPr>
          </w:p>
        </w:tc>
        <w:tc>
          <w:tcPr>
            <w:tcW w:w="1418" w:type="dxa"/>
          </w:tcPr>
          <w:p w14:paraId="613CC5A0" w14:textId="29E7B256" w:rsidR="00913733" w:rsidRPr="00B56918" w:rsidRDefault="00913733">
            <w:pPr>
              <w:pStyle w:val="TableBody"/>
            </w:pPr>
          </w:p>
        </w:tc>
        <w:tc>
          <w:tcPr>
            <w:tcW w:w="1418" w:type="dxa"/>
          </w:tcPr>
          <w:p w14:paraId="73766BEE" w14:textId="77777777" w:rsidR="00913733" w:rsidRPr="00B56918" w:rsidRDefault="00913733">
            <w:pPr>
              <w:pStyle w:val="TableBody"/>
              <w:jc w:val="right"/>
            </w:pPr>
          </w:p>
        </w:tc>
      </w:tr>
      <w:tr w:rsidR="00913733" w:rsidRPr="00B56918" w14:paraId="29E93A1A" w14:textId="77777777" w:rsidTr="00714D4A">
        <w:tc>
          <w:tcPr>
            <w:tcW w:w="567" w:type="dxa"/>
          </w:tcPr>
          <w:p w14:paraId="1D31A5B7" w14:textId="77777777" w:rsidR="00913733" w:rsidRPr="00B56918" w:rsidRDefault="00913733">
            <w:pPr>
              <w:pStyle w:val="TableAutonumber"/>
            </w:pPr>
          </w:p>
        </w:tc>
        <w:tc>
          <w:tcPr>
            <w:tcW w:w="4138" w:type="dxa"/>
          </w:tcPr>
          <w:p w14:paraId="14AF2F28" w14:textId="77777777" w:rsidR="00913733" w:rsidRPr="00B56918" w:rsidRDefault="00913733">
            <w:pPr>
              <w:pStyle w:val="TableBody"/>
            </w:pPr>
          </w:p>
        </w:tc>
        <w:tc>
          <w:tcPr>
            <w:tcW w:w="1418" w:type="dxa"/>
          </w:tcPr>
          <w:p w14:paraId="4B33A4CE" w14:textId="77777777" w:rsidR="00913733" w:rsidRPr="00B56918" w:rsidRDefault="00913733">
            <w:pPr>
              <w:pStyle w:val="TableBody"/>
            </w:pPr>
          </w:p>
        </w:tc>
        <w:tc>
          <w:tcPr>
            <w:tcW w:w="1418" w:type="dxa"/>
          </w:tcPr>
          <w:p w14:paraId="1FB0C48F" w14:textId="2BF75990" w:rsidR="00913733" w:rsidRPr="00B56918" w:rsidRDefault="00913733">
            <w:pPr>
              <w:pStyle w:val="TableBody"/>
            </w:pPr>
          </w:p>
        </w:tc>
        <w:tc>
          <w:tcPr>
            <w:tcW w:w="1418" w:type="dxa"/>
          </w:tcPr>
          <w:p w14:paraId="5B71702C" w14:textId="77777777" w:rsidR="00913733" w:rsidRPr="00B56918" w:rsidRDefault="00913733">
            <w:pPr>
              <w:pStyle w:val="TableBody"/>
              <w:jc w:val="right"/>
            </w:pPr>
          </w:p>
        </w:tc>
      </w:tr>
      <w:tr w:rsidR="00913733" w:rsidRPr="00B56918" w14:paraId="7F2450EB" w14:textId="77777777" w:rsidTr="00714D4A">
        <w:tc>
          <w:tcPr>
            <w:tcW w:w="567" w:type="dxa"/>
          </w:tcPr>
          <w:p w14:paraId="7366C36B" w14:textId="77777777" w:rsidR="00913733" w:rsidRPr="00B56918" w:rsidRDefault="00913733">
            <w:pPr>
              <w:pStyle w:val="TableAutonumber"/>
            </w:pPr>
          </w:p>
        </w:tc>
        <w:tc>
          <w:tcPr>
            <w:tcW w:w="4138" w:type="dxa"/>
          </w:tcPr>
          <w:p w14:paraId="4863E71E" w14:textId="77777777" w:rsidR="00913733" w:rsidRPr="00B56918" w:rsidRDefault="00913733">
            <w:pPr>
              <w:pStyle w:val="TableBody"/>
            </w:pPr>
          </w:p>
        </w:tc>
        <w:tc>
          <w:tcPr>
            <w:tcW w:w="1418" w:type="dxa"/>
          </w:tcPr>
          <w:p w14:paraId="00400BC8" w14:textId="77777777" w:rsidR="00913733" w:rsidRPr="00B56918" w:rsidRDefault="00913733">
            <w:pPr>
              <w:pStyle w:val="TableBody"/>
            </w:pPr>
          </w:p>
        </w:tc>
        <w:tc>
          <w:tcPr>
            <w:tcW w:w="1418" w:type="dxa"/>
          </w:tcPr>
          <w:p w14:paraId="3BA63E7E" w14:textId="17465538" w:rsidR="00913733" w:rsidRPr="00B56918" w:rsidRDefault="00913733">
            <w:pPr>
              <w:pStyle w:val="TableBody"/>
            </w:pPr>
          </w:p>
        </w:tc>
        <w:tc>
          <w:tcPr>
            <w:tcW w:w="1418" w:type="dxa"/>
          </w:tcPr>
          <w:p w14:paraId="73B84462" w14:textId="77777777" w:rsidR="00913733" w:rsidRPr="00B56918" w:rsidRDefault="00913733">
            <w:pPr>
              <w:pStyle w:val="TableBody"/>
              <w:jc w:val="right"/>
            </w:pPr>
          </w:p>
        </w:tc>
      </w:tr>
      <w:tr w:rsidR="00913733" w:rsidRPr="00B56918" w14:paraId="34A4AD9B" w14:textId="77777777" w:rsidTr="00714D4A">
        <w:tc>
          <w:tcPr>
            <w:tcW w:w="567" w:type="dxa"/>
          </w:tcPr>
          <w:p w14:paraId="2F41482D" w14:textId="77777777" w:rsidR="00913733" w:rsidRPr="00B56918" w:rsidRDefault="00913733">
            <w:pPr>
              <w:pStyle w:val="TableAutonumber"/>
            </w:pPr>
          </w:p>
        </w:tc>
        <w:tc>
          <w:tcPr>
            <w:tcW w:w="4138" w:type="dxa"/>
          </w:tcPr>
          <w:p w14:paraId="767AA31D" w14:textId="77777777" w:rsidR="00913733" w:rsidRPr="00B56918" w:rsidRDefault="00913733">
            <w:pPr>
              <w:pStyle w:val="TableBody"/>
            </w:pPr>
          </w:p>
        </w:tc>
        <w:tc>
          <w:tcPr>
            <w:tcW w:w="1418" w:type="dxa"/>
          </w:tcPr>
          <w:p w14:paraId="7D069A18" w14:textId="77777777" w:rsidR="00913733" w:rsidRPr="00B56918" w:rsidRDefault="00913733">
            <w:pPr>
              <w:pStyle w:val="TableBody"/>
            </w:pPr>
          </w:p>
        </w:tc>
        <w:tc>
          <w:tcPr>
            <w:tcW w:w="1418" w:type="dxa"/>
          </w:tcPr>
          <w:p w14:paraId="59D07549" w14:textId="3410A13E" w:rsidR="00913733" w:rsidRPr="00B56918" w:rsidRDefault="00913733">
            <w:pPr>
              <w:pStyle w:val="TableBody"/>
            </w:pPr>
          </w:p>
        </w:tc>
        <w:tc>
          <w:tcPr>
            <w:tcW w:w="1418" w:type="dxa"/>
          </w:tcPr>
          <w:p w14:paraId="2D306523" w14:textId="77777777" w:rsidR="00913733" w:rsidRPr="00B56918" w:rsidRDefault="00913733">
            <w:pPr>
              <w:pStyle w:val="TableBody"/>
              <w:jc w:val="right"/>
            </w:pPr>
          </w:p>
        </w:tc>
      </w:tr>
    </w:tbl>
    <w:p w14:paraId="2CA4EE7F" w14:textId="77777777" w:rsidR="00913733" w:rsidRDefault="00913733" w:rsidP="00BE013A">
      <w:pPr>
        <w:pStyle w:val="BodyTextIndent"/>
        <w:spacing w:before="0" w:after="0"/>
      </w:pPr>
    </w:p>
    <w:tbl>
      <w:tblPr>
        <w:tblStyle w:val="TableGrid"/>
        <w:tblW w:w="8959" w:type="dxa"/>
        <w:tblInd w:w="680" w:type="dxa"/>
        <w:tblLook w:val="04A0" w:firstRow="1" w:lastRow="0" w:firstColumn="1" w:lastColumn="0" w:noHBand="0" w:noVBand="1"/>
      </w:tblPr>
      <w:tblGrid>
        <w:gridCol w:w="7541"/>
        <w:gridCol w:w="1418"/>
      </w:tblGrid>
      <w:tr w:rsidR="00534106" w:rsidRPr="00B1634F" w14:paraId="16900FB7" w14:textId="77777777" w:rsidTr="00F13CF9">
        <w:trPr>
          <w:cnfStyle w:val="100000000000" w:firstRow="1" w:lastRow="0" w:firstColumn="0" w:lastColumn="0" w:oddVBand="0" w:evenVBand="0" w:oddHBand="0" w:evenHBand="0" w:firstRowFirstColumn="0" w:firstRowLastColumn="0" w:lastRowFirstColumn="0" w:lastRowLastColumn="0"/>
          <w:cantSplit/>
          <w:tblHeader/>
        </w:trPr>
        <w:tc>
          <w:tcPr>
            <w:tcW w:w="7541" w:type="dxa"/>
          </w:tcPr>
          <w:p w14:paraId="0AA34F28" w14:textId="77777777" w:rsidR="00534106" w:rsidRPr="00B1634F" w:rsidRDefault="00534106">
            <w:pPr>
              <w:pStyle w:val="TableFirstColumn"/>
            </w:pPr>
            <w:r>
              <w:t>Total price for proposal (excl GST)</w:t>
            </w:r>
            <w:r w:rsidRPr="00F13CF9">
              <w:t xml:space="preserve"> </w:t>
            </w:r>
          </w:p>
        </w:tc>
        <w:tc>
          <w:tcPr>
            <w:tcW w:w="1418" w:type="dxa"/>
          </w:tcPr>
          <w:p w14:paraId="3620775E" w14:textId="77777777" w:rsidR="00534106" w:rsidRPr="00F13CF9" w:rsidRDefault="00534106">
            <w:pPr>
              <w:pStyle w:val="TableBody"/>
              <w:jc w:val="right"/>
              <w:rPr>
                <w:b/>
              </w:rPr>
            </w:pPr>
            <w:r w:rsidRPr="00F13CF9">
              <w:rPr>
                <w:b/>
              </w:rPr>
              <w:t>$</w:t>
            </w:r>
          </w:p>
        </w:tc>
      </w:tr>
    </w:tbl>
    <w:p w14:paraId="28236B08" w14:textId="7CE79A28" w:rsidR="008722C7" w:rsidRPr="000C521F" w:rsidRDefault="008722C7" w:rsidP="009603E3">
      <w:pPr>
        <w:pStyle w:val="Heading2"/>
      </w:pPr>
      <w:r w:rsidRPr="00F44E28">
        <w:t>Quality</w:t>
      </w:r>
      <w:r w:rsidRPr="000C521F">
        <w:t>, Risk and Compliance</w:t>
      </w:r>
    </w:p>
    <w:p w14:paraId="71CDE154" w14:textId="71F8FE2F" w:rsidR="008722C7" w:rsidRPr="000C521F" w:rsidRDefault="008722C7" w:rsidP="00D341FE">
      <w:pPr>
        <w:pStyle w:val="BodyTextNumbered11"/>
      </w:pPr>
      <w:r w:rsidRPr="000C521F">
        <w:rPr>
          <w:b/>
          <w:bCs/>
        </w:rPr>
        <w:t>Insurance information</w:t>
      </w:r>
      <w:r w:rsidR="00D341FE">
        <w:t xml:space="preserve"> – </w:t>
      </w:r>
      <w:r w:rsidRPr="000C521F">
        <w:t>Provide details of your relevant insurance(s) including:</w:t>
      </w:r>
    </w:p>
    <w:p w14:paraId="024A420A" w14:textId="77777777" w:rsidR="008722C7" w:rsidRPr="000C521F" w:rsidRDefault="008722C7" w:rsidP="00D341FE">
      <w:pPr>
        <w:pStyle w:val="BodyBulletAfterNumbers"/>
      </w:pPr>
      <w:r w:rsidRPr="000C521F">
        <w:t>Name of insurance company</w:t>
      </w:r>
    </w:p>
    <w:p w14:paraId="75D42A1C" w14:textId="2BFF04AE" w:rsidR="008722C7" w:rsidRPr="000C521F" w:rsidRDefault="008722C7" w:rsidP="00D341FE">
      <w:pPr>
        <w:pStyle w:val="BodyBulletAfterNumbers"/>
      </w:pPr>
      <w:r w:rsidRPr="000C521F">
        <w:t>Policy type (</w:t>
      </w:r>
      <w:r w:rsidR="00122497" w:rsidRPr="000C521F">
        <w:t>e.g.,</w:t>
      </w:r>
      <w:r w:rsidRPr="000C521F">
        <w:t xml:space="preserve"> public liability, professional indemnity, etc)</w:t>
      </w:r>
    </w:p>
    <w:p w14:paraId="67606204" w14:textId="77777777" w:rsidR="008722C7" w:rsidRPr="000C521F" w:rsidRDefault="008722C7" w:rsidP="00D341FE">
      <w:pPr>
        <w:pStyle w:val="BodyBulletAfterNumbers"/>
      </w:pPr>
      <w:r w:rsidRPr="000C521F">
        <w:t>Amount / limit</w:t>
      </w:r>
    </w:p>
    <w:p w14:paraId="32D2B9DC" w14:textId="5C0E8978" w:rsidR="00F46EA1" w:rsidRDefault="008722C7" w:rsidP="00D341FE">
      <w:pPr>
        <w:pStyle w:val="BodyBulletAfterNumbers"/>
      </w:pPr>
      <w:r w:rsidRPr="000C521F">
        <w:t>Expiry date</w:t>
      </w:r>
    </w:p>
    <w:p w14:paraId="44680BDB" w14:textId="04BCDBDB" w:rsidR="00F46EA1" w:rsidRDefault="008722C7" w:rsidP="00D341FE">
      <w:pPr>
        <w:pStyle w:val="BodyTextNumbered11"/>
      </w:pPr>
      <w:bookmarkStart w:id="10" w:name="_Toc236193117"/>
      <w:bookmarkStart w:id="11" w:name="_Toc236205849"/>
      <w:r w:rsidRPr="000C521F">
        <w:rPr>
          <w:b/>
          <w:bCs/>
        </w:rPr>
        <w:t>Compliance and legal</w:t>
      </w:r>
      <w:r w:rsidR="00D341FE">
        <w:t xml:space="preserve"> – </w:t>
      </w:r>
      <w:r w:rsidRPr="000C521F">
        <w:t>In the past 2 years, has your organisation had Court proceedings, orders or legal rulings against it for breach of any laws? If so, please list.</w:t>
      </w:r>
    </w:p>
    <w:p w14:paraId="7ACB54E8" w14:textId="4871A1C0" w:rsidR="00F46EA1" w:rsidRDefault="008722C7" w:rsidP="00D341FE">
      <w:pPr>
        <w:pStyle w:val="BodyTextNumbered11"/>
      </w:pPr>
      <w:r w:rsidRPr="000C521F">
        <w:rPr>
          <w:b/>
          <w:bCs/>
        </w:rPr>
        <w:t>Employment conditions</w:t>
      </w:r>
      <w:r w:rsidR="00D341FE">
        <w:t xml:space="preserve"> – </w:t>
      </w:r>
      <w:r w:rsidRPr="000C521F">
        <w:t>Does your organisation have suitable practices in occupational health and safety, wages, and superannuation entitlements?</w:t>
      </w:r>
    </w:p>
    <w:p w14:paraId="45AAA9D3" w14:textId="0B1E9C76" w:rsidR="00F46EA1" w:rsidRDefault="008722C7" w:rsidP="00D341FE">
      <w:pPr>
        <w:pStyle w:val="BodyTextNumbered11"/>
      </w:pPr>
      <w:r w:rsidRPr="000C521F">
        <w:rPr>
          <w:b/>
          <w:bCs/>
        </w:rPr>
        <w:t>Working with children or vulnerable people</w:t>
      </w:r>
      <w:r w:rsidRPr="000C521F">
        <w:t xml:space="preserve"> – If the goods or services require working with children or vulnerable people, please outline any safety strategies you will implement. If applicable, does your organisation comply with Working with Children Checks?</w:t>
      </w:r>
    </w:p>
    <w:p w14:paraId="5DC991B6" w14:textId="2B93C63C" w:rsidR="00F46EA1" w:rsidRDefault="008722C7" w:rsidP="00D341FE">
      <w:pPr>
        <w:pStyle w:val="BodyTextNumbered11"/>
      </w:pPr>
      <w:r w:rsidRPr="000C521F">
        <w:rPr>
          <w:b/>
          <w:bCs/>
        </w:rPr>
        <w:t>Modern slavery</w:t>
      </w:r>
      <w:r w:rsidR="00D341FE">
        <w:rPr>
          <w:b/>
          <w:bCs/>
        </w:rPr>
        <w:t xml:space="preserve"> – </w:t>
      </w:r>
      <w:r w:rsidRPr="000C521F">
        <w:t xml:space="preserve">Is your yearly consolidated revenue over $100 million? If so, is your organisation compliant with </w:t>
      </w:r>
      <w:hyperlink r:id="rId30" w:history="1">
        <w:r w:rsidR="00F11637" w:rsidRPr="00F11637">
          <w:rPr>
            <w:rStyle w:val="Hyperlink"/>
            <w:rFonts w:asciiTheme="minorHAnsi" w:hAnsiTheme="minorHAnsi"/>
          </w:rPr>
          <w:t>Modern Slavery</w:t>
        </w:r>
      </w:hyperlink>
      <w:r w:rsidRPr="000C521F">
        <w:t xml:space="preserve"> laws?</w:t>
      </w:r>
    </w:p>
    <w:p w14:paraId="20C64B5D" w14:textId="75067F4C" w:rsidR="00F46EA1" w:rsidRDefault="008722C7" w:rsidP="00D341FE">
      <w:pPr>
        <w:pStyle w:val="BodyTextNumbered11"/>
      </w:pPr>
      <w:r w:rsidRPr="000C521F">
        <w:rPr>
          <w:b/>
          <w:bCs/>
        </w:rPr>
        <w:t>Conflict of interest</w:t>
      </w:r>
      <w:bookmarkEnd w:id="10"/>
      <w:bookmarkEnd w:id="11"/>
      <w:r w:rsidR="00D341FE">
        <w:t xml:space="preserve"> – </w:t>
      </w:r>
      <w:r w:rsidRPr="000C521F">
        <w:t>Provide details of other interests, relationships or clients that create a conflict of interest, or might create one. Outline the processes you have in place to manage a conflict of interest.</w:t>
      </w:r>
    </w:p>
    <w:p w14:paraId="322201ED" w14:textId="3F68565F" w:rsidR="00E279F5" w:rsidRPr="000C521F" w:rsidRDefault="008722C7" w:rsidP="009603E3">
      <w:pPr>
        <w:pStyle w:val="Heading2"/>
      </w:pPr>
      <w:r w:rsidRPr="000C521F">
        <w:t>Other</w:t>
      </w:r>
    </w:p>
    <w:p w14:paraId="5DB6009F" w14:textId="16D7C932" w:rsidR="0038702D" w:rsidRDefault="008722C7" w:rsidP="009B270C">
      <w:pPr>
        <w:pStyle w:val="BodyTextIndent"/>
      </w:pPr>
      <w:r w:rsidRPr="000C521F">
        <w:t xml:space="preserve">Include any additional information about your </w:t>
      </w:r>
      <w:r w:rsidR="00816802">
        <w:t xml:space="preserve">proposal </w:t>
      </w:r>
      <w:r w:rsidRPr="000C521F">
        <w:t>here.</w:t>
      </w:r>
    </w:p>
    <w:p w14:paraId="587481E6" w14:textId="77777777" w:rsidR="00F736F0" w:rsidRDefault="00F736F0">
      <w:pPr>
        <w:spacing w:after="160" w:line="259" w:lineRule="auto"/>
        <w:rPr>
          <w:rFonts w:asciiTheme="majorHAnsi" w:hAnsiTheme="majorHAnsi" w:cstheme="majorHAnsi"/>
          <w:b/>
          <w:bCs/>
          <w:spacing w:val="-3"/>
          <w:sz w:val="40"/>
          <w:szCs w:val="21"/>
        </w:rPr>
      </w:pPr>
      <w:r>
        <w:br w:type="page"/>
      </w:r>
    </w:p>
    <w:p w14:paraId="00F57A83" w14:textId="76E55ED8" w:rsidR="00E279F5" w:rsidRPr="000C521F" w:rsidRDefault="00F736F0" w:rsidP="00F736F0">
      <w:pPr>
        <w:pStyle w:val="Heading1"/>
        <w:numPr>
          <w:ilvl w:val="0"/>
          <w:numId w:val="0"/>
        </w:numPr>
      </w:pPr>
      <w:r>
        <w:t xml:space="preserve">Part D - </w:t>
      </w:r>
      <w:r w:rsidR="008722C7" w:rsidRPr="000C521F">
        <w:t>RFP terms and conditions</w:t>
      </w:r>
    </w:p>
    <w:p w14:paraId="5DBD54C0" w14:textId="0B4C1605" w:rsidR="008722C7" w:rsidRPr="00D341FE" w:rsidRDefault="008722C7" w:rsidP="00D341FE">
      <w:pPr>
        <w:pStyle w:val="ListNumber"/>
      </w:pPr>
      <w:r w:rsidRPr="00D341FE">
        <w:t>Our Watch may amend this RFP at any time before the Closing Date.</w:t>
      </w:r>
    </w:p>
    <w:p w14:paraId="43692157" w14:textId="77777777" w:rsidR="008722C7" w:rsidRPr="00D341FE" w:rsidRDefault="008722C7" w:rsidP="00D341FE">
      <w:pPr>
        <w:pStyle w:val="ListNumber"/>
      </w:pPr>
      <w:r w:rsidRPr="00D341FE">
        <w:t>Our Watch, acting in good faith, may stop or pause this RFP process, decline to accept a response, decline to issue a contract, or fulfill its work requirements separately from this RFP process.</w:t>
      </w:r>
    </w:p>
    <w:p w14:paraId="44EF3606" w14:textId="14039820" w:rsidR="00AD331C" w:rsidRPr="00D341FE" w:rsidRDefault="00AD331C" w:rsidP="00D341FE">
      <w:pPr>
        <w:pStyle w:val="ListNumber"/>
      </w:pPr>
      <w:r>
        <w:t xml:space="preserve">Our Watch may decline to accept a response from an </w:t>
      </w:r>
      <w:r w:rsidRPr="00EB336A">
        <w:t>Applicant</w:t>
      </w:r>
      <w:r>
        <w:t xml:space="preserve"> outside Australia.</w:t>
      </w:r>
    </w:p>
    <w:p w14:paraId="3330ED68" w14:textId="6427E4C4" w:rsidR="008722C7" w:rsidRPr="00D341FE" w:rsidRDefault="008722C7" w:rsidP="00D341FE">
      <w:pPr>
        <w:pStyle w:val="ListNumber"/>
      </w:pPr>
      <w:r w:rsidRPr="00D341FE">
        <w:t xml:space="preserve">At any time before execution of the contract, Our Watch may seek information from, and enter discussions with, any </w:t>
      </w:r>
      <w:r w:rsidR="0079208F" w:rsidRPr="00EB336A">
        <w:t>Applicant</w:t>
      </w:r>
      <w:r w:rsidRPr="00D341FE">
        <w:t xml:space="preserve"> in relation to their responses. But Our Watch will not allow any </w:t>
      </w:r>
      <w:r w:rsidR="001034B3" w:rsidRPr="00EB336A">
        <w:t>Applicant</w:t>
      </w:r>
      <w:r w:rsidRPr="00EB336A">
        <w:t xml:space="preserve"> </w:t>
      </w:r>
      <w:r w:rsidRPr="00D341FE">
        <w:t>to substantially tailor or amend their response.</w:t>
      </w:r>
    </w:p>
    <w:p w14:paraId="44F8C050" w14:textId="4C5AD235" w:rsidR="00E279F5" w:rsidRPr="00D341FE" w:rsidRDefault="008722C7" w:rsidP="00D341FE">
      <w:pPr>
        <w:pStyle w:val="ListNumber"/>
      </w:pPr>
      <w:r w:rsidRPr="00D341FE">
        <w:t>No contract will be formed until executed by Our Watch.</w:t>
      </w:r>
    </w:p>
    <w:p w14:paraId="518C7F77" w14:textId="6469AC02" w:rsidR="008722C7" w:rsidRPr="000C521F" w:rsidRDefault="008722C7" w:rsidP="00D341FE">
      <w:pPr>
        <w:pStyle w:val="Heading2Small"/>
      </w:pPr>
      <w:r w:rsidRPr="000C521F">
        <w:t>Evaluation of RFP</w:t>
      </w:r>
    </w:p>
    <w:p w14:paraId="1602E10F" w14:textId="77777777" w:rsidR="008722C7" w:rsidRPr="00D341FE" w:rsidRDefault="008722C7" w:rsidP="00D341FE">
      <w:pPr>
        <w:pStyle w:val="ListNumber"/>
      </w:pPr>
      <w:r w:rsidRPr="00D341FE">
        <w:t>Our Watch will assess the extent to which the response meets RFP requirements and will determine the best value outcome for Our Watch.</w:t>
      </w:r>
    </w:p>
    <w:p w14:paraId="312A4087" w14:textId="77777777" w:rsidR="00E279F5" w:rsidRPr="00D341FE" w:rsidRDefault="008722C7" w:rsidP="00D341FE">
      <w:pPr>
        <w:pStyle w:val="ListNumber"/>
      </w:pPr>
      <w:r w:rsidRPr="00D341FE">
        <w:t>Our Watch may consider if a response helps Our Watch to deliver social procurement outcomes, including gender equality, the environment, and social enterprise.</w:t>
      </w:r>
    </w:p>
    <w:p w14:paraId="6F938123" w14:textId="7DE44BB0" w:rsidR="008722C7" w:rsidRPr="00D341FE" w:rsidRDefault="008722C7" w:rsidP="00D341FE">
      <w:pPr>
        <w:pStyle w:val="ListNumber"/>
      </w:pPr>
      <w:r w:rsidRPr="00D341FE">
        <w:t xml:space="preserve">Our Watch will notify all </w:t>
      </w:r>
      <w:r w:rsidR="001034B3" w:rsidRPr="00EB336A">
        <w:t>Applicants</w:t>
      </w:r>
      <w:r w:rsidRPr="00D341FE">
        <w:t xml:space="preserve"> of the final decision and, if requested, will provide a debrief following award of the contract.</w:t>
      </w:r>
    </w:p>
    <w:p w14:paraId="6B634A97" w14:textId="77777777" w:rsidR="00E279F5" w:rsidRPr="000C521F" w:rsidRDefault="008722C7" w:rsidP="00D341FE">
      <w:pPr>
        <w:pStyle w:val="Heading2Small"/>
      </w:pPr>
      <w:r w:rsidRPr="000C521F">
        <w:t>Use of information and confidentiality</w:t>
      </w:r>
    </w:p>
    <w:p w14:paraId="640F4F31" w14:textId="6BF01023" w:rsidR="008722C7" w:rsidRPr="00D341FE" w:rsidRDefault="008722C7" w:rsidP="00D341FE">
      <w:pPr>
        <w:pStyle w:val="ListNumber"/>
      </w:pPr>
      <w:r w:rsidRPr="00D341FE">
        <w:t xml:space="preserve">Our Watch may publicly disclose the </w:t>
      </w:r>
      <w:r w:rsidR="00645472" w:rsidRPr="00EB336A">
        <w:t>Applicant’s</w:t>
      </w:r>
      <w:r w:rsidRPr="00D341FE">
        <w:t xml:space="preserve"> name, address and other details about the contract, including contract value and the names of subcontractors.</w:t>
      </w:r>
    </w:p>
    <w:p w14:paraId="3A5DECF5" w14:textId="1EDD9DE2" w:rsidR="008722C7" w:rsidRPr="00D341FE" w:rsidRDefault="001034B3" w:rsidP="00D341FE">
      <w:pPr>
        <w:pStyle w:val="ListNumber"/>
      </w:pPr>
      <w:r w:rsidRPr="00EB336A">
        <w:t>Applicants</w:t>
      </w:r>
      <w:r w:rsidR="008722C7" w:rsidRPr="00D341FE">
        <w:t xml:space="preserve"> acknowledge that Our Watch has reporting and transparency requirements, including responsibilities to its funders, and company members (“reporting requirements”). Our Watch may disclose information to its funders or company members, where this is reasonably necessary.</w:t>
      </w:r>
    </w:p>
    <w:p w14:paraId="40584AE5" w14:textId="7FD31C1B" w:rsidR="008722C7" w:rsidRPr="00D341FE" w:rsidRDefault="001034B3" w:rsidP="00D341FE">
      <w:pPr>
        <w:pStyle w:val="ListNumber"/>
      </w:pPr>
      <w:r w:rsidRPr="00EB336A">
        <w:t>Applicants</w:t>
      </w:r>
      <w:r w:rsidR="008722C7" w:rsidRPr="00D341FE">
        <w:t xml:space="preserve"> must identify any of their information they consider confidential or sensitive. Our Watch will treat information as confidential, subject to any laws and Our Watch’s reporting requirements.</w:t>
      </w:r>
    </w:p>
    <w:p w14:paraId="163E0F82" w14:textId="77777777" w:rsidR="008722C7" w:rsidRPr="000C521F" w:rsidRDefault="008722C7" w:rsidP="00D341FE">
      <w:pPr>
        <w:pStyle w:val="Heading2Small"/>
      </w:pPr>
      <w:r w:rsidRPr="000C521F">
        <w:t>Conflict of interest &amp; proper conduct</w:t>
      </w:r>
    </w:p>
    <w:p w14:paraId="65E5994F" w14:textId="1300193F" w:rsidR="008722C7" w:rsidRPr="00D341FE" w:rsidRDefault="001034B3" w:rsidP="00D341FE">
      <w:pPr>
        <w:pStyle w:val="ListNumber"/>
      </w:pPr>
      <w:r w:rsidRPr="00EB336A">
        <w:t>Applicants</w:t>
      </w:r>
      <w:r w:rsidR="008722C7" w:rsidRPr="00D341FE">
        <w:t xml:space="preserve"> must notify Our Watch immediately if an actual or perceived conflict of interest arises.</w:t>
      </w:r>
    </w:p>
    <w:p w14:paraId="3437568C" w14:textId="1E2B93F8" w:rsidR="008722C7" w:rsidRPr="00D341FE" w:rsidRDefault="001034B3" w:rsidP="00D341FE">
      <w:pPr>
        <w:pStyle w:val="ListNumber"/>
      </w:pPr>
      <w:r w:rsidRPr="00EB336A">
        <w:t>Applicants</w:t>
      </w:r>
      <w:r w:rsidR="008722C7" w:rsidRPr="00D341FE">
        <w:t xml:space="preserve"> and their officers, employees, agents and advisors must not engage in fraudulent, anti-competitive, or similar improper conduct, in connection with this RFP.</w:t>
      </w:r>
    </w:p>
    <w:p w14:paraId="65626869" w14:textId="25E077F5" w:rsidR="001B27B8" w:rsidRPr="00996F63" w:rsidRDefault="00EB336A" w:rsidP="003A6074">
      <w:pPr>
        <w:pStyle w:val="ListNumber"/>
        <w:rPr>
          <w:sz w:val="20"/>
          <w:szCs w:val="20"/>
        </w:rPr>
      </w:pPr>
      <w:r>
        <w:t>The</w:t>
      </w:r>
      <w:r w:rsidR="008722C7" w:rsidRPr="00D341FE" w:rsidDel="001034B3">
        <w:t xml:space="preserve"> </w:t>
      </w:r>
      <w:r w:rsidR="00EA28C4">
        <w:t>successful applicant</w:t>
      </w:r>
      <w:r w:rsidR="001034B3">
        <w:t xml:space="preserve"> </w:t>
      </w:r>
      <w:r w:rsidR="008722C7" w:rsidRPr="00D341FE">
        <w:t>may need to engage with Our Watch’s Australian government stakeholders. Our Watch is required to note that giving false or misleading information to the Commonwealth is an offence (Criminal Code Act 1995 (</w:t>
      </w:r>
      <w:proofErr w:type="spellStart"/>
      <w:r w:rsidR="008722C7" w:rsidRPr="00D341FE">
        <w:t>Cth</w:t>
      </w:r>
      <w:proofErr w:type="spellEnd"/>
      <w:r w:rsidR="008722C7" w:rsidRPr="00D341FE">
        <w:t>)).</w:t>
      </w:r>
    </w:p>
    <w:p w14:paraId="0F440A89" w14:textId="7E5541D0" w:rsidR="00CB319D" w:rsidRDefault="00CB319D" w:rsidP="003A6074">
      <w:pPr>
        <w:pStyle w:val="BodyText"/>
      </w:pPr>
    </w:p>
    <w:sectPr w:rsidR="00CB319D" w:rsidSect="00B56918">
      <w:headerReference w:type="default" r:id="rId31"/>
      <w:footerReference w:type="default" r:id="rId32"/>
      <w:type w:val="continuous"/>
      <w:pgSz w:w="11906" w:h="16838" w:code="9"/>
      <w:pgMar w:top="2041" w:right="1134" w:bottom="992" w:left="1134" w:header="675" w:footer="5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Stacey Joseph" w:date="2024-10-18T13:21:00Z" w:initials="SJ">
    <w:p w14:paraId="05E852E5" w14:textId="77777777" w:rsidR="004275F5" w:rsidRDefault="004275F5" w:rsidP="004275F5">
      <w:r>
        <w:rPr>
          <w:rStyle w:val="CommentReference"/>
        </w:rPr>
        <w:annotationRef/>
      </w:r>
      <w:r>
        <w:rPr>
          <w:color w:val="000000"/>
          <w:sz w:val="20"/>
          <w:szCs w:val="20"/>
        </w:rPr>
        <w:t>Link is broken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E852E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971BC4" w16cex:dateUtc="2024-10-18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E852E5" w16cid:durableId="05971B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A36B5" w14:textId="77777777" w:rsidR="0004110A" w:rsidRDefault="0004110A" w:rsidP="0086572B">
      <w:r>
        <w:separator/>
      </w:r>
    </w:p>
  </w:endnote>
  <w:endnote w:type="continuationSeparator" w:id="0">
    <w:p w14:paraId="3C75E3DB" w14:textId="77777777" w:rsidR="0004110A" w:rsidRDefault="0004110A" w:rsidP="0086572B">
      <w:r>
        <w:continuationSeparator/>
      </w:r>
    </w:p>
  </w:endnote>
  <w:endnote w:type="continuationNotice" w:id="1">
    <w:p w14:paraId="1E52CAB7" w14:textId="77777777" w:rsidR="0004110A" w:rsidRDefault="00041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CB011" w14:textId="6EDD8D3D" w:rsidR="006A5780" w:rsidRPr="000C521F" w:rsidRDefault="006A5780" w:rsidP="57387307">
    <w:pPr>
      <w:pStyle w:val="Header"/>
      <w:ind w:left="-115"/>
      <w:rPr>
        <w:noProof/>
        <w:sz w:val="12"/>
        <w:szCs w:val="12"/>
      </w:rPr>
    </w:pPr>
  </w:p>
  <w:tbl>
    <w:tblPr>
      <w:tblW w:w="0" w:type="auto"/>
      <w:tblLayout w:type="fixed"/>
      <w:tblLook w:val="06A0" w:firstRow="1" w:lastRow="0" w:firstColumn="1" w:lastColumn="0" w:noHBand="1" w:noVBand="1"/>
    </w:tblPr>
    <w:tblGrid>
      <w:gridCol w:w="3210"/>
      <w:gridCol w:w="3210"/>
      <w:gridCol w:w="3210"/>
    </w:tblGrid>
    <w:tr w:rsidR="57387307" w14:paraId="0FB1F0CE" w14:textId="77777777" w:rsidTr="57387307">
      <w:trPr>
        <w:trHeight w:val="300"/>
      </w:trPr>
      <w:tc>
        <w:tcPr>
          <w:tcW w:w="3210" w:type="dxa"/>
        </w:tcPr>
        <w:p w14:paraId="617CA132" w14:textId="7AC604F7" w:rsidR="57387307" w:rsidRDefault="57387307" w:rsidP="57387307">
          <w:pPr>
            <w:pStyle w:val="Header"/>
            <w:ind w:left="-115"/>
          </w:pPr>
        </w:p>
      </w:tc>
      <w:tc>
        <w:tcPr>
          <w:tcW w:w="3210" w:type="dxa"/>
        </w:tcPr>
        <w:p w14:paraId="5A8A87D0" w14:textId="68C208BA" w:rsidR="57387307" w:rsidRDefault="57387307" w:rsidP="57387307">
          <w:pPr>
            <w:pStyle w:val="Header"/>
            <w:jc w:val="center"/>
          </w:pPr>
        </w:p>
      </w:tc>
      <w:tc>
        <w:tcPr>
          <w:tcW w:w="3210" w:type="dxa"/>
        </w:tcPr>
        <w:p w14:paraId="6A62A349" w14:textId="229AA2DE" w:rsidR="57387307" w:rsidRDefault="57387307" w:rsidP="57387307">
          <w:pPr>
            <w:pStyle w:val="Header"/>
            <w:ind w:right="-115"/>
            <w:jc w:val="right"/>
          </w:pPr>
        </w:p>
      </w:tc>
    </w:tr>
  </w:tbl>
  <w:p w14:paraId="0B9F325E" w14:textId="087D8909" w:rsidR="57387307" w:rsidRDefault="57387307" w:rsidP="57387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6891C" w14:textId="523B6A13" w:rsidR="00507FBD" w:rsidRPr="0074201B" w:rsidRDefault="00507FBD" w:rsidP="0074201B">
    <w:pPr>
      <w:pStyle w:val="Footer"/>
    </w:pPr>
    <w:r w:rsidRPr="00990FD7">
      <w:rPr>
        <w:noProof/>
      </w:rPr>
      <w:drawing>
        <wp:anchor distT="0" distB="0" distL="114300" distR="114300" simplePos="0" relativeHeight="251658240" behindDoc="1" locked="1" layoutInCell="1" allowOverlap="1" wp14:anchorId="3F56BE81" wp14:editId="7DD731B4">
          <wp:simplePos x="717550" y="9613900"/>
          <wp:positionH relativeFrom="page">
            <wp:align>right</wp:align>
          </wp:positionH>
          <wp:positionV relativeFrom="page">
            <wp:align>bottom</wp:align>
          </wp:positionV>
          <wp:extent cx="1594800" cy="712800"/>
          <wp:effectExtent l="0" t="0" r="0" b="0"/>
          <wp:wrapNone/>
          <wp:docPr id="1" name="Picture 1">
            <a:extLst xmlns:a="http://schemas.openxmlformats.org/drawingml/2006/main">
              <a:ext uri="{FF2B5EF4-FFF2-40B4-BE49-F238E27FC236}">
                <a16:creationId xmlns:a16="http://schemas.microsoft.com/office/drawing/2014/main" id="{2107D204-F303-33DF-C8A4-C5B2FD33A1C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74057" name="Picture 1735074057">
                    <a:extLst>
                      <a:ext uri="{FF2B5EF4-FFF2-40B4-BE49-F238E27FC236}">
                        <a16:creationId xmlns:a16="http://schemas.microsoft.com/office/drawing/2014/main" id="{2107D204-F303-33DF-C8A4-C5B2FD33A1C3}"/>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 r="-28935" b="-23505"/>
                  <a:stretch/>
                </pic:blipFill>
                <pic:spPr>
                  <a:xfrm>
                    <a:off x="0" y="0"/>
                    <a:ext cx="1594800" cy="712800"/>
                  </a:xfrm>
                  <a:prstGeom prst="rect">
                    <a:avLst/>
                  </a:prstGeom>
                </pic:spPr>
              </pic:pic>
            </a:graphicData>
          </a:graphic>
          <wp14:sizeRelH relativeFrom="margin">
            <wp14:pctWidth>0</wp14:pctWidth>
          </wp14:sizeRelH>
          <wp14:sizeRelV relativeFrom="margin">
            <wp14:pctHeight>0</wp14:pctHeight>
          </wp14:sizeRelV>
        </wp:anchor>
      </w:drawing>
    </w:r>
    <w:r>
      <w:t>Page</w:t>
    </w:r>
    <w:r w:rsidR="009B2BC5">
      <w:t xml:space="preserv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B429F" w14:textId="77777777" w:rsidR="0004110A" w:rsidRPr="00D918CA" w:rsidRDefault="0004110A" w:rsidP="00D918CA">
      <w:pPr>
        <w:pStyle w:val="Footer"/>
        <w:spacing w:after="120"/>
        <w:rPr>
          <w:sz w:val="12"/>
          <w:szCs w:val="12"/>
        </w:rPr>
      </w:pPr>
      <w:r w:rsidRPr="00D918CA">
        <w:rPr>
          <w:sz w:val="12"/>
          <w:szCs w:val="12"/>
        </w:rPr>
        <w:separator/>
      </w:r>
    </w:p>
  </w:footnote>
  <w:footnote w:type="continuationSeparator" w:id="0">
    <w:p w14:paraId="5F08FD6B" w14:textId="77777777" w:rsidR="0004110A" w:rsidRDefault="0004110A" w:rsidP="00C03734"/>
  </w:footnote>
  <w:footnote w:type="continuationNotice" w:id="1">
    <w:p w14:paraId="459ECD89" w14:textId="77777777" w:rsidR="0004110A" w:rsidRDefault="0004110A">
      <w:pPr>
        <w:spacing w:after="0" w:line="240" w:lineRule="auto"/>
      </w:pPr>
    </w:p>
  </w:footnote>
  <w:footnote w:id="2">
    <w:p w14:paraId="094A277C" w14:textId="3A834977" w:rsidR="00A34475" w:rsidRDefault="00A34475">
      <w:pPr>
        <w:pStyle w:val="FootnoteText"/>
      </w:pPr>
      <w:r>
        <w:rPr>
          <w:rStyle w:val="FootnoteReference"/>
        </w:rPr>
        <w:footnoteRef/>
      </w:r>
      <w:r>
        <w:t xml:space="preserve"> </w:t>
      </w:r>
      <w:r w:rsidRPr="00091ABE">
        <w:t>Commonwealth of Australia (2022). The National Plan to End Violence against Women and Children 2022-2032, pp.42-44.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7387307" w14:paraId="49D7742F" w14:textId="77777777" w:rsidTr="57387307">
      <w:trPr>
        <w:trHeight w:val="300"/>
      </w:trPr>
      <w:tc>
        <w:tcPr>
          <w:tcW w:w="3210" w:type="dxa"/>
        </w:tcPr>
        <w:p w14:paraId="5CB0C632" w14:textId="78CD6A08" w:rsidR="57387307" w:rsidRDefault="57387307" w:rsidP="57387307">
          <w:pPr>
            <w:pStyle w:val="Header"/>
            <w:ind w:left="-115"/>
          </w:pPr>
        </w:p>
      </w:tc>
      <w:tc>
        <w:tcPr>
          <w:tcW w:w="3210" w:type="dxa"/>
        </w:tcPr>
        <w:p w14:paraId="225D6843" w14:textId="477D226B" w:rsidR="57387307" w:rsidRDefault="57387307" w:rsidP="57387307">
          <w:pPr>
            <w:pStyle w:val="Header"/>
            <w:jc w:val="center"/>
          </w:pPr>
        </w:p>
      </w:tc>
      <w:tc>
        <w:tcPr>
          <w:tcW w:w="3210" w:type="dxa"/>
        </w:tcPr>
        <w:p w14:paraId="59CDF900" w14:textId="73FDED69" w:rsidR="57387307" w:rsidRDefault="57387307" w:rsidP="57387307">
          <w:pPr>
            <w:pStyle w:val="Header"/>
            <w:ind w:right="-115"/>
            <w:jc w:val="right"/>
          </w:pPr>
        </w:p>
      </w:tc>
    </w:tr>
  </w:tbl>
  <w:p w14:paraId="5C393500" w14:textId="5AC67FAD" w:rsidR="57387307" w:rsidRDefault="57387307" w:rsidP="57387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5BAC5" w14:textId="64647534" w:rsidR="00507FBD" w:rsidRDefault="00E279F5" w:rsidP="009A06F2">
    <w:pPr>
      <w:pStyle w:val="HeaderWithLine"/>
    </w:pPr>
    <w:r w:rsidRPr="008722C7">
      <w:t>Request for proposal</w:t>
    </w:r>
    <w:r w:rsidR="00DC5A28">
      <w:t xml:space="preserve">: </w:t>
    </w:r>
    <w:r w:rsidR="00347656" w:rsidRPr="00347656">
      <w:t xml:space="preserve">Preventing violence </w:t>
    </w:r>
    <w:r w:rsidR="000D52CD">
      <w:t xml:space="preserve">against </w:t>
    </w:r>
    <w:r w:rsidR="00355612" w:rsidRPr="00006581">
      <w:t>women from migrant and refugee backgrounds</w:t>
    </w:r>
    <w:r w:rsidR="00355612" w:rsidRPr="00347656" w:rsidDel="0035561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558486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AA4525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806D1"/>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5407E"/>
    <w:multiLevelType w:val="hybridMultilevel"/>
    <w:tmpl w:val="FFFFFFFF"/>
    <w:lvl w:ilvl="0" w:tplc="F002090C">
      <w:start w:val="1"/>
      <w:numFmt w:val="bullet"/>
      <w:lvlText w:val=""/>
      <w:lvlJc w:val="left"/>
      <w:pPr>
        <w:ind w:left="720" w:hanging="360"/>
      </w:pPr>
      <w:rPr>
        <w:rFonts w:ascii="Symbol" w:hAnsi="Symbol" w:hint="default"/>
      </w:rPr>
    </w:lvl>
    <w:lvl w:ilvl="1" w:tplc="79F29B0C">
      <w:start w:val="1"/>
      <w:numFmt w:val="bullet"/>
      <w:lvlText w:val="o"/>
      <w:lvlJc w:val="left"/>
      <w:pPr>
        <w:ind w:left="1440" w:hanging="360"/>
      </w:pPr>
      <w:rPr>
        <w:rFonts w:ascii="Courier New" w:hAnsi="Courier New" w:hint="default"/>
      </w:rPr>
    </w:lvl>
    <w:lvl w:ilvl="2" w:tplc="C3CE4874">
      <w:start w:val="1"/>
      <w:numFmt w:val="bullet"/>
      <w:lvlText w:val=""/>
      <w:lvlJc w:val="left"/>
      <w:pPr>
        <w:ind w:left="2160" w:hanging="360"/>
      </w:pPr>
      <w:rPr>
        <w:rFonts w:ascii="Wingdings" w:hAnsi="Wingdings" w:hint="default"/>
      </w:rPr>
    </w:lvl>
    <w:lvl w:ilvl="3" w:tplc="028AC558">
      <w:start w:val="1"/>
      <w:numFmt w:val="bullet"/>
      <w:lvlText w:val=""/>
      <w:lvlJc w:val="left"/>
      <w:pPr>
        <w:ind w:left="2880" w:hanging="360"/>
      </w:pPr>
      <w:rPr>
        <w:rFonts w:ascii="Symbol" w:hAnsi="Symbol" w:hint="default"/>
      </w:rPr>
    </w:lvl>
    <w:lvl w:ilvl="4" w:tplc="787802CE">
      <w:start w:val="1"/>
      <w:numFmt w:val="bullet"/>
      <w:lvlText w:val="o"/>
      <w:lvlJc w:val="left"/>
      <w:pPr>
        <w:ind w:left="3600" w:hanging="360"/>
      </w:pPr>
      <w:rPr>
        <w:rFonts w:ascii="Courier New" w:hAnsi="Courier New" w:hint="default"/>
      </w:rPr>
    </w:lvl>
    <w:lvl w:ilvl="5" w:tplc="DF3C9486">
      <w:start w:val="1"/>
      <w:numFmt w:val="bullet"/>
      <w:lvlText w:val=""/>
      <w:lvlJc w:val="left"/>
      <w:pPr>
        <w:ind w:left="4320" w:hanging="360"/>
      </w:pPr>
      <w:rPr>
        <w:rFonts w:ascii="Wingdings" w:hAnsi="Wingdings" w:hint="default"/>
      </w:rPr>
    </w:lvl>
    <w:lvl w:ilvl="6" w:tplc="44E6A3DA">
      <w:start w:val="1"/>
      <w:numFmt w:val="bullet"/>
      <w:lvlText w:val=""/>
      <w:lvlJc w:val="left"/>
      <w:pPr>
        <w:ind w:left="5040" w:hanging="360"/>
      </w:pPr>
      <w:rPr>
        <w:rFonts w:ascii="Symbol" w:hAnsi="Symbol" w:hint="default"/>
      </w:rPr>
    </w:lvl>
    <w:lvl w:ilvl="7" w:tplc="70D63BF2">
      <w:start w:val="1"/>
      <w:numFmt w:val="bullet"/>
      <w:lvlText w:val="o"/>
      <w:lvlJc w:val="left"/>
      <w:pPr>
        <w:ind w:left="5760" w:hanging="360"/>
      </w:pPr>
      <w:rPr>
        <w:rFonts w:ascii="Courier New" w:hAnsi="Courier New" w:hint="default"/>
      </w:rPr>
    </w:lvl>
    <w:lvl w:ilvl="8" w:tplc="3F643F22">
      <w:start w:val="1"/>
      <w:numFmt w:val="bullet"/>
      <w:lvlText w:val=""/>
      <w:lvlJc w:val="left"/>
      <w:pPr>
        <w:ind w:left="6480" w:hanging="360"/>
      </w:pPr>
      <w:rPr>
        <w:rFonts w:ascii="Wingdings" w:hAnsi="Wingdings" w:hint="default"/>
      </w:rPr>
    </w:lvl>
  </w:abstractNum>
  <w:abstractNum w:abstractNumId="4" w15:restartNumberingAfterBreak="0">
    <w:nsid w:val="0AC2735F"/>
    <w:multiLevelType w:val="multilevel"/>
    <w:tmpl w:val="9FF2901C"/>
    <w:styleLink w:val="ListHeadings"/>
    <w:lvl w:ilvl="0">
      <w:start w:val="1"/>
      <w:numFmt w:val="bullet"/>
      <w:lvlText w:val=""/>
      <w:lvlJc w:val="left"/>
      <w:pPr>
        <w:ind w:left="340" w:hanging="340"/>
      </w:pPr>
      <w:rPr>
        <w:rFonts w:ascii="Wingdings" w:hAnsi="Wingdings" w:hint="default"/>
        <w:color w:val="002554" w:themeColor="text1"/>
        <w:position w:val="0"/>
        <w:sz w:val="24"/>
      </w:rPr>
    </w:lvl>
    <w:lvl w:ilvl="1">
      <w:start w:val="1"/>
      <w:numFmt w:val="bullet"/>
      <w:lvlRestart w:val="0"/>
      <w:lvlText w:val="–"/>
      <w:lvlJc w:val="left"/>
      <w:pPr>
        <w:ind w:left="680" w:hanging="340"/>
      </w:pPr>
      <w:rPr>
        <w:rFonts w:ascii="Roboto" w:hAnsi="Roboto" w:hint="default"/>
        <w:color w:val="002554" w:themeColor="text1"/>
      </w:rPr>
    </w:lvl>
    <w:lvl w:ilvl="2">
      <w:start w:val="1"/>
      <w:numFmt w:val="bullet"/>
      <w:lvlRestart w:val="0"/>
      <w:lvlText w:val="•"/>
      <w:lvlJc w:val="left"/>
      <w:pPr>
        <w:ind w:left="1021" w:hanging="341"/>
      </w:pPr>
      <w:rPr>
        <w:rFonts w:ascii="Calibri" w:hAnsi="Calibri" w:hint="default"/>
        <w:color w:val="002554" w:themeColor="text1"/>
      </w:rPr>
    </w:lvl>
    <w:lvl w:ilvl="3">
      <w:start w:val="1"/>
      <w:numFmt w:val="none"/>
      <w:lvlRestart w:val="0"/>
      <w:lvlText w:val=""/>
      <w:lvlJc w:val="left"/>
      <w:pPr>
        <w:ind w:left="680" w:firstLine="0"/>
      </w:pPr>
      <w:rPr>
        <w:rFonts w:hint="default"/>
        <w:color w:val="auto"/>
        <w:position w:val="-2"/>
        <w:sz w:val="13"/>
      </w:rPr>
    </w:lvl>
    <w:lvl w:ilvl="4">
      <w:start w:val="1"/>
      <w:numFmt w:val="none"/>
      <w:lvlRestart w:val="0"/>
      <w:lvlText w:val=""/>
      <w:lvlJc w:val="left"/>
      <w:pPr>
        <w:ind w:left="680" w:firstLine="0"/>
      </w:pPr>
      <w:rPr>
        <w:rFonts w:hint="default"/>
        <w:color w:val="auto"/>
      </w:rPr>
    </w:lvl>
    <w:lvl w:ilvl="5">
      <w:start w:val="1"/>
      <w:numFmt w:val="none"/>
      <w:lvlRestart w:val="0"/>
      <w:lvlText w:val=""/>
      <w:lvlJc w:val="left"/>
      <w:pPr>
        <w:ind w:left="680" w:firstLine="0"/>
      </w:pPr>
      <w:rPr>
        <w:rFonts w:hint="default"/>
      </w:rPr>
    </w:lvl>
    <w:lvl w:ilvl="6">
      <w:start w:val="1"/>
      <w:numFmt w:val="none"/>
      <w:lvlRestart w:val="0"/>
      <w:lvlText w:val=""/>
      <w:lvlJc w:val="left"/>
      <w:pPr>
        <w:ind w:left="680" w:firstLine="0"/>
      </w:pPr>
      <w:rPr>
        <w:rFonts w:hint="default"/>
      </w:rPr>
    </w:lvl>
    <w:lvl w:ilvl="7">
      <w:start w:val="1"/>
      <w:numFmt w:val="none"/>
      <w:lvlRestart w:val="0"/>
      <w:lvlText w:val=""/>
      <w:lvlJc w:val="left"/>
      <w:pPr>
        <w:ind w:left="680" w:firstLine="0"/>
      </w:pPr>
      <w:rPr>
        <w:rFonts w:hint="default"/>
      </w:rPr>
    </w:lvl>
    <w:lvl w:ilvl="8">
      <w:start w:val="1"/>
      <w:numFmt w:val="none"/>
      <w:lvlRestart w:val="0"/>
      <w:lvlText w:val=""/>
      <w:lvlJc w:val="left"/>
      <w:pPr>
        <w:ind w:left="680" w:firstLine="0"/>
      </w:pPr>
      <w:rPr>
        <w:rFonts w:hint="default"/>
      </w:rPr>
    </w:lvl>
  </w:abstractNum>
  <w:abstractNum w:abstractNumId="5" w15:restartNumberingAfterBreak="0">
    <w:nsid w:val="0BE5B3AC"/>
    <w:multiLevelType w:val="hybridMultilevel"/>
    <w:tmpl w:val="2E2A799E"/>
    <w:lvl w:ilvl="0" w:tplc="416AFF5C">
      <w:start w:val="1"/>
      <w:numFmt w:val="bullet"/>
      <w:lvlText w:val="•"/>
      <w:lvlJc w:val="left"/>
      <w:pPr>
        <w:ind w:left="284" w:hanging="284"/>
      </w:pPr>
      <w:rPr>
        <w:rFonts w:ascii="Calibri" w:hAnsi="Calibri" w:hint="default"/>
      </w:rPr>
    </w:lvl>
    <w:lvl w:ilvl="1" w:tplc="1A684906">
      <w:start w:val="1"/>
      <w:numFmt w:val="bullet"/>
      <w:lvlText w:val="o"/>
      <w:lvlJc w:val="left"/>
      <w:pPr>
        <w:ind w:left="1440" w:hanging="360"/>
      </w:pPr>
      <w:rPr>
        <w:rFonts w:ascii="Courier New" w:hAnsi="Courier New" w:hint="default"/>
      </w:rPr>
    </w:lvl>
    <w:lvl w:ilvl="2" w:tplc="D81415C2">
      <w:start w:val="1"/>
      <w:numFmt w:val="bullet"/>
      <w:lvlText w:val=""/>
      <w:lvlJc w:val="left"/>
      <w:pPr>
        <w:ind w:left="2160" w:hanging="360"/>
      </w:pPr>
      <w:rPr>
        <w:rFonts w:ascii="Wingdings" w:hAnsi="Wingdings" w:hint="default"/>
      </w:rPr>
    </w:lvl>
    <w:lvl w:ilvl="3" w:tplc="36EED4C2">
      <w:start w:val="1"/>
      <w:numFmt w:val="bullet"/>
      <w:lvlText w:val=""/>
      <w:lvlJc w:val="left"/>
      <w:pPr>
        <w:ind w:left="2880" w:hanging="360"/>
      </w:pPr>
      <w:rPr>
        <w:rFonts w:ascii="Symbol" w:hAnsi="Symbol" w:hint="default"/>
      </w:rPr>
    </w:lvl>
    <w:lvl w:ilvl="4" w:tplc="A084666A">
      <w:start w:val="1"/>
      <w:numFmt w:val="bullet"/>
      <w:lvlText w:val="o"/>
      <w:lvlJc w:val="left"/>
      <w:pPr>
        <w:ind w:left="3600" w:hanging="360"/>
      </w:pPr>
      <w:rPr>
        <w:rFonts w:ascii="Courier New" w:hAnsi="Courier New" w:hint="default"/>
      </w:rPr>
    </w:lvl>
    <w:lvl w:ilvl="5" w:tplc="7E2AAEE4">
      <w:start w:val="1"/>
      <w:numFmt w:val="bullet"/>
      <w:lvlText w:val=""/>
      <w:lvlJc w:val="left"/>
      <w:pPr>
        <w:ind w:left="4320" w:hanging="360"/>
      </w:pPr>
      <w:rPr>
        <w:rFonts w:ascii="Wingdings" w:hAnsi="Wingdings" w:hint="default"/>
      </w:rPr>
    </w:lvl>
    <w:lvl w:ilvl="6" w:tplc="E7CE7532">
      <w:start w:val="1"/>
      <w:numFmt w:val="bullet"/>
      <w:lvlText w:val=""/>
      <w:lvlJc w:val="left"/>
      <w:pPr>
        <w:ind w:left="5040" w:hanging="360"/>
      </w:pPr>
      <w:rPr>
        <w:rFonts w:ascii="Symbol" w:hAnsi="Symbol" w:hint="default"/>
      </w:rPr>
    </w:lvl>
    <w:lvl w:ilvl="7" w:tplc="92F8D6D6">
      <w:start w:val="1"/>
      <w:numFmt w:val="bullet"/>
      <w:lvlText w:val="o"/>
      <w:lvlJc w:val="left"/>
      <w:pPr>
        <w:ind w:left="5760" w:hanging="360"/>
      </w:pPr>
      <w:rPr>
        <w:rFonts w:ascii="Courier New" w:hAnsi="Courier New" w:hint="default"/>
      </w:rPr>
    </w:lvl>
    <w:lvl w:ilvl="8" w:tplc="58C634AA">
      <w:start w:val="1"/>
      <w:numFmt w:val="bullet"/>
      <w:lvlText w:val=""/>
      <w:lvlJc w:val="left"/>
      <w:pPr>
        <w:ind w:left="6480" w:hanging="360"/>
      </w:pPr>
      <w:rPr>
        <w:rFonts w:ascii="Wingdings" w:hAnsi="Wingdings" w:hint="default"/>
      </w:rPr>
    </w:lvl>
  </w:abstractNum>
  <w:abstractNum w:abstractNumId="6" w15:restartNumberingAfterBreak="0">
    <w:nsid w:val="0F6F37EA"/>
    <w:multiLevelType w:val="multilevel"/>
    <w:tmpl w:val="BDC6EC7C"/>
    <w:styleLink w:val="Numbering"/>
    <w:lvl w:ilvl="0">
      <w:start w:val="1"/>
      <w:numFmt w:val="decimal"/>
      <w:pStyle w:val="ListNumber"/>
      <w:lvlText w:val="%1."/>
      <w:lvlJc w:val="left"/>
      <w:pPr>
        <w:tabs>
          <w:tab w:val="num" w:pos="454"/>
        </w:tabs>
        <w:ind w:left="454" w:hanging="454"/>
      </w:pPr>
      <w:rPr>
        <w:rFonts w:hint="default"/>
      </w:rPr>
    </w:lvl>
    <w:lvl w:ilvl="1">
      <w:start w:val="1"/>
      <w:numFmt w:val="lowerLetter"/>
      <w:pStyle w:val="ListNumber2"/>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132C4506"/>
    <w:multiLevelType w:val="hybridMultilevel"/>
    <w:tmpl w:val="61CE8424"/>
    <w:lvl w:ilvl="0" w:tplc="5DC60ECA">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E95BBC"/>
    <w:multiLevelType w:val="hybridMultilevel"/>
    <w:tmpl w:val="90CE9860"/>
    <w:lvl w:ilvl="0" w:tplc="0C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1888F978"/>
    <w:multiLevelType w:val="hybridMultilevel"/>
    <w:tmpl w:val="48A8E096"/>
    <w:lvl w:ilvl="0" w:tplc="87AE840A">
      <w:start w:val="1"/>
      <w:numFmt w:val="bullet"/>
      <w:lvlText w:val="•"/>
      <w:lvlJc w:val="left"/>
      <w:pPr>
        <w:ind w:left="284" w:hanging="284"/>
      </w:pPr>
      <w:rPr>
        <w:rFonts w:ascii="Calibri" w:hAnsi="Calibri" w:hint="default"/>
      </w:rPr>
    </w:lvl>
    <w:lvl w:ilvl="1" w:tplc="F210DCA0">
      <w:start w:val="1"/>
      <w:numFmt w:val="bullet"/>
      <w:lvlText w:val="o"/>
      <w:lvlJc w:val="left"/>
      <w:pPr>
        <w:ind w:left="1440" w:hanging="360"/>
      </w:pPr>
      <w:rPr>
        <w:rFonts w:ascii="Courier New" w:hAnsi="Courier New" w:hint="default"/>
      </w:rPr>
    </w:lvl>
    <w:lvl w:ilvl="2" w:tplc="7DDA77F0">
      <w:start w:val="1"/>
      <w:numFmt w:val="bullet"/>
      <w:lvlText w:val=""/>
      <w:lvlJc w:val="left"/>
      <w:pPr>
        <w:ind w:left="2160" w:hanging="360"/>
      </w:pPr>
      <w:rPr>
        <w:rFonts w:ascii="Wingdings" w:hAnsi="Wingdings" w:hint="default"/>
      </w:rPr>
    </w:lvl>
    <w:lvl w:ilvl="3" w:tplc="B8C049DA">
      <w:start w:val="1"/>
      <w:numFmt w:val="bullet"/>
      <w:lvlText w:val=""/>
      <w:lvlJc w:val="left"/>
      <w:pPr>
        <w:ind w:left="2880" w:hanging="360"/>
      </w:pPr>
      <w:rPr>
        <w:rFonts w:ascii="Symbol" w:hAnsi="Symbol" w:hint="default"/>
      </w:rPr>
    </w:lvl>
    <w:lvl w:ilvl="4" w:tplc="9112DFD8">
      <w:start w:val="1"/>
      <w:numFmt w:val="bullet"/>
      <w:lvlText w:val="o"/>
      <w:lvlJc w:val="left"/>
      <w:pPr>
        <w:ind w:left="3600" w:hanging="360"/>
      </w:pPr>
      <w:rPr>
        <w:rFonts w:ascii="Courier New" w:hAnsi="Courier New" w:hint="default"/>
      </w:rPr>
    </w:lvl>
    <w:lvl w:ilvl="5" w:tplc="0A32A556">
      <w:start w:val="1"/>
      <w:numFmt w:val="bullet"/>
      <w:lvlText w:val=""/>
      <w:lvlJc w:val="left"/>
      <w:pPr>
        <w:ind w:left="4320" w:hanging="360"/>
      </w:pPr>
      <w:rPr>
        <w:rFonts w:ascii="Wingdings" w:hAnsi="Wingdings" w:hint="default"/>
      </w:rPr>
    </w:lvl>
    <w:lvl w:ilvl="6" w:tplc="630E84FC">
      <w:start w:val="1"/>
      <w:numFmt w:val="bullet"/>
      <w:lvlText w:val=""/>
      <w:lvlJc w:val="left"/>
      <w:pPr>
        <w:ind w:left="5040" w:hanging="360"/>
      </w:pPr>
      <w:rPr>
        <w:rFonts w:ascii="Symbol" w:hAnsi="Symbol" w:hint="default"/>
      </w:rPr>
    </w:lvl>
    <w:lvl w:ilvl="7" w:tplc="45BEFFDA">
      <w:start w:val="1"/>
      <w:numFmt w:val="bullet"/>
      <w:lvlText w:val="o"/>
      <w:lvlJc w:val="left"/>
      <w:pPr>
        <w:ind w:left="5760" w:hanging="360"/>
      </w:pPr>
      <w:rPr>
        <w:rFonts w:ascii="Courier New" w:hAnsi="Courier New" w:hint="default"/>
      </w:rPr>
    </w:lvl>
    <w:lvl w:ilvl="8" w:tplc="E2BCCC88">
      <w:start w:val="1"/>
      <w:numFmt w:val="bullet"/>
      <w:lvlText w:val=""/>
      <w:lvlJc w:val="left"/>
      <w:pPr>
        <w:ind w:left="6480" w:hanging="360"/>
      </w:pPr>
      <w:rPr>
        <w:rFonts w:ascii="Wingdings" w:hAnsi="Wingdings" w:hint="default"/>
      </w:rPr>
    </w:lvl>
  </w:abstractNum>
  <w:abstractNum w:abstractNumId="10" w15:restartNumberingAfterBreak="0">
    <w:nsid w:val="1A4800D8"/>
    <w:multiLevelType w:val="multilevel"/>
    <w:tmpl w:val="526C7812"/>
    <w:lvl w:ilvl="0">
      <w:start w:val="1"/>
      <w:numFmt w:val="upperLetter"/>
      <w:pStyle w:val="Heading1"/>
      <w:suff w:val="nothing"/>
      <w:lvlText w:val="Part %1 – "/>
      <w:lvlJc w:val="left"/>
      <w:pPr>
        <w:ind w:left="0" w:firstLine="0"/>
      </w:pPr>
    </w:lvl>
    <w:lvl w:ilvl="1">
      <w:start w:val="1"/>
      <w:numFmt w:val="decimal"/>
      <w:lvlText w:val="%2."/>
      <w:lvlJc w:val="left"/>
      <w:pPr>
        <w:tabs>
          <w:tab w:val="num" w:pos="680"/>
        </w:tabs>
        <w:ind w:left="680" w:hanging="680"/>
      </w:pPr>
    </w:lvl>
    <w:lvl w:ilvl="2">
      <w:start w:val="1"/>
      <w:numFmt w:val="decimal"/>
      <w:pStyle w:val="BodyTextNumbered11"/>
      <w:lvlText w:val="%2.%3"/>
      <w:lvlJc w:val="left"/>
      <w:pPr>
        <w:tabs>
          <w:tab w:val="num" w:pos="822"/>
        </w:tabs>
        <w:ind w:left="822" w:hanging="680"/>
      </w:pPr>
      <w:rPr>
        <w:rFonts w:asciiTheme="majorHAnsi" w:hAnsiTheme="majorHAnsi" w:hint="default"/>
        <w:b/>
        <w:bCs/>
        <w:color w:val="002554" w:themeColor="text1"/>
        <w:sz w:val="24"/>
        <w:szCs w:val="24"/>
      </w:rPr>
    </w:lvl>
    <w:lvl w:ilvl="3">
      <w:start w:val="1"/>
      <w:numFmt w:val="bullet"/>
      <w:lvlRestart w:val="0"/>
      <w:pStyle w:val="BodyBulletAfterNumbers"/>
      <w:lvlText w:val=""/>
      <w:lvlJc w:val="left"/>
      <w:pPr>
        <w:ind w:left="964" w:hanging="284"/>
      </w:pPr>
      <w:rPr>
        <w:rFonts w:ascii="Wingdings" w:hAnsi="Wingdings" w:hint="default"/>
        <w:color w:val="auto"/>
      </w:rPr>
    </w:lvl>
    <w:lvl w:ilvl="4">
      <w:start w:val="1"/>
      <w:numFmt w:val="decimal"/>
      <w:lvlRestart w:val="0"/>
      <w:lvlText w:val=""/>
      <w:lvlJc w:val="left"/>
      <w:pPr>
        <w:ind w:left="0" w:firstLine="0"/>
      </w:pPr>
    </w:lvl>
    <w:lvl w:ilvl="5">
      <w:start w:val="1"/>
      <w:numFmt w:val="decimal"/>
      <w:lvlRestart w:val="0"/>
      <w:lvlText w:val=""/>
      <w:lvlJc w:val="left"/>
      <w:pPr>
        <w:ind w:left="0" w:firstLine="0"/>
      </w:pPr>
    </w:lvl>
    <w:lvl w:ilvl="6">
      <w:start w:val="1"/>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11" w15:restartNumberingAfterBreak="0">
    <w:nsid w:val="1C6F0BF9"/>
    <w:multiLevelType w:val="hybridMultilevel"/>
    <w:tmpl w:val="2126159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CBDD09C"/>
    <w:multiLevelType w:val="hybridMultilevel"/>
    <w:tmpl w:val="77C669AC"/>
    <w:lvl w:ilvl="0" w:tplc="5A8E94BC">
      <w:start w:val="1"/>
      <w:numFmt w:val="bullet"/>
      <w:lvlText w:val=""/>
      <w:lvlJc w:val="left"/>
      <w:pPr>
        <w:ind w:left="720" w:hanging="360"/>
      </w:pPr>
      <w:rPr>
        <w:rFonts w:ascii="Symbol" w:hAnsi="Symbol" w:hint="default"/>
      </w:rPr>
    </w:lvl>
    <w:lvl w:ilvl="1" w:tplc="73A4BED8">
      <w:start w:val="1"/>
      <w:numFmt w:val="bullet"/>
      <w:lvlText w:val="o"/>
      <w:lvlJc w:val="left"/>
      <w:pPr>
        <w:ind w:left="1440" w:hanging="360"/>
      </w:pPr>
      <w:rPr>
        <w:rFonts w:ascii="Courier New" w:hAnsi="Courier New" w:hint="default"/>
      </w:rPr>
    </w:lvl>
    <w:lvl w:ilvl="2" w:tplc="E9DC402C">
      <w:start w:val="1"/>
      <w:numFmt w:val="bullet"/>
      <w:lvlText w:val=""/>
      <w:lvlJc w:val="left"/>
      <w:pPr>
        <w:ind w:left="2160" w:hanging="360"/>
      </w:pPr>
      <w:rPr>
        <w:rFonts w:ascii="Wingdings" w:hAnsi="Wingdings" w:hint="default"/>
      </w:rPr>
    </w:lvl>
    <w:lvl w:ilvl="3" w:tplc="66C4EF10">
      <w:start w:val="1"/>
      <w:numFmt w:val="bullet"/>
      <w:lvlText w:val=""/>
      <w:lvlJc w:val="left"/>
      <w:pPr>
        <w:ind w:left="2880" w:hanging="360"/>
      </w:pPr>
      <w:rPr>
        <w:rFonts w:ascii="Symbol" w:hAnsi="Symbol" w:hint="default"/>
      </w:rPr>
    </w:lvl>
    <w:lvl w:ilvl="4" w:tplc="FF9240F0">
      <w:start w:val="1"/>
      <w:numFmt w:val="bullet"/>
      <w:lvlText w:val="o"/>
      <w:lvlJc w:val="left"/>
      <w:pPr>
        <w:ind w:left="3600" w:hanging="360"/>
      </w:pPr>
      <w:rPr>
        <w:rFonts w:ascii="Courier New" w:hAnsi="Courier New" w:hint="default"/>
      </w:rPr>
    </w:lvl>
    <w:lvl w:ilvl="5" w:tplc="97983EFC">
      <w:start w:val="1"/>
      <w:numFmt w:val="bullet"/>
      <w:lvlText w:val=""/>
      <w:lvlJc w:val="left"/>
      <w:pPr>
        <w:ind w:left="4320" w:hanging="360"/>
      </w:pPr>
      <w:rPr>
        <w:rFonts w:ascii="Wingdings" w:hAnsi="Wingdings" w:hint="default"/>
      </w:rPr>
    </w:lvl>
    <w:lvl w:ilvl="6" w:tplc="A8F8DB8E">
      <w:start w:val="1"/>
      <w:numFmt w:val="bullet"/>
      <w:lvlText w:val=""/>
      <w:lvlJc w:val="left"/>
      <w:pPr>
        <w:ind w:left="5040" w:hanging="360"/>
      </w:pPr>
      <w:rPr>
        <w:rFonts w:ascii="Symbol" w:hAnsi="Symbol" w:hint="default"/>
      </w:rPr>
    </w:lvl>
    <w:lvl w:ilvl="7" w:tplc="7E1C7282">
      <w:start w:val="1"/>
      <w:numFmt w:val="bullet"/>
      <w:lvlText w:val="o"/>
      <w:lvlJc w:val="left"/>
      <w:pPr>
        <w:ind w:left="5760" w:hanging="360"/>
      </w:pPr>
      <w:rPr>
        <w:rFonts w:ascii="Courier New" w:hAnsi="Courier New" w:hint="default"/>
      </w:rPr>
    </w:lvl>
    <w:lvl w:ilvl="8" w:tplc="6E08CB1E">
      <w:start w:val="1"/>
      <w:numFmt w:val="bullet"/>
      <w:lvlText w:val=""/>
      <w:lvlJc w:val="left"/>
      <w:pPr>
        <w:ind w:left="6480" w:hanging="360"/>
      </w:pPr>
      <w:rPr>
        <w:rFonts w:ascii="Wingdings" w:hAnsi="Wingdings" w:hint="default"/>
      </w:rPr>
    </w:lvl>
  </w:abstractNum>
  <w:abstractNum w:abstractNumId="13" w15:restartNumberingAfterBreak="0">
    <w:nsid w:val="1ECE0EAA"/>
    <w:multiLevelType w:val="multilevel"/>
    <w:tmpl w:val="75B2CED8"/>
    <w:lvl w:ilvl="0">
      <w:start w:val="1"/>
      <w:numFmt w:val="none"/>
      <w:lvlText w:val=""/>
      <w:lvlJc w:val="left"/>
      <w:pPr>
        <w:ind w:left="0" w:firstLine="0"/>
      </w:pPr>
      <w:rPr>
        <w:rFonts w:hint="default"/>
      </w:rPr>
    </w:lvl>
    <w:lvl w:ilvl="1">
      <w:start w:val="1"/>
      <w:numFmt w:val="decimal"/>
      <w:lvlRestart w:val="0"/>
      <w:pStyle w:val="TableAutonumber"/>
      <w:lvlText w:val="%2"/>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6105C3F"/>
    <w:multiLevelType w:val="hybridMultilevel"/>
    <w:tmpl w:val="DDF6B4A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990D1EA"/>
    <w:multiLevelType w:val="hybridMultilevel"/>
    <w:tmpl w:val="90DCB156"/>
    <w:lvl w:ilvl="0" w:tplc="D4962B2A">
      <w:start w:val="1"/>
      <w:numFmt w:val="decimal"/>
      <w:lvlText w:val="%1."/>
      <w:lvlJc w:val="left"/>
      <w:pPr>
        <w:ind w:left="720" w:hanging="360"/>
      </w:pPr>
    </w:lvl>
    <w:lvl w:ilvl="1" w:tplc="5DC60ECA">
      <w:start w:val="1"/>
      <w:numFmt w:val="lowerLetter"/>
      <w:lvlText w:val="%2."/>
      <w:lvlJc w:val="left"/>
      <w:pPr>
        <w:ind w:left="1440" w:hanging="360"/>
      </w:pPr>
    </w:lvl>
    <w:lvl w:ilvl="2" w:tplc="B396F9AE">
      <w:start w:val="1"/>
      <w:numFmt w:val="lowerRoman"/>
      <w:lvlText w:val="%3."/>
      <w:lvlJc w:val="right"/>
      <w:pPr>
        <w:ind w:left="2160" w:hanging="180"/>
      </w:pPr>
    </w:lvl>
    <w:lvl w:ilvl="3" w:tplc="0D748232">
      <w:start w:val="1"/>
      <w:numFmt w:val="decimal"/>
      <w:lvlText w:val="%4."/>
      <w:lvlJc w:val="left"/>
      <w:pPr>
        <w:ind w:left="2880" w:hanging="360"/>
      </w:pPr>
    </w:lvl>
    <w:lvl w:ilvl="4" w:tplc="2BFE164A">
      <w:start w:val="1"/>
      <w:numFmt w:val="lowerLetter"/>
      <w:lvlText w:val="%5."/>
      <w:lvlJc w:val="left"/>
      <w:pPr>
        <w:ind w:left="3600" w:hanging="360"/>
      </w:pPr>
    </w:lvl>
    <w:lvl w:ilvl="5" w:tplc="7510402C">
      <w:start w:val="1"/>
      <w:numFmt w:val="lowerRoman"/>
      <w:lvlText w:val="%6."/>
      <w:lvlJc w:val="right"/>
      <w:pPr>
        <w:ind w:left="4320" w:hanging="180"/>
      </w:pPr>
    </w:lvl>
    <w:lvl w:ilvl="6" w:tplc="3336F064">
      <w:start w:val="1"/>
      <w:numFmt w:val="decimal"/>
      <w:lvlText w:val="%7."/>
      <w:lvlJc w:val="left"/>
      <w:pPr>
        <w:ind w:left="5040" w:hanging="360"/>
      </w:pPr>
    </w:lvl>
    <w:lvl w:ilvl="7" w:tplc="E3BC247A">
      <w:start w:val="1"/>
      <w:numFmt w:val="lowerLetter"/>
      <w:lvlText w:val="%8."/>
      <w:lvlJc w:val="left"/>
      <w:pPr>
        <w:ind w:left="5760" w:hanging="360"/>
      </w:pPr>
    </w:lvl>
    <w:lvl w:ilvl="8" w:tplc="AD4EF4A0">
      <w:start w:val="1"/>
      <w:numFmt w:val="lowerRoman"/>
      <w:lvlText w:val="%9."/>
      <w:lvlJc w:val="right"/>
      <w:pPr>
        <w:ind w:left="6480" w:hanging="180"/>
      </w:pPr>
    </w:lvl>
  </w:abstractNum>
  <w:abstractNum w:abstractNumId="16" w15:restartNumberingAfterBreak="0">
    <w:nsid w:val="33272977"/>
    <w:multiLevelType w:val="hybridMultilevel"/>
    <w:tmpl w:val="F77AAA22"/>
    <w:styleLink w:val="TableAutonumbers"/>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7" w15:restartNumberingAfterBreak="0">
    <w:nsid w:val="39220E87"/>
    <w:multiLevelType w:val="hybridMultilevel"/>
    <w:tmpl w:val="126C094E"/>
    <w:lvl w:ilvl="0" w:tplc="0C09000F">
      <w:start w:val="1"/>
      <w:numFmt w:val="decimal"/>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15:restartNumberingAfterBreak="0">
    <w:nsid w:val="3BE32363"/>
    <w:multiLevelType w:val="multilevel"/>
    <w:tmpl w:val="53843EBE"/>
    <w:styleLink w:val="TableBullets"/>
    <w:lvl w:ilvl="0">
      <w:start w:val="1"/>
      <w:numFmt w:val="bullet"/>
      <w:lvlText w:val=""/>
      <w:lvlJc w:val="left"/>
      <w:pPr>
        <w:ind w:left="227" w:hanging="227"/>
      </w:pPr>
      <w:rPr>
        <w:rFonts w:ascii="Wingdings" w:hAnsi="Wingdings"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D3D17C7"/>
    <w:multiLevelType w:val="hybridMultilevel"/>
    <w:tmpl w:val="195C3F9E"/>
    <w:lvl w:ilvl="0" w:tplc="8774EBEA">
      <w:numFmt w:val="bullet"/>
      <w:lvlText w:val="-"/>
      <w:lvlJc w:val="left"/>
      <w:pPr>
        <w:ind w:left="765" w:hanging="405"/>
      </w:pPr>
      <w:rPr>
        <w:rFonts w:ascii="Roboto" w:eastAsiaTheme="minorHAnsi" w:hAnsi="Robo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657C78"/>
    <w:multiLevelType w:val="hybridMultilevel"/>
    <w:tmpl w:val="897A8C86"/>
    <w:lvl w:ilvl="0" w:tplc="94EEF106">
      <w:start w:val="1"/>
      <w:numFmt w:val="bullet"/>
      <w:lvlText w:val="•"/>
      <w:lvlJc w:val="left"/>
      <w:pPr>
        <w:ind w:left="284" w:hanging="284"/>
      </w:pPr>
      <w:rPr>
        <w:rFonts w:ascii="Calibri" w:hAnsi="Calibri" w:hint="default"/>
      </w:rPr>
    </w:lvl>
    <w:lvl w:ilvl="1" w:tplc="2C729B98">
      <w:start w:val="1"/>
      <w:numFmt w:val="bullet"/>
      <w:lvlText w:val="o"/>
      <w:lvlJc w:val="left"/>
      <w:pPr>
        <w:ind w:left="1440" w:hanging="360"/>
      </w:pPr>
      <w:rPr>
        <w:rFonts w:ascii="Courier New" w:hAnsi="Courier New" w:hint="default"/>
      </w:rPr>
    </w:lvl>
    <w:lvl w:ilvl="2" w:tplc="B4BAF49A">
      <w:start w:val="1"/>
      <w:numFmt w:val="bullet"/>
      <w:lvlText w:val=""/>
      <w:lvlJc w:val="left"/>
      <w:pPr>
        <w:ind w:left="2160" w:hanging="360"/>
      </w:pPr>
      <w:rPr>
        <w:rFonts w:ascii="Wingdings" w:hAnsi="Wingdings" w:hint="default"/>
      </w:rPr>
    </w:lvl>
    <w:lvl w:ilvl="3" w:tplc="75E8DCD4">
      <w:start w:val="1"/>
      <w:numFmt w:val="bullet"/>
      <w:lvlText w:val=""/>
      <w:lvlJc w:val="left"/>
      <w:pPr>
        <w:ind w:left="2880" w:hanging="360"/>
      </w:pPr>
      <w:rPr>
        <w:rFonts w:ascii="Symbol" w:hAnsi="Symbol" w:hint="default"/>
      </w:rPr>
    </w:lvl>
    <w:lvl w:ilvl="4" w:tplc="4606E19A">
      <w:start w:val="1"/>
      <w:numFmt w:val="bullet"/>
      <w:lvlText w:val="o"/>
      <w:lvlJc w:val="left"/>
      <w:pPr>
        <w:ind w:left="3600" w:hanging="360"/>
      </w:pPr>
      <w:rPr>
        <w:rFonts w:ascii="Courier New" w:hAnsi="Courier New" w:hint="default"/>
      </w:rPr>
    </w:lvl>
    <w:lvl w:ilvl="5" w:tplc="4AC8682A">
      <w:start w:val="1"/>
      <w:numFmt w:val="bullet"/>
      <w:lvlText w:val=""/>
      <w:lvlJc w:val="left"/>
      <w:pPr>
        <w:ind w:left="4320" w:hanging="360"/>
      </w:pPr>
      <w:rPr>
        <w:rFonts w:ascii="Wingdings" w:hAnsi="Wingdings" w:hint="default"/>
      </w:rPr>
    </w:lvl>
    <w:lvl w:ilvl="6" w:tplc="B434A058">
      <w:start w:val="1"/>
      <w:numFmt w:val="bullet"/>
      <w:lvlText w:val=""/>
      <w:lvlJc w:val="left"/>
      <w:pPr>
        <w:ind w:left="5040" w:hanging="360"/>
      </w:pPr>
      <w:rPr>
        <w:rFonts w:ascii="Symbol" w:hAnsi="Symbol" w:hint="default"/>
      </w:rPr>
    </w:lvl>
    <w:lvl w:ilvl="7" w:tplc="E16A1C4E">
      <w:start w:val="1"/>
      <w:numFmt w:val="bullet"/>
      <w:lvlText w:val="o"/>
      <w:lvlJc w:val="left"/>
      <w:pPr>
        <w:ind w:left="5760" w:hanging="360"/>
      </w:pPr>
      <w:rPr>
        <w:rFonts w:ascii="Courier New" w:hAnsi="Courier New" w:hint="default"/>
      </w:rPr>
    </w:lvl>
    <w:lvl w:ilvl="8" w:tplc="63C612B4">
      <w:start w:val="1"/>
      <w:numFmt w:val="bullet"/>
      <w:lvlText w:val=""/>
      <w:lvlJc w:val="left"/>
      <w:pPr>
        <w:ind w:left="6480" w:hanging="360"/>
      </w:pPr>
      <w:rPr>
        <w:rFonts w:ascii="Wingdings" w:hAnsi="Wingdings" w:hint="default"/>
      </w:rPr>
    </w:lvl>
  </w:abstractNum>
  <w:abstractNum w:abstractNumId="21" w15:restartNumberingAfterBreak="0">
    <w:nsid w:val="426C6403"/>
    <w:multiLevelType w:val="hybridMultilevel"/>
    <w:tmpl w:val="28D4CB60"/>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22" w15:restartNumberingAfterBreak="0">
    <w:nsid w:val="466622B6"/>
    <w:multiLevelType w:val="multilevel"/>
    <w:tmpl w:val="FFFFFFFF"/>
    <w:lvl w:ilvl="0">
      <w:start w:val="1"/>
      <w:numFmt w:val="bullet"/>
      <w:lvlText w:val=""/>
      <w:lvlJc w:val="left"/>
      <w:pPr>
        <w:ind w:left="227" w:hanging="22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9731F4"/>
    <w:multiLevelType w:val="hybridMultilevel"/>
    <w:tmpl w:val="22B4B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E1502C"/>
    <w:multiLevelType w:val="multilevel"/>
    <w:tmpl w:val="9FF2901C"/>
    <w:styleLink w:val="Bullets"/>
    <w:lvl w:ilvl="0">
      <w:start w:val="1"/>
      <w:numFmt w:val="bullet"/>
      <w:lvlText w:val=""/>
      <w:lvlJc w:val="left"/>
      <w:pPr>
        <w:ind w:left="340" w:hanging="340"/>
      </w:pPr>
      <w:rPr>
        <w:rFonts w:ascii="Wingdings" w:hAnsi="Wingdings" w:hint="default"/>
        <w:color w:val="002554" w:themeColor="text1"/>
        <w:position w:val="0"/>
        <w:sz w:val="24"/>
      </w:rPr>
    </w:lvl>
    <w:lvl w:ilvl="1">
      <w:start w:val="1"/>
      <w:numFmt w:val="bullet"/>
      <w:lvlRestart w:val="0"/>
      <w:lvlText w:val="–"/>
      <w:lvlJc w:val="left"/>
      <w:pPr>
        <w:ind w:left="680" w:hanging="340"/>
      </w:pPr>
      <w:rPr>
        <w:rFonts w:ascii="Roboto" w:hAnsi="Roboto" w:hint="default"/>
        <w:color w:val="002554" w:themeColor="text1"/>
      </w:rPr>
    </w:lvl>
    <w:lvl w:ilvl="2">
      <w:start w:val="1"/>
      <w:numFmt w:val="bullet"/>
      <w:lvlRestart w:val="0"/>
      <w:lvlText w:val="•"/>
      <w:lvlJc w:val="left"/>
      <w:pPr>
        <w:ind w:left="1021" w:hanging="341"/>
      </w:pPr>
      <w:rPr>
        <w:rFonts w:ascii="Calibri" w:hAnsi="Calibri" w:hint="default"/>
        <w:color w:val="002554" w:themeColor="text1"/>
      </w:rPr>
    </w:lvl>
    <w:lvl w:ilvl="3">
      <w:start w:val="1"/>
      <w:numFmt w:val="none"/>
      <w:lvlRestart w:val="0"/>
      <w:lvlText w:val=""/>
      <w:lvlJc w:val="left"/>
      <w:pPr>
        <w:ind w:left="680" w:firstLine="0"/>
      </w:pPr>
      <w:rPr>
        <w:rFonts w:hint="default"/>
        <w:color w:val="auto"/>
        <w:position w:val="-2"/>
        <w:sz w:val="13"/>
      </w:rPr>
    </w:lvl>
    <w:lvl w:ilvl="4">
      <w:start w:val="1"/>
      <w:numFmt w:val="none"/>
      <w:lvlRestart w:val="0"/>
      <w:lvlText w:val=""/>
      <w:lvlJc w:val="left"/>
      <w:pPr>
        <w:ind w:left="680" w:firstLine="0"/>
      </w:pPr>
      <w:rPr>
        <w:rFonts w:hint="default"/>
        <w:color w:val="auto"/>
      </w:rPr>
    </w:lvl>
    <w:lvl w:ilvl="5">
      <w:start w:val="1"/>
      <w:numFmt w:val="none"/>
      <w:lvlRestart w:val="0"/>
      <w:lvlText w:val=""/>
      <w:lvlJc w:val="left"/>
      <w:pPr>
        <w:ind w:left="680" w:firstLine="0"/>
      </w:pPr>
      <w:rPr>
        <w:rFonts w:hint="default"/>
      </w:rPr>
    </w:lvl>
    <w:lvl w:ilvl="6">
      <w:start w:val="1"/>
      <w:numFmt w:val="none"/>
      <w:lvlRestart w:val="0"/>
      <w:lvlText w:val=""/>
      <w:lvlJc w:val="left"/>
      <w:pPr>
        <w:ind w:left="680" w:firstLine="0"/>
      </w:pPr>
      <w:rPr>
        <w:rFonts w:hint="default"/>
      </w:rPr>
    </w:lvl>
    <w:lvl w:ilvl="7">
      <w:start w:val="1"/>
      <w:numFmt w:val="none"/>
      <w:lvlRestart w:val="0"/>
      <w:lvlText w:val=""/>
      <w:lvlJc w:val="left"/>
      <w:pPr>
        <w:ind w:left="680" w:firstLine="0"/>
      </w:pPr>
      <w:rPr>
        <w:rFonts w:hint="default"/>
      </w:rPr>
    </w:lvl>
    <w:lvl w:ilvl="8">
      <w:start w:val="1"/>
      <w:numFmt w:val="none"/>
      <w:lvlRestart w:val="0"/>
      <w:lvlText w:val=""/>
      <w:lvlJc w:val="left"/>
      <w:pPr>
        <w:ind w:left="680" w:firstLine="0"/>
      </w:pPr>
      <w:rPr>
        <w:rFonts w:hint="default"/>
      </w:rPr>
    </w:lvl>
  </w:abstractNum>
  <w:abstractNum w:abstractNumId="25" w15:restartNumberingAfterBreak="0">
    <w:nsid w:val="612E6390"/>
    <w:multiLevelType w:val="hybridMultilevel"/>
    <w:tmpl w:val="6AD03B06"/>
    <w:lvl w:ilvl="0" w:tplc="BE5A1968">
      <w:start w:val="1"/>
      <w:numFmt w:val="bullet"/>
      <w:lvlText w:val="•"/>
      <w:lvlJc w:val="left"/>
      <w:pPr>
        <w:ind w:left="284" w:hanging="284"/>
      </w:pPr>
      <w:rPr>
        <w:rFonts w:ascii="Calibri" w:hAnsi="Calibri" w:hint="default"/>
      </w:rPr>
    </w:lvl>
    <w:lvl w:ilvl="1" w:tplc="0F8A7FE8">
      <w:start w:val="1"/>
      <w:numFmt w:val="bullet"/>
      <w:lvlText w:val="o"/>
      <w:lvlJc w:val="left"/>
      <w:pPr>
        <w:ind w:left="1440" w:hanging="360"/>
      </w:pPr>
      <w:rPr>
        <w:rFonts w:ascii="Courier New" w:hAnsi="Courier New" w:hint="default"/>
      </w:rPr>
    </w:lvl>
    <w:lvl w:ilvl="2" w:tplc="5B0C6378">
      <w:start w:val="1"/>
      <w:numFmt w:val="bullet"/>
      <w:lvlText w:val=""/>
      <w:lvlJc w:val="left"/>
      <w:pPr>
        <w:ind w:left="2160" w:hanging="360"/>
      </w:pPr>
      <w:rPr>
        <w:rFonts w:ascii="Wingdings" w:hAnsi="Wingdings" w:hint="default"/>
      </w:rPr>
    </w:lvl>
    <w:lvl w:ilvl="3" w:tplc="746850AE">
      <w:start w:val="1"/>
      <w:numFmt w:val="bullet"/>
      <w:lvlText w:val=""/>
      <w:lvlJc w:val="left"/>
      <w:pPr>
        <w:ind w:left="2880" w:hanging="360"/>
      </w:pPr>
      <w:rPr>
        <w:rFonts w:ascii="Symbol" w:hAnsi="Symbol" w:hint="default"/>
      </w:rPr>
    </w:lvl>
    <w:lvl w:ilvl="4" w:tplc="AAFC33FC">
      <w:start w:val="1"/>
      <w:numFmt w:val="bullet"/>
      <w:lvlText w:val="o"/>
      <w:lvlJc w:val="left"/>
      <w:pPr>
        <w:ind w:left="3600" w:hanging="360"/>
      </w:pPr>
      <w:rPr>
        <w:rFonts w:ascii="Courier New" w:hAnsi="Courier New" w:hint="default"/>
      </w:rPr>
    </w:lvl>
    <w:lvl w:ilvl="5" w:tplc="9B8E231E">
      <w:start w:val="1"/>
      <w:numFmt w:val="bullet"/>
      <w:lvlText w:val=""/>
      <w:lvlJc w:val="left"/>
      <w:pPr>
        <w:ind w:left="4320" w:hanging="360"/>
      </w:pPr>
      <w:rPr>
        <w:rFonts w:ascii="Wingdings" w:hAnsi="Wingdings" w:hint="default"/>
      </w:rPr>
    </w:lvl>
    <w:lvl w:ilvl="6" w:tplc="BFAA7FC2">
      <w:start w:val="1"/>
      <w:numFmt w:val="bullet"/>
      <w:lvlText w:val=""/>
      <w:lvlJc w:val="left"/>
      <w:pPr>
        <w:ind w:left="5040" w:hanging="360"/>
      </w:pPr>
      <w:rPr>
        <w:rFonts w:ascii="Symbol" w:hAnsi="Symbol" w:hint="default"/>
      </w:rPr>
    </w:lvl>
    <w:lvl w:ilvl="7" w:tplc="B6B26C1C">
      <w:start w:val="1"/>
      <w:numFmt w:val="bullet"/>
      <w:lvlText w:val="o"/>
      <w:lvlJc w:val="left"/>
      <w:pPr>
        <w:ind w:left="5760" w:hanging="360"/>
      </w:pPr>
      <w:rPr>
        <w:rFonts w:ascii="Courier New" w:hAnsi="Courier New" w:hint="default"/>
      </w:rPr>
    </w:lvl>
    <w:lvl w:ilvl="8" w:tplc="F138A0BE">
      <w:start w:val="1"/>
      <w:numFmt w:val="bullet"/>
      <w:lvlText w:val=""/>
      <w:lvlJc w:val="left"/>
      <w:pPr>
        <w:ind w:left="6480" w:hanging="360"/>
      </w:pPr>
      <w:rPr>
        <w:rFonts w:ascii="Wingdings" w:hAnsi="Wingdings" w:hint="default"/>
      </w:rPr>
    </w:lvl>
  </w:abstractNum>
  <w:abstractNum w:abstractNumId="26" w15:restartNumberingAfterBreak="0">
    <w:nsid w:val="65356BCE"/>
    <w:multiLevelType w:val="multilevel"/>
    <w:tmpl w:val="50D80332"/>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CD301F"/>
    <w:multiLevelType w:val="hybridMultilevel"/>
    <w:tmpl w:val="86BC7F04"/>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28" w15:restartNumberingAfterBreak="0">
    <w:nsid w:val="792A0718"/>
    <w:multiLevelType w:val="hybridMultilevel"/>
    <w:tmpl w:val="9FF2901C"/>
    <w:lvl w:ilvl="0" w:tplc="ADC885F2">
      <w:start w:val="1"/>
      <w:numFmt w:val="bullet"/>
      <w:lvlText w:val=""/>
      <w:lvlJc w:val="left"/>
      <w:pPr>
        <w:ind w:left="340" w:hanging="340"/>
      </w:pPr>
      <w:rPr>
        <w:rFonts w:ascii="Wingdings" w:hAnsi="Wingdings" w:hint="default"/>
        <w:color w:val="002554" w:themeColor="text1"/>
        <w:position w:val="0"/>
        <w:sz w:val="24"/>
      </w:rPr>
    </w:lvl>
    <w:lvl w:ilvl="1" w:tplc="1D3878C6">
      <w:start w:val="1"/>
      <w:numFmt w:val="bullet"/>
      <w:lvlRestart w:val="0"/>
      <w:lvlText w:val="–"/>
      <w:lvlJc w:val="left"/>
      <w:pPr>
        <w:ind w:left="680" w:hanging="340"/>
      </w:pPr>
      <w:rPr>
        <w:rFonts w:ascii="Roboto" w:hAnsi="Roboto" w:hint="default"/>
        <w:color w:val="002554" w:themeColor="text1"/>
      </w:rPr>
    </w:lvl>
    <w:lvl w:ilvl="2" w:tplc="A1F81828">
      <w:start w:val="1"/>
      <w:numFmt w:val="bullet"/>
      <w:lvlRestart w:val="0"/>
      <w:pStyle w:val="ListBullet3"/>
      <w:lvlText w:val="•"/>
      <w:lvlJc w:val="left"/>
      <w:pPr>
        <w:ind w:left="1021" w:hanging="341"/>
      </w:pPr>
      <w:rPr>
        <w:rFonts w:ascii="Calibri" w:hAnsi="Calibri" w:hint="default"/>
        <w:color w:val="002554" w:themeColor="text1"/>
      </w:rPr>
    </w:lvl>
    <w:lvl w:ilvl="3" w:tplc="12DE4170">
      <w:start w:val="1"/>
      <w:numFmt w:val="decimal"/>
      <w:lvlRestart w:val="0"/>
      <w:lvlText w:val=""/>
      <w:lvlJc w:val="left"/>
      <w:pPr>
        <w:ind w:left="680" w:firstLine="0"/>
      </w:pPr>
      <w:rPr>
        <w:color w:val="auto"/>
        <w:position w:val="-2"/>
        <w:sz w:val="13"/>
      </w:rPr>
    </w:lvl>
    <w:lvl w:ilvl="4" w:tplc="C0587D0E">
      <w:start w:val="1"/>
      <w:numFmt w:val="decimal"/>
      <w:lvlRestart w:val="0"/>
      <w:lvlText w:val=""/>
      <w:lvlJc w:val="left"/>
      <w:pPr>
        <w:ind w:left="680" w:firstLine="0"/>
      </w:pPr>
      <w:rPr>
        <w:color w:val="auto"/>
      </w:rPr>
    </w:lvl>
    <w:lvl w:ilvl="5" w:tplc="EFB822B6">
      <w:start w:val="1"/>
      <w:numFmt w:val="decimal"/>
      <w:lvlRestart w:val="0"/>
      <w:lvlText w:val=""/>
      <w:lvlJc w:val="left"/>
      <w:pPr>
        <w:ind w:left="680" w:firstLine="0"/>
      </w:pPr>
    </w:lvl>
    <w:lvl w:ilvl="6" w:tplc="1F9886BE">
      <w:start w:val="1"/>
      <w:numFmt w:val="decimal"/>
      <w:lvlRestart w:val="0"/>
      <w:lvlText w:val=""/>
      <w:lvlJc w:val="left"/>
      <w:pPr>
        <w:ind w:left="680" w:firstLine="0"/>
      </w:pPr>
    </w:lvl>
    <w:lvl w:ilvl="7" w:tplc="A85A01AA">
      <w:start w:val="1"/>
      <w:numFmt w:val="decimal"/>
      <w:lvlRestart w:val="0"/>
      <w:lvlText w:val=""/>
      <w:lvlJc w:val="left"/>
      <w:pPr>
        <w:ind w:left="680" w:firstLine="0"/>
      </w:pPr>
    </w:lvl>
    <w:lvl w:ilvl="8" w:tplc="3F785594">
      <w:start w:val="1"/>
      <w:numFmt w:val="decimal"/>
      <w:lvlRestart w:val="0"/>
      <w:lvlText w:val=""/>
      <w:lvlJc w:val="left"/>
      <w:pPr>
        <w:ind w:left="680" w:firstLine="0"/>
      </w:pPr>
    </w:lvl>
  </w:abstractNum>
  <w:abstractNum w:abstractNumId="29" w15:restartNumberingAfterBreak="0">
    <w:nsid w:val="7CB456E0"/>
    <w:multiLevelType w:val="multilevel"/>
    <w:tmpl w:val="BDC6EC7C"/>
    <w:numStyleLink w:val="Numbering"/>
  </w:abstractNum>
  <w:num w:numId="1" w16cid:durableId="51268847">
    <w:abstractNumId w:val="3"/>
  </w:num>
  <w:num w:numId="2" w16cid:durableId="1197960131">
    <w:abstractNumId w:val="24"/>
  </w:num>
  <w:num w:numId="3" w16cid:durableId="138766360">
    <w:abstractNumId w:val="6"/>
  </w:num>
  <w:num w:numId="4" w16cid:durableId="320891289">
    <w:abstractNumId w:val="4"/>
  </w:num>
  <w:num w:numId="5" w16cid:durableId="2109034602">
    <w:abstractNumId w:val="26"/>
  </w:num>
  <w:num w:numId="6" w16cid:durableId="760418388">
    <w:abstractNumId w:val="28"/>
  </w:num>
  <w:num w:numId="7" w16cid:durableId="16037592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4012478">
    <w:abstractNumId w:val="18"/>
  </w:num>
  <w:num w:numId="9" w16cid:durableId="14087636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8577410">
    <w:abstractNumId w:val="16"/>
  </w:num>
  <w:num w:numId="11" w16cid:durableId="711808634">
    <w:abstractNumId w:val="27"/>
  </w:num>
  <w:num w:numId="12" w16cid:durableId="1897204011">
    <w:abstractNumId w:val="0"/>
  </w:num>
  <w:num w:numId="13" w16cid:durableId="1782190882">
    <w:abstractNumId w:val="14"/>
  </w:num>
  <w:num w:numId="14" w16cid:durableId="1602445658">
    <w:abstractNumId w:val="19"/>
  </w:num>
  <w:num w:numId="15" w16cid:durableId="1150054847">
    <w:abstractNumId w:val="21"/>
  </w:num>
  <w:num w:numId="16" w16cid:durableId="613367331">
    <w:abstractNumId w:val="10"/>
  </w:num>
  <w:num w:numId="17" w16cid:durableId="184558917">
    <w:abstractNumId w:val="8"/>
  </w:num>
  <w:num w:numId="18" w16cid:durableId="1649164689">
    <w:abstractNumId w:val="11"/>
  </w:num>
  <w:num w:numId="19" w16cid:durableId="1949193333">
    <w:abstractNumId w:val="23"/>
  </w:num>
  <w:num w:numId="20" w16cid:durableId="141234037">
    <w:abstractNumId w:val="2"/>
  </w:num>
  <w:num w:numId="21" w16cid:durableId="167840347">
    <w:abstractNumId w:val="22"/>
  </w:num>
  <w:num w:numId="22" w16cid:durableId="1593661455">
    <w:abstractNumId w:val="9"/>
  </w:num>
  <w:num w:numId="23" w16cid:durableId="1057167192">
    <w:abstractNumId w:val="25"/>
  </w:num>
  <w:num w:numId="24" w16cid:durableId="507208569">
    <w:abstractNumId w:val="5"/>
  </w:num>
  <w:num w:numId="25" w16cid:durableId="1059935051">
    <w:abstractNumId w:val="20"/>
  </w:num>
  <w:num w:numId="26" w16cid:durableId="1627077513">
    <w:abstractNumId w:val="15"/>
  </w:num>
  <w:num w:numId="27" w16cid:durableId="1830902609">
    <w:abstractNumId w:val="12"/>
  </w:num>
  <w:num w:numId="28" w16cid:durableId="1324578404">
    <w:abstractNumId w:val="17"/>
  </w:num>
  <w:num w:numId="29" w16cid:durableId="231963369">
    <w:abstractNumId w:val="7"/>
  </w:num>
  <w:num w:numId="30" w16cid:durableId="903105202">
    <w:abstractNumId w:val="10"/>
  </w:num>
  <w:num w:numId="31" w16cid:durableId="1893542055">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cey Joseph">
    <w15:presenceInfo w15:providerId="AD" w15:userId="S::stacey.joseph@ourwatch.org.au::af0d7085-61fb-4826-a9c2-82fb147a2c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ocumentProtection w:edit="trackedChanges" w:enforcement="0"/>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yMzaxNDC1MLK0NDZT0lEKTi0uzszPAykwrAUAMDeYUCwAAAA="/>
  </w:docVars>
  <w:rsids>
    <w:rsidRoot w:val="007D7B42"/>
    <w:rsid w:val="0000027A"/>
    <w:rsid w:val="000008A7"/>
    <w:rsid w:val="00000993"/>
    <w:rsid w:val="00000FB2"/>
    <w:rsid w:val="00001A62"/>
    <w:rsid w:val="00001BF2"/>
    <w:rsid w:val="00001EBE"/>
    <w:rsid w:val="000048D8"/>
    <w:rsid w:val="00004BD2"/>
    <w:rsid w:val="00005704"/>
    <w:rsid w:val="00006581"/>
    <w:rsid w:val="0000688C"/>
    <w:rsid w:val="0000703D"/>
    <w:rsid w:val="000073CA"/>
    <w:rsid w:val="00010128"/>
    <w:rsid w:val="000105FD"/>
    <w:rsid w:val="0001083F"/>
    <w:rsid w:val="0001187D"/>
    <w:rsid w:val="00011F97"/>
    <w:rsid w:val="000121AA"/>
    <w:rsid w:val="0001302C"/>
    <w:rsid w:val="000132CC"/>
    <w:rsid w:val="000136DF"/>
    <w:rsid w:val="00013D33"/>
    <w:rsid w:val="00016C87"/>
    <w:rsid w:val="00016D5E"/>
    <w:rsid w:val="0001779A"/>
    <w:rsid w:val="00022746"/>
    <w:rsid w:val="00022978"/>
    <w:rsid w:val="00023E84"/>
    <w:rsid w:val="0002410C"/>
    <w:rsid w:val="00024A2A"/>
    <w:rsid w:val="0002516A"/>
    <w:rsid w:val="000258A0"/>
    <w:rsid w:val="00025BAA"/>
    <w:rsid w:val="00026325"/>
    <w:rsid w:val="000267F4"/>
    <w:rsid w:val="00026B62"/>
    <w:rsid w:val="00026E02"/>
    <w:rsid w:val="000276DF"/>
    <w:rsid w:val="00027B5E"/>
    <w:rsid w:val="000300AF"/>
    <w:rsid w:val="00030504"/>
    <w:rsid w:val="000315A1"/>
    <w:rsid w:val="00031911"/>
    <w:rsid w:val="000319F7"/>
    <w:rsid w:val="0003337C"/>
    <w:rsid w:val="000337EC"/>
    <w:rsid w:val="0003393C"/>
    <w:rsid w:val="0003411C"/>
    <w:rsid w:val="00034847"/>
    <w:rsid w:val="00034DC4"/>
    <w:rsid w:val="00035429"/>
    <w:rsid w:val="00037FF5"/>
    <w:rsid w:val="0003F9BF"/>
    <w:rsid w:val="000401FB"/>
    <w:rsid w:val="0004046F"/>
    <w:rsid w:val="0004076E"/>
    <w:rsid w:val="000407F3"/>
    <w:rsid w:val="00040F12"/>
    <w:rsid w:val="0004109C"/>
    <w:rsid w:val="0004110A"/>
    <w:rsid w:val="000411DC"/>
    <w:rsid w:val="00041558"/>
    <w:rsid w:val="00041B6B"/>
    <w:rsid w:val="00041C99"/>
    <w:rsid w:val="00041DA0"/>
    <w:rsid w:val="0004264E"/>
    <w:rsid w:val="00042776"/>
    <w:rsid w:val="00042BCE"/>
    <w:rsid w:val="00042D52"/>
    <w:rsid w:val="00046ED5"/>
    <w:rsid w:val="0004746D"/>
    <w:rsid w:val="000511B9"/>
    <w:rsid w:val="00051476"/>
    <w:rsid w:val="0005271B"/>
    <w:rsid w:val="00054ABD"/>
    <w:rsid w:val="00054FAB"/>
    <w:rsid w:val="00055A3A"/>
    <w:rsid w:val="000567F3"/>
    <w:rsid w:val="00056D06"/>
    <w:rsid w:val="00056D47"/>
    <w:rsid w:val="00060037"/>
    <w:rsid w:val="00060BD3"/>
    <w:rsid w:val="00060CA9"/>
    <w:rsid w:val="000611F6"/>
    <w:rsid w:val="000623F8"/>
    <w:rsid w:val="0006295F"/>
    <w:rsid w:val="00063534"/>
    <w:rsid w:val="00064725"/>
    <w:rsid w:val="000651C1"/>
    <w:rsid w:val="000655DC"/>
    <w:rsid w:val="00065CD3"/>
    <w:rsid w:val="00065EEB"/>
    <w:rsid w:val="000669E4"/>
    <w:rsid w:val="000701B3"/>
    <w:rsid w:val="00071927"/>
    <w:rsid w:val="000724AE"/>
    <w:rsid w:val="00072531"/>
    <w:rsid w:val="000727CB"/>
    <w:rsid w:val="0007283C"/>
    <w:rsid w:val="00072EDA"/>
    <w:rsid w:val="00073D73"/>
    <w:rsid w:val="00075328"/>
    <w:rsid w:val="00076353"/>
    <w:rsid w:val="000773F0"/>
    <w:rsid w:val="00077E5D"/>
    <w:rsid w:val="0008037D"/>
    <w:rsid w:val="000810FC"/>
    <w:rsid w:val="00081404"/>
    <w:rsid w:val="000818B5"/>
    <w:rsid w:val="00081D55"/>
    <w:rsid w:val="00082756"/>
    <w:rsid w:val="00082E8D"/>
    <w:rsid w:val="000836AA"/>
    <w:rsid w:val="000846EE"/>
    <w:rsid w:val="000850AA"/>
    <w:rsid w:val="00085FCF"/>
    <w:rsid w:val="00086AB0"/>
    <w:rsid w:val="00086FA6"/>
    <w:rsid w:val="0008747F"/>
    <w:rsid w:val="00090D34"/>
    <w:rsid w:val="000910FB"/>
    <w:rsid w:val="0009158D"/>
    <w:rsid w:val="000916E9"/>
    <w:rsid w:val="00091C7E"/>
    <w:rsid w:val="00092090"/>
    <w:rsid w:val="0009228C"/>
    <w:rsid w:val="00092FD6"/>
    <w:rsid w:val="0009354D"/>
    <w:rsid w:val="00093FEA"/>
    <w:rsid w:val="00094F3A"/>
    <w:rsid w:val="00095344"/>
    <w:rsid w:val="000954B3"/>
    <w:rsid w:val="00095C70"/>
    <w:rsid w:val="00096648"/>
    <w:rsid w:val="000973BC"/>
    <w:rsid w:val="00097ED0"/>
    <w:rsid w:val="000A0495"/>
    <w:rsid w:val="000A0B83"/>
    <w:rsid w:val="000A0FD0"/>
    <w:rsid w:val="000A3A9D"/>
    <w:rsid w:val="000A40F4"/>
    <w:rsid w:val="000A42B6"/>
    <w:rsid w:val="000A43C5"/>
    <w:rsid w:val="000A55EA"/>
    <w:rsid w:val="000A575E"/>
    <w:rsid w:val="000A5AF9"/>
    <w:rsid w:val="000A604F"/>
    <w:rsid w:val="000A6618"/>
    <w:rsid w:val="000A6BDB"/>
    <w:rsid w:val="000A6BFB"/>
    <w:rsid w:val="000A78C3"/>
    <w:rsid w:val="000B037A"/>
    <w:rsid w:val="000B08AD"/>
    <w:rsid w:val="000B0F41"/>
    <w:rsid w:val="000B189C"/>
    <w:rsid w:val="000B2E66"/>
    <w:rsid w:val="000B4730"/>
    <w:rsid w:val="000B497F"/>
    <w:rsid w:val="000B4F04"/>
    <w:rsid w:val="000B56CA"/>
    <w:rsid w:val="000B5EF7"/>
    <w:rsid w:val="000B7171"/>
    <w:rsid w:val="000B7AA6"/>
    <w:rsid w:val="000B7DE7"/>
    <w:rsid w:val="000C0255"/>
    <w:rsid w:val="000C1F74"/>
    <w:rsid w:val="000C2307"/>
    <w:rsid w:val="000C278E"/>
    <w:rsid w:val="000C2B26"/>
    <w:rsid w:val="000C2CD8"/>
    <w:rsid w:val="000C2F40"/>
    <w:rsid w:val="000C4528"/>
    <w:rsid w:val="000C4ACA"/>
    <w:rsid w:val="000C521F"/>
    <w:rsid w:val="000C5369"/>
    <w:rsid w:val="000C5AFE"/>
    <w:rsid w:val="000C5E64"/>
    <w:rsid w:val="000C60B1"/>
    <w:rsid w:val="000C7278"/>
    <w:rsid w:val="000C77D3"/>
    <w:rsid w:val="000C7ABE"/>
    <w:rsid w:val="000C7D65"/>
    <w:rsid w:val="000C7D75"/>
    <w:rsid w:val="000D09D5"/>
    <w:rsid w:val="000D141B"/>
    <w:rsid w:val="000D1869"/>
    <w:rsid w:val="000D19E7"/>
    <w:rsid w:val="000D22BD"/>
    <w:rsid w:val="000D2395"/>
    <w:rsid w:val="000D2698"/>
    <w:rsid w:val="000D3887"/>
    <w:rsid w:val="000D3DB8"/>
    <w:rsid w:val="000D4799"/>
    <w:rsid w:val="000D485C"/>
    <w:rsid w:val="000D52CD"/>
    <w:rsid w:val="000D599B"/>
    <w:rsid w:val="000D59BE"/>
    <w:rsid w:val="000D5E56"/>
    <w:rsid w:val="000D6935"/>
    <w:rsid w:val="000D6B48"/>
    <w:rsid w:val="000D735B"/>
    <w:rsid w:val="000D7992"/>
    <w:rsid w:val="000D7F81"/>
    <w:rsid w:val="000E0744"/>
    <w:rsid w:val="000E119B"/>
    <w:rsid w:val="000E149F"/>
    <w:rsid w:val="000E1D20"/>
    <w:rsid w:val="000E3183"/>
    <w:rsid w:val="000E3426"/>
    <w:rsid w:val="000E397B"/>
    <w:rsid w:val="000E3F71"/>
    <w:rsid w:val="000E3F78"/>
    <w:rsid w:val="000E3FBD"/>
    <w:rsid w:val="000E48C3"/>
    <w:rsid w:val="000E4B46"/>
    <w:rsid w:val="000E6067"/>
    <w:rsid w:val="000E6A5D"/>
    <w:rsid w:val="000E6E57"/>
    <w:rsid w:val="000E7885"/>
    <w:rsid w:val="000E7C67"/>
    <w:rsid w:val="000E7E28"/>
    <w:rsid w:val="000F07BC"/>
    <w:rsid w:val="000F187D"/>
    <w:rsid w:val="000F1ACE"/>
    <w:rsid w:val="000F4F05"/>
    <w:rsid w:val="000F522D"/>
    <w:rsid w:val="000F5835"/>
    <w:rsid w:val="000F5BB5"/>
    <w:rsid w:val="000F6269"/>
    <w:rsid w:val="000F6681"/>
    <w:rsid w:val="00101F96"/>
    <w:rsid w:val="00102429"/>
    <w:rsid w:val="001028CB"/>
    <w:rsid w:val="00103156"/>
    <w:rsid w:val="001031EC"/>
    <w:rsid w:val="00103242"/>
    <w:rsid w:val="00103306"/>
    <w:rsid w:val="001034B3"/>
    <w:rsid w:val="001040F7"/>
    <w:rsid w:val="00104615"/>
    <w:rsid w:val="001047A8"/>
    <w:rsid w:val="00105BF9"/>
    <w:rsid w:val="0010633C"/>
    <w:rsid w:val="00106433"/>
    <w:rsid w:val="001070C3"/>
    <w:rsid w:val="001072F9"/>
    <w:rsid w:val="001106BC"/>
    <w:rsid w:val="001117F1"/>
    <w:rsid w:val="001126A7"/>
    <w:rsid w:val="00112BB3"/>
    <w:rsid w:val="00112E8F"/>
    <w:rsid w:val="001131E9"/>
    <w:rsid w:val="001166A6"/>
    <w:rsid w:val="00116D8E"/>
    <w:rsid w:val="00117432"/>
    <w:rsid w:val="00120C1D"/>
    <w:rsid w:val="00121D89"/>
    <w:rsid w:val="0012240B"/>
    <w:rsid w:val="00122497"/>
    <w:rsid w:val="00123C00"/>
    <w:rsid w:val="00124BCC"/>
    <w:rsid w:val="001268BC"/>
    <w:rsid w:val="001276A3"/>
    <w:rsid w:val="00127838"/>
    <w:rsid w:val="00127E76"/>
    <w:rsid w:val="00131188"/>
    <w:rsid w:val="0013161E"/>
    <w:rsid w:val="00131A32"/>
    <w:rsid w:val="00132FA3"/>
    <w:rsid w:val="001344A1"/>
    <w:rsid w:val="00134ADE"/>
    <w:rsid w:val="00134CEB"/>
    <w:rsid w:val="001361D2"/>
    <w:rsid w:val="00136441"/>
    <w:rsid w:val="00137B81"/>
    <w:rsid w:val="00137E20"/>
    <w:rsid w:val="00137E2D"/>
    <w:rsid w:val="00140206"/>
    <w:rsid w:val="00140636"/>
    <w:rsid w:val="00141DD1"/>
    <w:rsid w:val="0014233D"/>
    <w:rsid w:val="001428D7"/>
    <w:rsid w:val="00142A67"/>
    <w:rsid w:val="00144A2B"/>
    <w:rsid w:val="00144F88"/>
    <w:rsid w:val="001457B9"/>
    <w:rsid w:val="001458EB"/>
    <w:rsid w:val="00146AE1"/>
    <w:rsid w:val="00147EB2"/>
    <w:rsid w:val="00150182"/>
    <w:rsid w:val="00150950"/>
    <w:rsid w:val="00150B4D"/>
    <w:rsid w:val="00152AB5"/>
    <w:rsid w:val="0015442C"/>
    <w:rsid w:val="001551F9"/>
    <w:rsid w:val="00155541"/>
    <w:rsid w:val="00155A58"/>
    <w:rsid w:val="00156132"/>
    <w:rsid w:val="001566BA"/>
    <w:rsid w:val="00157BD5"/>
    <w:rsid w:val="001618DC"/>
    <w:rsid w:val="00161CF2"/>
    <w:rsid w:val="001636EF"/>
    <w:rsid w:val="001648CE"/>
    <w:rsid w:val="00164AC5"/>
    <w:rsid w:val="00165983"/>
    <w:rsid w:val="00165D5C"/>
    <w:rsid w:val="0016627D"/>
    <w:rsid w:val="00166F6A"/>
    <w:rsid w:val="001706E0"/>
    <w:rsid w:val="00170DCD"/>
    <w:rsid w:val="00172217"/>
    <w:rsid w:val="00172219"/>
    <w:rsid w:val="0017273F"/>
    <w:rsid w:val="001729B5"/>
    <w:rsid w:val="001736F3"/>
    <w:rsid w:val="00174067"/>
    <w:rsid w:val="001745E5"/>
    <w:rsid w:val="00175D75"/>
    <w:rsid w:val="00176AF5"/>
    <w:rsid w:val="00177284"/>
    <w:rsid w:val="00180798"/>
    <w:rsid w:val="00181132"/>
    <w:rsid w:val="001813D8"/>
    <w:rsid w:val="00182F6F"/>
    <w:rsid w:val="00183584"/>
    <w:rsid w:val="00183992"/>
    <w:rsid w:val="00183DD8"/>
    <w:rsid w:val="00183F69"/>
    <w:rsid w:val="001843AF"/>
    <w:rsid w:val="00184DFC"/>
    <w:rsid w:val="00185BD8"/>
    <w:rsid w:val="00191D18"/>
    <w:rsid w:val="00192133"/>
    <w:rsid w:val="00194474"/>
    <w:rsid w:val="00195194"/>
    <w:rsid w:val="001955F2"/>
    <w:rsid w:val="00195D88"/>
    <w:rsid w:val="001961D7"/>
    <w:rsid w:val="00196F2C"/>
    <w:rsid w:val="00196F3F"/>
    <w:rsid w:val="001A0D77"/>
    <w:rsid w:val="001A0D93"/>
    <w:rsid w:val="001A199D"/>
    <w:rsid w:val="001A28E3"/>
    <w:rsid w:val="001A2F59"/>
    <w:rsid w:val="001A3554"/>
    <w:rsid w:val="001A4C83"/>
    <w:rsid w:val="001A5C9B"/>
    <w:rsid w:val="001A6DCE"/>
    <w:rsid w:val="001A7049"/>
    <w:rsid w:val="001B0176"/>
    <w:rsid w:val="001B0EF5"/>
    <w:rsid w:val="001B27B8"/>
    <w:rsid w:val="001B35B5"/>
    <w:rsid w:val="001B3BB9"/>
    <w:rsid w:val="001B5FDF"/>
    <w:rsid w:val="001B71F0"/>
    <w:rsid w:val="001B7A0C"/>
    <w:rsid w:val="001C1A68"/>
    <w:rsid w:val="001C1FF2"/>
    <w:rsid w:val="001C254D"/>
    <w:rsid w:val="001C3939"/>
    <w:rsid w:val="001C4352"/>
    <w:rsid w:val="001C48F7"/>
    <w:rsid w:val="001C552A"/>
    <w:rsid w:val="001C5763"/>
    <w:rsid w:val="001C667E"/>
    <w:rsid w:val="001C7835"/>
    <w:rsid w:val="001C790F"/>
    <w:rsid w:val="001C7B62"/>
    <w:rsid w:val="001D035F"/>
    <w:rsid w:val="001D067F"/>
    <w:rsid w:val="001D1ED5"/>
    <w:rsid w:val="001D2511"/>
    <w:rsid w:val="001D25CF"/>
    <w:rsid w:val="001D3D8F"/>
    <w:rsid w:val="001D4AF7"/>
    <w:rsid w:val="001D4C9F"/>
    <w:rsid w:val="001D55CF"/>
    <w:rsid w:val="001D5A19"/>
    <w:rsid w:val="001D66B2"/>
    <w:rsid w:val="001D68CE"/>
    <w:rsid w:val="001D6DA3"/>
    <w:rsid w:val="001D7654"/>
    <w:rsid w:val="001D7B88"/>
    <w:rsid w:val="001E0B65"/>
    <w:rsid w:val="001E24DD"/>
    <w:rsid w:val="001E2E3C"/>
    <w:rsid w:val="001E371B"/>
    <w:rsid w:val="001E378E"/>
    <w:rsid w:val="001E3EE6"/>
    <w:rsid w:val="001E3F33"/>
    <w:rsid w:val="001E438B"/>
    <w:rsid w:val="001E46B5"/>
    <w:rsid w:val="001E506F"/>
    <w:rsid w:val="001E587A"/>
    <w:rsid w:val="001F066A"/>
    <w:rsid w:val="001F0965"/>
    <w:rsid w:val="001F1081"/>
    <w:rsid w:val="001F13C1"/>
    <w:rsid w:val="001F1513"/>
    <w:rsid w:val="001F177D"/>
    <w:rsid w:val="001F1A85"/>
    <w:rsid w:val="001F2CF4"/>
    <w:rsid w:val="001F2FB2"/>
    <w:rsid w:val="001F32A1"/>
    <w:rsid w:val="001F3644"/>
    <w:rsid w:val="001F3871"/>
    <w:rsid w:val="001F446D"/>
    <w:rsid w:val="001F4697"/>
    <w:rsid w:val="001F5588"/>
    <w:rsid w:val="001F57A8"/>
    <w:rsid w:val="001F6AB6"/>
    <w:rsid w:val="001F6F2A"/>
    <w:rsid w:val="001F7CEB"/>
    <w:rsid w:val="001F7E30"/>
    <w:rsid w:val="00201232"/>
    <w:rsid w:val="002018F2"/>
    <w:rsid w:val="00201AE8"/>
    <w:rsid w:val="00201BA3"/>
    <w:rsid w:val="00202135"/>
    <w:rsid w:val="00202570"/>
    <w:rsid w:val="00202BCC"/>
    <w:rsid w:val="00202F87"/>
    <w:rsid w:val="00203665"/>
    <w:rsid w:val="00203AAB"/>
    <w:rsid w:val="00205CA5"/>
    <w:rsid w:val="002070DE"/>
    <w:rsid w:val="00207F62"/>
    <w:rsid w:val="00210304"/>
    <w:rsid w:val="0021059F"/>
    <w:rsid w:val="002116EA"/>
    <w:rsid w:val="002125F0"/>
    <w:rsid w:val="00212F19"/>
    <w:rsid w:val="00213304"/>
    <w:rsid w:val="00213F5E"/>
    <w:rsid w:val="00214529"/>
    <w:rsid w:val="0021465D"/>
    <w:rsid w:val="00216BC9"/>
    <w:rsid w:val="00216F9B"/>
    <w:rsid w:val="002174F9"/>
    <w:rsid w:val="00217ECE"/>
    <w:rsid w:val="00221838"/>
    <w:rsid w:val="002219B1"/>
    <w:rsid w:val="00221AB7"/>
    <w:rsid w:val="00221E2D"/>
    <w:rsid w:val="00221E4F"/>
    <w:rsid w:val="00222024"/>
    <w:rsid w:val="002233DA"/>
    <w:rsid w:val="00223718"/>
    <w:rsid w:val="00224DC9"/>
    <w:rsid w:val="0022565D"/>
    <w:rsid w:val="002256A8"/>
    <w:rsid w:val="00225A4C"/>
    <w:rsid w:val="002261F3"/>
    <w:rsid w:val="00226B29"/>
    <w:rsid w:val="00227794"/>
    <w:rsid w:val="002304A3"/>
    <w:rsid w:val="00230C30"/>
    <w:rsid w:val="00230CBA"/>
    <w:rsid w:val="0023120A"/>
    <w:rsid w:val="002322CB"/>
    <w:rsid w:val="0023354B"/>
    <w:rsid w:val="00234382"/>
    <w:rsid w:val="00234743"/>
    <w:rsid w:val="00234B0F"/>
    <w:rsid w:val="00234FC3"/>
    <w:rsid w:val="002357B3"/>
    <w:rsid w:val="00235899"/>
    <w:rsid w:val="002358EF"/>
    <w:rsid w:val="00235F29"/>
    <w:rsid w:val="002405EC"/>
    <w:rsid w:val="00240BC9"/>
    <w:rsid w:val="00240CFC"/>
    <w:rsid w:val="00240F37"/>
    <w:rsid w:val="00241D5A"/>
    <w:rsid w:val="00242118"/>
    <w:rsid w:val="00242715"/>
    <w:rsid w:val="002431FC"/>
    <w:rsid w:val="0024381C"/>
    <w:rsid w:val="00245318"/>
    <w:rsid w:val="002455B4"/>
    <w:rsid w:val="00245D2A"/>
    <w:rsid w:val="00246435"/>
    <w:rsid w:val="00246BCF"/>
    <w:rsid w:val="00250441"/>
    <w:rsid w:val="00250C2E"/>
    <w:rsid w:val="00251576"/>
    <w:rsid w:val="00251E33"/>
    <w:rsid w:val="00252382"/>
    <w:rsid w:val="00254B29"/>
    <w:rsid w:val="002550F9"/>
    <w:rsid w:val="00255134"/>
    <w:rsid w:val="00255F8A"/>
    <w:rsid w:val="0025668D"/>
    <w:rsid w:val="00257E5A"/>
    <w:rsid w:val="0026012F"/>
    <w:rsid w:val="0026057F"/>
    <w:rsid w:val="00260BF9"/>
    <w:rsid w:val="00260F38"/>
    <w:rsid w:val="0026248E"/>
    <w:rsid w:val="00262F55"/>
    <w:rsid w:val="0026433F"/>
    <w:rsid w:val="00264757"/>
    <w:rsid w:val="00267E59"/>
    <w:rsid w:val="002706CB"/>
    <w:rsid w:val="00270834"/>
    <w:rsid w:val="00270F55"/>
    <w:rsid w:val="00270F8F"/>
    <w:rsid w:val="00271096"/>
    <w:rsid w:val="00271753"/>
    <w:rsid w:val="002736C3"/>
    <w:rsid w:val="00274EEF"/>
    <w:rsid w:val="00277BC1"/>
    <w:rsid w:val="00277DBC"/>
    <w:rsid w:val="00280689"/>
    <w:rsid w:val="00280758"/>
    <w:rsid w:val="002814E6"/>
    <w:rsid w:val="002818F1"/>
    <w:rsid w:val="00281C92"/>
    <w:rsid w:val="0028216B"/>
    <w:rsid w:val="00282779"/>
    <w:rsid w:val="0028308F"/>
    <w:rsid w:val="002838BE"/>
    <w:rsid w:val="00283ED4"/>
    <w:rsid w:val="00284B57"/>
    <w:rsid w:val="002858DB"/>
    <w:rsid w:val="002861CA"/>
    <w:rsid w:val="002872ED"/>
    <w:rsid w:val="00290ADE"/>
    <w:rsid w:val="00290C55"/>
    <w:rsid w:val="00291026"/>
    <w:rsid w:val="00291064"/>
    <w:rsid w:val="00291250"/>
    <w:rsid w:val="002917C7"/>
    <w:rsid w:val="002923B5"/>
    <w:rsid w:val="00292541"/>
    <w:rsid w:val="002929E7"/>
    <w:rsid w:val="002933C3"/>
    <w:rsid w:val="002936B8"/>
    <w:rsid w:val="00295193"/>
    <w:rsid w:val="002955BC"/>
    <w:rsid w:val="0029658B"/>
    <w:rsid w:val="00297337"/>
    <w:rsid w:val="00297CDC"/>
    <w:rsid w:val="002A02FD"/>
    <w:rsid w:val="002A099E"/>
    <w:rsid w:val="002A164A"/>
    <w:rsid w:val="002A16FB"/>
    <w:rsid w:val="002A1C86"/>
    <w:rsid w:val="002A26C6"/>
    <w:rsid w:val="002A4657"/>
    <w:rsid w:val="002A4F9E"/>
    <w:rsid w:val="002A5601"/>
    <w:rsid w:val="002A599B"/>
    <w:rsid w:val="002A678F"/>
    <w:rsid w:val="002B00F2"/>
    <w:rsid w:val="002B05C6"/>
    <w:rsid w:val="002B0B56"/>
    <w:rsid w:val="002B10FF"/>
    <w:rsid w:val="002B123E"/>
    <w:rsid w:val="002B36CE"/>
    <w:rsid w:val="002B52AB"/>
    <w:rsid w:val="002B633C"/>
    <w:rsid w:val="002C16EA"/>
    <w:rsid w:val="002C1B19"/>
    <w:rsid w:val="002C2EDC"/>
    <w:rsid w:val="002C3860"/>
    <w:rsid w:val="002C4354"/>
    <w:rsid w:val="002C4695"/>
    <w:rsid w:val="002C4EE6"/>
    <w:rsid w:val="002C52BC"/>
    <w:rsid w:val="002C5F45"/>
    <w:rsid w:val="002C6339"/>
    <w:rsid w:val="002C6F48"/>
    <w:rsid w:val="002C7196"/>
    <w:rsid w:val="002D0811"/>
    <w:rsid w:val="002D0A91"/>
    <w:rsid w:val="002D1DF2"/>
    <w:rsid w:val="002D231C"/>
    <w:rsid w:val="002D262D"/>
    <w:rsid w:val="002D288A"/>
    <w:rsid w:val="002D2A3D"/>
    <w:rsid w:val="002D3202"/>
    <w:rsid w:val="002D336D"/>
    <w:rsid w:val="002D348B"/>
    <w:rsid w:val="002D35D4"/>
    <w:rsid w:val="002D37C8"/>
    <w:rsid w:val="002D3D12"/>
    <w:rsid w:val="002D5188"/>
    <w:rsid w:val="002D52C6"/>
    <w:rsid w:val="002D576D"/>
    <w:rsid w:val="002D5AEC"/>
    <w:rsid w:val="002D63C7"/>
    <w:rsid w:val="002D65B5"/>
    <w:rsid w:val="002D6FF6"/>
    <w:rsid w:val="002D710A"/>
    <w:rsid w:val="002D7DF8"/>
    <w:rsid w:val="002E0401"/>
    <w:rsid w:val="002E0791"/>
    <w:rsid w:val="002E0C8C"/>
    <w:rsid w:val="002E17EF"/>
    <w:rsid w:val="002E1847"/>
    <w:rsid w:val="002E21F7"/>
    <w:rsid w:val="002E27D5"/>
    <w:rsid w:val="002E281F"/>
    <w:rsid w:val="002E344D"/>
    <w:rsid w:val="002E3716"/>
    <w:rsid w:val="002E401F"/>
    <w:rsid w:val="002E41A3"/>
    <w:rsid w:val="002E52EE"/>
    <w:rsid w:val="002E649D"/>
    <w:rsid w:val="002E654C"/>
    <w:rsid w:val="002E6572"/>
    <w:rsid w:val="002E7975"/>
    <w:rsid w:val="002E7B47"/>
    <w:rsid w:val="002E7CB4"/>
    <w:rsid w:val="002F0A6A"/>
    <w:rsid w:val="002F1A45"/>
    <w:rsid w:val="002F2876"/>
    <w:rsid w:val="002F4A38"/>
    <w:rsid w:val="002F4CA0"/>
    <w:rsid w:val="002F528A"/>
    <w:rsid w:val="002F5FD3"/>
    <w:rsid w:val="002F6D81"/>
    <w:rsid w:val="002F7070"/>
    <w:rsid w:val="002F7D73"/>
    <w:rsid w:val="002F7FEF"/>
    <w:rsid w:val="003000F8"/>
    <w:rsid w:val="00300146"/>
    <w:rsid w:val="003013A8"/>
    <w:rsid w:val="003018DF"/>
    <w:rsid w:val="00302F98"/>
    <w:rsid w:val="00304F1B"/>
    <w:rsid w:val="00305171"/>
    <w:rsid w:val="00305784"/>
    <w:rsid w:val="00305C8A"/>
    <w:rsid w:val="00305D47"/>
    <w:rsid w:val="00306C63"/>
    <w:rsid w:val="00307D9C"/>
    <w:rsid w:val="0031039B"/>
    <w:rsid w:val="00310618"/>
    <w:rsid w:val="00310DB1"/>
    <w:rsid w:val="00310EC9"/>
    <w:rsid w:val="003124E7"/>
    <w:rsid w:val="00313324"/>
    <w:rsid w:val="003158CE"/>
    <w:rsid w:val="00315D92"/>
    <w:rsid w:val="00315F40"/>
    <w:rsid w:val="00315F6A"/>
    <w:rsid w:val="003167BD"/>
    <w:rsid w:val="00316D9B"/>
    <w:rsid w:val="0032048C"/>
    <w:rsid w:val="0032114C"/>
    <w:rsid w:val="00321219"/>
    <w:rsid w:val="003216FC"/>
    <w:rsid w:val="0032172D"/>
    <w:rsid w:val="0032273B"/>
    <w:rsid w:val="00322831"/>
    <w:rsid w:val="00323566"/>
    <w:rsid w:val="00323596"/>
    <w:rsid w:val="00323927"/>
    <w:rsid w:val="00324727"/>
    <w:rsid w:val="003247D3"/>
    <w:rsid w:val="003252CC"/>
    <w:rsid w:val="003256B5"/>
    <w:rsid w:val="00326288"/>
    <w:rsid w:val="00326634"/>
    <w:rsid w:val="00326D71"/>
    <w:rsid w:val="00327BF5"/>
    <w:rsid w:val="003308BE"/>
    <w:rsid w:val="00330933"/>
    <w:rsid w:val="00330E1F"/>
    <w:rsid w:val="00333A96"/>
    <w:rsid w:val="00333AA6"/>
    <w:rsid w:val="00333D94"/>
    <w:rsid w:val="00334116"/>
    <w:rsid w:val="00334AD4"/>
    <w:rsid w:val="0033532C"/>
    <w:rsid w:val="00336311"/>
    <w:rsid w:val="00336E09"/>
    <w:rsid w:val="003374DB"/>
    <w:rsid w:val="003413CF"/>
    <w:rsid w:val="0034198F"/>
    <w:rsid w:val="003426B6"/>
    <w:rsid w:val="00343657"/>
    <w:rsid w:val="00343B36"/>
    <w:rsid w:val="00343E87"/>
    <w:rsid w:val="003447ED"/>
    <w:rsid w:val="00344E74"/>
    <w:rsid w:val="00346004"/>
    <w:rsid w:val="003463D1"/>
    <w:rsid w:val="0034680A"/>
    <w:rsid w:val="00346873"/>
    <w:rsid w:val="003468C9"/>
    <w:rsid w:val="00347532"/>
    <w:rsid w:val="00347656"/>
    <w:rsid w:val="00347EBA"/>
    <w:rsid w:val="00352AB6"/>
    <w:rsid w:val="00352E2B"/>
    <w:rsid w:val="003541D8"/>
    <w:rsid w:val="0035532A"/>
    <w:rsid w:val="00355558"/>
    <w:rsid w:val="00355612"/>
    <w:rsid w:val="0035586D"/>
    <w:rsid w:val="00355EB2"/>
    <w:rsid w:val="00356814"/>
    <w:rsid w:val="00356D5C"/>
    <w:rsid w:val="00357A2E"/>
    <w:rsid w:val="00357C9F"/>
    <w:rsid w:val="00357D10"/>
    <w:rsid w:val="00360A25"/>
    <w:rsid w:val="00360DCC"/>
    <w:rsid w:val="00362CFE"/>
    <w:rsid w:val="00363A81"/>
    <w:rsid w:val="00363E74"/>
    <w:rsid w:val="00363FF8"/>
    <w:rsid w:val="00365225"/>
    <w:rsid w:val="00365896"/>
    <w:rsid w:val="00365F35"/>
    <w:rsid w:val="003667F3"/>
    <w:rsid w:val="00367353"/>
    <w:rsid w:val="003673C8"/>
    <w:rsid w:val="003676D8"/>
    <w:rsid w:val="00367F74"/>
    <w:rsid w:val="00370CB9"/>
    <w:rsid w:val="0037311F"/>
    <w:rsid w:val="00373249"/>
    <w:rsid w:val="003736F7"/>
    <w:rsid w:val="0037651F"/>
    <w:rsid w:val="0037721D"/>
    <w:rsid w:val="00377EFA"/>
    <w:rsid w:val="00380314"/>
    <w:rsid w:val="00380CDA"/>
    <w:rsid w:val="0038102A"/>
    <w:rsid w:val="00381129"/>
    <w:rsid w:val="003825B3"/>
    <w:rsid w:val="0038329C"/>
    <w:rsid w:val="0038349F"/>
    <w:rsid w:val="00383FE5"/>
    <w:rsid w:val="00384C8A"/>
    <w:rsid w:val="003854EB"/>
    <w:rsid w:val="00385609"/>
    <w:rsid w:val="00385D8F"/>
    <w:rsid w:val="0038702D"/>
    <w:rsid w:val="003876E8"/>
    <w:rsid w:val="0039078E"/>
    <w:rsid w:val="0039237A"/>
    <w:rsid w:val="00393275"/>
    <w:rsid w:val="00393958"/>
    <w:rsid w:val="00394191"/>
    <w:rsid w:val="00394271"/>
    <w:rsid w:val="00395D8F"/>
    <w:rsid w:val="003973AB"/>
    <w:rsid w:val="00397A74"/>
    <w:rsid w:val="003A02AF"/>
    <w:rsid w:val="003A082D"/>
    <w:rsid w:val="003A132D"/>
    <w:rsid w:val="003A1D3B"/>
    <w:rsid w:val="003A2B1F"/>
    <w:rsid w:val="003A2FBB"/>
    <w:rsid w:val="003A2FF9"/>
    <w:rsid w:val="003A353D"/>
    <w:rsid w:val="003A4994"/>
    <w:rsid w:val="003A4C92"/>
    <w:rsid w:val="003A5F37"/>
    <w:rsid w:val="003A6074"/>
    <w:rsid w:val="003A654B"/>
    <w:rsid w:val="003A6837"/>
    <w:rsid w:val="003A6CBB"/>
    <w:rsid w:val="003A7FAF"/>
    <w:rsid w:val="003B031D"/>
    <w:rsid w:val="003B15E6"/>
    <w:rsid w:val="003B22BC"/>
    <w:rsid w:val="003B25D0"/>
    <w:rsid w:val="003B2BB7"/>
    <w:rsid w:val="003B3B09"/>
    <w:rsid w:val="003B4079"/>
    <w:rsid w:val="003B4472"/>
    <w:rsid w:val="003B55F0"/>
    <w:rsid w:val="003B65FD"/>
    <w:rsid w:val="003B6A43"/>
    <w:rsid w:val="003B6BA0"/>
    <w:rsid w:val="003B7DAD"/>
    <w:rsid w:val="003C1873"/>
    <w:rsid w:val="003C21C6"/>
    <w:rsid w:val="003C2E12"/>
    <w:rsid w:val="003C4960"/>
    <w:rsid w:val="003C50C2"/>
    <w:rsid w:val="003C5B0E"/>
    <w:rsid w:val="003C6D56"/>
    <w:rsid w:val="003D0BFA"/>
    <w:rsid w:val="003D0F0A"/>
    <w:rsid w:val="003D0F7B"/>
    <w:rsid w:val="003D1ECE"/>
    <w:rsid w:val="003D1F63"/>
    <w:rsid w:val="003D20E8"/>
    <w:rsid w:val="003D221C"/>
    <w:rsid w:val="003D23A3"/>
    <w:rsid w:val="003D3E26"/>
    <w:rsid w:val="003D4368"/>
    <w:rsid w:val="003D467D"/>
    <w:rsid w:val="003D4B06"/>
    <w:rsid w:val="003D5076"/>
    <w:rsid w:val="003D5841"/>
    <w:rsid w:val="003D5856"/>
    <w:rsid w:val="003D6063"/>
    <w:rsid w:val="003D7504"/>
    <w:rsid w:val="003E0489"/>
    <w:rsid w:val="003E0692"/>
    <w:rsid w:val="003E159B"/>
    <w:rsid w:val="003E1AD2"/>
    <w:rsid w:val="003E21AD"/>
    <w:rsid w:val="003E421C"/>
    <w:rsid w:val="003E5D57"/>
    <w:rsid w:val="003E62D4"/>
    <w:rsid w:val="003E67A8"/>
    <w:rsid w:val="003E758C"/>
    <w:rsid w:val="003E763D"/>
    <w:rsid w:val="003F0C62"/>
    <w:rsid w:val="003F2379"/>
    <w:rsid w:val="003F241E"/>
    <w:rsid w:val="003F2E14"/>
    <w:rsid w:val="003F36F3"/>
    <w:rsid w:val="003F38FC"/>
    <w:rsid w:val="003F42D9"/>
    <w:rsid w:val="003F5BED"/>
    <w:rsid w:val="003F7366"/>
    <w:rsid w:val="00402508"/>
    <w:rsid w:val="00403EA8"/>
    <w:rsid w:val="004045BF"/>
    <w:rsid w:val="00404E4F"/>
    <w:rsid w:val="00405415"/>
    <w:rsid w:val="0040590F"/>
    <w:rsid w:val="00405A17"/>
    <w:rsid w:val="00406D9D"/>
    <w:rsid w:val="0040728A"/>
    <w:rsid w:val="00411737"/>
    <w:rsid w:val="00412761"/>
    <w:rsid w:val="00412796"/>
    <w:rsid w:val="00413567"/>
    <w:rsid w:val="00413A43"/>
    <w:rsid w:val="00414BA8"/>
    <w:rsid w:val="00415145"/>
    <w:rsid w:val="00415F99"/>
    <w:rsid w:val="00415FEC"/>
    <w:rsid w:val="00417C1E"/>
    <w:rsid w:val="00420B09"/>
    <w:rsid w:val="00420F12"/>
    <w:rsid w:val="00421A82"/>
    <w:rsid w:val="00422EDA"/>
    <w:rsid w:val="0042339A"/>
    <w:rsid w:val="004240C1"/>
    <w:rsid w:val="00424440"/>
    <w:rsid w:val="00424EFB"/>
    <w:rsid w:val="0042508F"/>
    <w:rsid w:val="0042539D"/>
    <w:rsid w:val="00425577"/>
    <w:rsid w:val="00426019"/>
    <w:rsid w:val="004275F5"/>
    <w:rsid w:val="00427B40"/>
    <w:rsid w:val="0043007C"/>
    <w:rsid w:val="00430529"/>
    <w:rsid w:val="0043139D"/>
    <w:rsid w:val="00431DF6"/>
    <w:rsid w:val="00431F65"/>
    <w:rsid w:val="00433832"/>
    <w:rsid w:val="00433F1B"/>
    <w:rsid w:val="00434350"/>
    <w:rsid w:val="00434AF5"/>
    <w:rsid w:val="00435739"/>
    <w:rsid w:val="00441348"/>
    <w:rsid w:val="00441BD3"/>
    <w:rsid w:val="00441E5E"/>
    <w:rsid w:val="004428CC"/>
    <w:rsid w:val="00443232"/>
    <w:rsid w:val="00443574"/>
    <w:rsid w:val="004439F3"/>
    <w:rsid w:val="00443E5F"/>
    <w:rsid w:val="00445375"/>
    <w:rsid w:val="0044637A"/>
    <w:rsid w:val="004469CA"/>
    <w:rsid w:val="0044703F"/>
    <w:rsid w:val="00447B9D"/>
    <w:rsid w:val="0045075F"/>
    <w:rsid w:val="0045084A"/>
    <w:rsid w:val="00450F03"/>
    <w:rsid w:val="004525A9"/>
    <w:rsid w:val="0045311A"/>
    <w:rsid w:val="00453E23"/>
    <w:rsid w:val="004540D6"/>
    <w:rsid w:val="00454272"/>
    <w:rsid w:val="00454AFC"/>
    <w:rsid w:val="00454EC1"/>
    <w:rsid w:val="00455603"/>
    <w:rsid w:val="00455E0E"/>
    <w:rsid w:val="004569AC"/>
    <w:rsid w:val="00456F11"/>
    <w:rsid w:val="00457221"/>
    <w:rsid w:val="00457413"/>
    <w:rsid w:val="00457676"/>
    <w:rsid w:val="004578FB"/>
    <w:rsid w:val="0046046F"/>
    <w:rsid w:val="004607F9"/>
    <w:rsid w:val="004608D4"/>
    <w:rsid w:val="004611E0"/>
    <w:rsid w:val="00461FD1"/>
    <w:rsid w:val="00461FFF"/>
    <w:rsid w:val="00462B1C"/>
    <w:rsid w:val="00462F76"/>
    <w:rsid w:val="004635FD"/>
    <w:rsid w:val="0046446B"/>
    <w:rsid w:val="00464805"/>
    <w:rsid w:val="004648CD"/>
    <w:rsid w:val="0046506D"/>
    <w:rsid w:val="004652FC"/>
    <w:rsid w:val="00465642"/>
    <w:rsid w:val="00465A8D"/>
    <w:rsid w:val="0046634F"/>
    <w:rsid w:val="0046658B"/>
    <w:rsid w:val="00466D9C"/>
    <w:rsid w:val="0047003E"/>
    <w:rsid w:val="004708A8"/>
    <w:rsid w:val="00471682"/>
    <w:rsid w:val="00471D20"/>
    <w:rsid w:val="004725FF"/>
    <w:rsid w:val="00473A3F"/>
    <w:rsid w:val="004755E1"/>
    <w:rsid w:val="0047612A"/>
    <w:rsid w:val="0047633D"/>
    <w:rsid w:val="00476812"/>
    <w:rsid w:val="00477B7D"/>
    <w:rsid w:val="004801C1"/>
    <w:rsid w:val="00480704"/>
    <w:rsid w:val="00481CC3"/>
    <w:rsid w:val="00482487"/>
    <w:rsid w:val="00482657"/>
    <w:rsid w:val="00483195"/>
    <w:rsid w:val="00483538"/>
    <w:rsid w:val="004847F2"/>
    <w:rsid w:val="00484FD7"/>
    <w:rsid w:val="004854CD"/>
    <w:rsid w:val="00487042"/>
    <w:rsid w:val="004875BB"/>
    <w:rsid w:val="00487A54"/>
    <w:rsid w:val="00487C9A"/>
    <w:rsid w:val="004905FF"/>
    <w:rsid w:val="00490E3D"/>
    <w:rsid w:val="004910FF"/>
    <w:rsid w:val="00491A95"/>
    <w:rsid w:val="00491B62"/>
    <w:rsid w:val="00491EA7"/>
    <w:rsid w:val="0049224E"/>
    <w:rsid w:val="00492836"/>
    <w:rsid w:val="0049381F"/>
    <w:rsid w:val="00493CE4"/>
    <w:rsid w:val="004941DE"/>
    <w:rsid w:val="0049422D"/>
    <w:rsid w:val="00495037"/>
    <w:rsid w:val="00495EE0"/>
    <w:rsid w:val="00496F82"/>
    <w:rsid w:val="004A2E09"/>
    <w:rsid w:val="004A3909"/>
    <w:rsid w:val="004A3C61"/>
    <w:rsid w:val="004A4059"/>
    <w:rsid w:val="004A43BD"/>
    <w:rsid w:val="004A53BB"/>
    <w:rsid w:val="004A575D"/>
    <w:rsid w:val="004A577A"/>
    <w:rsid w:val="004A5977"/>
    <w:rsid w:val="004A5997"/>
    <w:rsid w:val="004A5EB0"/>
    <w:rsid w:val="004A69F6"/>
    <w:rsid w:val="004A6B4E"/>
    <w:rsid w:val="004B084E"/>
    <w:rsid w:val="004B3CDD"/>
    <w:rsid w:val="004B46FF"/>
    <w:rsid w:val="004B4E29"/>
    <w:rsid w:val="004B5074"/>
    <w:rsid w:val="004B528D"/>
    <w:rsid w:val="004B5666"/>
    <w:rsid w:val="004B609E"/>
    <w:rsid w:val="004B675F"/>
    <w:rsid w:val="004B7329"/>
    <w:rsid w:val="004B73A3"/>
    <w:rsid w:val="004B7478"/>
    <w:rsid w:val="004B7489"/>
    <w:rsid w:val="004C119F"/>
    <w:rsid w:val="004C11D0"/>
    <w:rsid w:val="004C1383"/>
    <w:rsid w:val="004C1FC3"/>
    <w:rsid w:val="004C2C0C"/>
    <w:rsid w:val="004C2C67"/>
    <w:rsid w:val="004C2C6A"/>
    <w:rsid w:val="004C308B"/>
    <w:rsid w:val="004C3C86"/>
    <w:rsid w:val="004C472E"/>
    <w:rsid w:val="004C4BC7"/>
    <w:rsid w:val="004C6BA8"/>
    <w:rsid w:val="004C70E9"/>
    <w:rsid w:val="004D0774"/>
    <w:rsid w:val="004D09E6"/>
    <w:rsid w:val="004D0C8C"/>
    <w:rsid w:val="004D1D63"/>
    <w:rsid w:val="004D22EA"/>
    <w:rsid w:val="004D2709"/>
    <w:rsid w:val="004D2BD8"/>
    <w:rsid w:val="004D38AD"/>
    <w:rsid w:val="004D43EF"/>
    <w:rsid w:val="004D44D5"/>
    <w:rsid w:val="004D59AE"/>
    <w:rsid w:val="004D7B0A"/>
    <w:rsid w:val="004E0833"/>
    <w:rsid w:val="004E0E10"/>
    <w:rsid w:val="004E1CB4"/>
    <w:rsid w:val="004E1E40"/>
    <w:rsid w:val="004E2730"/>
    <w:rsid w:val="004E28C6"/>
    <w:rsid w:val="004E29B8"/>
    <w:rsid w:val="004E2B8F"/>
    <w:rsid w:val="004E36FB"/>
    <w:rsid w:val="004E4B45"/>
    <w:rsid w:val="004E7876"/>
    <w:rsid w:val="004E7EF8"/>
    <w:rsid w:val="004F078D"/>
    <w:rsid w:val="004F11D9"/>
    <w:rsid w:val="004F138F"/>
    <w:rsid w:val="004F17F5"/>
    <w:rsid w:val="004F1DC6"/>
    <w:rsid w:val="004F2C1B"/>
    <w:rsid w:val="004F4DCE"/>
    <w:rsid w:val="004F5102"/>
    <w:rsid w:val="004F59D7"/>
    <w:rsid w:val="004F5A96"/>
    <w:rsid w:val="004F5DF5"/>
    <w:rsid w:val="004F6178"/>
    <w:rsid w:val="004F625A"/>
    <w:rsid w:val="0050053C"/>
    <w:rsid w:val="00500B5F"/>
    <w:rsid w:val="00500CC4"/>
    <w:rsid w:val="00501A52"/>
    <w:rsid w:val="00501FE9"/>
    <w:rsid w:val="005031ED"/>
    <w:rsid w:val="00503B72"/>
    <w:rsid w:val="00505454"/>
    <w:rsid w:val="0050670B"/>
    <w:rsid w:val="00506746"/>
    <w:rsid w:val="00506A9E"/>
    <w:rsid w:val="00506F23"/>
    <w:rsid w:val="00507384"/>
    <w:rsid w:val="00507822"/>
    <w:rsid w:val="005079AE"/>
    <w:rsid w:val="00507FBD"/>
    <w:rsid w:val="005105FF"/>
    <w:rsid w:val="0051143C"/>
    <w:rsid w:val="0051247A"/>
    <w:rsid w:val="005129D7"/>
    <w:rsid w:val="00512B46"/>
    <w:rsid w:val="005134E6"/>
    <w:rsid w:val="00513541"/>
    <w:rsid w:val="00513542"/>
    <w:rsid w:val="00513C81"/>
    <w:rsid w:val="00513EDB"/>
    <w:rsid w:val="005141E8"/>
    <w:rsid w:val="0051441B"/>
    <w:rsid w:val="00516A3F"/>
    <w:rsid w:val="005179C3"/>
    <w:rsid w:val="00520396"/>
    <w:rsid w:val="00521C17"/>
    <w:rsid w:val="00521CDD"/>
    <w:rsid w:val="005228D5"/>
    <w:rsid w:val="00524163"/>
    <w:rsid w:val="00524EAF"/>
    <w:rsid w:val="00524F03"/>
    <w:rsid w:val="00525563"/>
    <w:rsid w:val="005264A2"/>
    <w:rsid w:val="0052796B"/>
    <w:rsid w:val="00527D34"/>
    <w:rsid w:val="00530757"/>
    <w:rsid w:val="00531B23"/>
    <w:rsid w:val="005326FF"/>
    <w:rsid w:val="00533000"/>
    <w:rsid w:val="0053381B"/>
    <w:rsid w:val="00533C8D"/>
    <w:rsid w:val="00534106"/>
    <w:rsid w:val="005341EC"/>
    <w:rsid w:val="005356AC"/>
    <w:rsid w:val="005360A8"/>
    <w:rsid w:val="00536BE6"/>
    <w:rsid w:val="00537215"/>
    <w:rsid w:val="00537559"/>
    <w:rsid w:val="00537CDD"/>
    <w:rsid w:val="00540BA0"/>
    <w:rsid w:val="00541E9A"/>
    <w:rsid w:val="00541EAE"/>
    <w:rsid w:val="00542A1D"/>
    <w:rsid w:val="00543281"/>
    <w:rsid w:val="00543ECD"/>
    <w:rsid w:val="00544B92"/>
    <w:rsid w:val="00545150"/>
    <w:rsid w:val="005456DA"/>
    <w:rsid w:val="00545FAE"/>
    <w:rsid w:val="005463FC"/>
    <w:rsid w:val="00546B13"/>
    <w:rsid w:val="00547F01"/>
    <w:rsid w:val="005500EC"/>
    <w:rsid w:val="00550C99"/>
    <w:rsid w:val="00553179"/>
    <w:rsid w:val="00553413"/>
    <w:rsid w:val="00553ACE"/>
    <w:rsid w:val="00553F54"/>
    <w:rsid w:val="005560BC"/>
    <w:rsid w:val="00556A66"/>
    <w:rsid w:val="00557131"/>
    <w:rsid w:val="005573CD"/>
    <w:rsid w:val="00557A3C"/>
    <w:rsid w:val="00560055"/>
    <w:rsid w:val="00560A1D"/>
    <w:rsid w:val="00560B8E"/>
    <w:rsid w:val="005617D2"/>
    <w:rsid w:val="005619D8"/>
    <w:rsid w:val="0056293A"/>
    <w:rsid w:val="00563BC2"/>
    <w:rsid w:val="00563D37"/>
    <w:rsid w:val="0056473E"/>
    <w:rsid w:val="005647F6"/>
    <w:rsid w:val="00564A55"/>
    <w:rsid w:val="00564FB8"/>
    <w:rsid w:val="0056600E"/>
    <w:rsid w:val="005672AD"/>
    <w:rsid w:val="00567449"/>
    <w:rsid w:val="00567CD6"/>
    <w:rsid w:val="0057218A"/>
    <w:rsid w:val="0057255C"/>
    <w:rsid w:val="005729E1"/>
    <w:rsid w:val="00573098"/>
    <w:rsid w:val="00574109"/>
    <w:rsid w:val="00574D78"/>
    <w:rsid w:val="005751E2"/>
    <w:rsid w:val="00575828"/>
    <w:rsid w:val="0057592E"/>
    <w:rsid w:val="00575A08"/>
    <w:rsid w:val="005762F8"/>
    <w:rsid w:val="00576323"/>
    <w:rsid w:val="00576A71"/>
    <w:rsid w:val="005773D1"/>
    <w:rsid w:val="00577D84"/>
    <w:rsid w:val="00580A0B"/>
    <w:rsid w:val="00580C09"/>
    <w:rsid w:val="00580F3A"/>
    <w:rsid w:val="00581B6A"/>
    <w:rsid w:val="00581BC0"/>
    <w:rsid w:val="00581DE9"/>
    <w:rsid w:val="00582275"/>
    <w:rsid w:val="0058369E"/>
    <w:rsid w:val="005840AA"/>
    <w:rsid w:val="005844CE"/>
    <w:rsid w:val="00586217"/>
    <w:rsid w:val="00586E49"/>
    <w:rsid w:val="005870BD"/>
    <w:rsid w:val="00587EDB"/>
    <w:rsid w:val="005903FC"/>
    <w:rsid w:val="00590BC2"/>
    <w:rsid w:val="00590D4D"/>
    <w:rsid w:val="00590F7C"/>
    <w:rsid w:val="00591543"/>
    <w:rsid w:val="00592960"/>
    <w:rsid w:val="0059319D"/>
    <w:rsid w:val="00593314"/>
    <w:rsid w:val="005937C2"/>
    <w:rsid w:val="00594496"/>
    <w:rsid w:val="00594611"/>
    <w:rsid w:val="00595D41"/>
    <w:rsid w:val="00596175"/>
    <w:rsid w:val="005961AE"/>
    <w:rsid w:val="00597842"/>
    <w:rsid w:val="005A0062"/>
    <w:rsid w:val="005A1BA7"/>
    <w:rsid w:val="005A23D3"/>
    <w:rsid w:val="005A277D"/>
    <w:rsid w:val="005A398B"/>
    <w:rsid w:val="005A3EA5"/>
    <w:rsid w:val="005A508F"/>
    <w:rsid w:val="005A5595"/>
    <w:rsid w:val="005A5626"/>
    <w:rsid w:val="005A5A48"/>
    <w:rsid w:val="005A624D"/>
    <w:rsid w:val="005A65E4"/>
    <w:rsid w:val="005A7B77"/>
    <w:rsid w:val="005A7C88"/>
    <w:rsid w:val="005B077D"/>
    <w:rsid w:val="005B13C3"/>
    <w:rsid w:val="005B143A"/>
    <w:rsid w:val="005B15B9"/>
    <w:rsid w:val="005B23A4"/>
    <w:rsid w:val="005B2D76"/>
    <w:rsid w:val="005B389E"/>
    <w:rsid w:val="005B4DEA"/>
    <w:rsid w:val="005B5A5C"/>
    <w:rsid w:val="005B63A1"/>
    <w:rsid w:val="005B73B1"/>
    <w:rsid w:val="005B7E30"/>
    <w:rsid w:val="005C05E6"/>
    <w:rsid w:val="005C0C4E"/>
    <w:rsid w:val="005C1078"/>
    <w:rsid w:val="005C2A77"/>
    <w:rsid w:val="005C3526"/>
    <w:rsid w:val="005C3A44"/>
    <w:rsid w:val="005C3D02"/>
    <w:rsid w:val="005C45AC"/>
    <w:rsid w:val="005C5B6F"/>
    <w:rsid w:val="005C6575"/>
    <w:rsid w:val="005C6618"/>
    <w:rsid w:val="005C6C3F"/>
    <w:rsid w:val="005C6FD3"/>
    <w:rsid w:val="005C7520"/>
    <w:rsid w:val="005D0112"/>
    <w:rsid w:val="005D0BDE"/>
    <w:rsid w:val="005D0F09"/>
    <w:rsid w:val="005D10AC"/>
    <w:rsid w:val="005D11A4"/>
    <w:rsid w:val="005D1440"/>
    <w:rsid w:val="005D19E3"/>
    <w:rsid w:val="005D1BBA"/>
    <w:rsid w:val="005D1D9D"/>
    <w:rsid w:val="005D1EA2"/>
    <w:rsid w:val="005D3835"/>
    <w:rsid w:val="005D39D8"/>
    <w:rsid w:val="005D432F"/>
    <w:rsid w:val="005D4376"/>
    <w:rsid w:val="005D5CB2"/>
    <w:rsid w:val="005D6B74"/>
    <w:rsid w:val="005D7788"/>
    <w:rsid w:val="005E07B4"/>
    <w:rsid w:val="005E13D7"/>
    <w:rsid w:val="005E1A91"/>
    <w:rsid w:val="005E2835"/>
    <w:rsid w:val="005E44CC"/>
    <w:rsid w:val="005E4CA2"/>
    <w:rsid w:val="005E5920"/>
    <w:rsid w:val="005E5C7E"/>
    <w:rsid w:val="005E5CF2"/>
    <w:rsid w:val="005E6BD7"/>
    <w:rsid w:val="005E71B9"/>
    <w:rsid w:val="005E72AE"/>
    <w:rsid w:val="005E795B"/>
    <w:rsid w:val="005F0787"/>
    <w:rsid w:val="005F13C1"/>
    <w:rsid w:val="005F182A"/>
    <w:rsid w:val="005F218E"/>
    <w:rsid w:val="005F2ABC"/>
    <w:rsid w:val="005F312E"/>
    <w:rsid w:val="005F5DCF"/>
    <w:rsid w:val="005F6429"/>
    <w:rsid w:val="005F78DC"/>
    <w:rsid w:val="0060069A"/>
    <w:rsid w:val="00600F56"/>
    <w:rsid w:val="006036FA"/>
    <w:rsid w:val="00603FD5"/>
    <w:rsid w:val="0060632C"/>
    <w:rsid w:val="00606B3C"/>
    <w:rsid w:val="00606EBE"/>
    <w:rsid w:val="00606EF3"/>
    <w:rsid w:val="00607401"/>
    <w:rsid w:val="00610007"/>
    <w:rsid w:val="0061040B"/>
    <w:rsid w:val="00610808"/>
    <w:rsid w:val="006110D3"/>
    <w:rsid w:val="006116AF"/>
    <w:rsid w:val="00612412"/>
    <w:rsid w:val="00612645"/>
    <w:rsid w:val="006129E6"/>
    <w:rsid w:val="006129EA"/>
    <w:rsid w:val="006129F4"/>
    <w:rsid w:val="00613F30"/>
    <w:rsid w:val="0061427C"/>
    <w:rsid w:val="0061429A"/>
    <w:rsid w:val="00614DD2"/>
    <w:rsid w:val="00616133"/>
    <w:rsid w:val="0061644B"/>
    <w:rsid w:val="00616CA4"/>
    <w:rsid w:val="00616DC8"/>
    <w:rsid w:val="00617723"/>
    <w:rsid w:val="00617B86"/>
    <w:rsid w:val="00620BE1"/>
    <w:rsid w:val="00621579"/>
    <w:rsid w:val="00621623"/>
    <w:rsid w:val="00621D28"/>
    <w:rsid w:val="00621F05"/>
    <w:rsid w:val="0062229A"/>
    <w:rsid w:val="00622DDC"/>
    <w:rsid w:val="00622DE1"/>
    <w:rsid w:val="006236E1"/>
    <w:rsid w:val="00623C0F"/>
    <w:rsid w:val="00623C30"/>
    <w:rsid w:val="00623E4E"/>
    <w:rsid w:val="0062494D"/>
    <w:rsid w:val="00625C8F"/>
    <w:rsid w:val="006270CB"/>
    <w:rsid w:val="00627806"/>
    <w:rsid w:val="00627BCC"/>
    <w:rsid w:val="006300CE"/>
    <w:rsid w:val="0063179E"/>
    <w:rsid w:val="00632493"/>
    <w:rsid w:val="006338C3"/>
    <w:rsid w:val="0063427A"/>
    <w:rsid w:val="006367DF"/>
    <w:rsid w:val="00636C4D"/>
    <w:rsid w:val="00636DBF"/>
    <w:rsid w:val="00637CAC"/>
    <w:rsid w:val="0064178B"/>
    <w:rsid w:val="00641EA4"/>
    <w:rsid w:val="00643501"/>
    <w:rsid w:val="00643B7E"/>
    <w:rsid w:val="00643E6F"/>
    <w:rsid w:val="0064412F"/>
    <w:rsid w:val="00645472"/>
    <w:rsid w:val="00646905"/>
    <w:rsid w:val="00647EA1"/>
    <w:rsid w:val="006508A7"/>
    <w:rsid w:val="00651A18"/>
    <w:rsid w:val="00652372"/>
    <w:rsid w:val="006524D4"/>
    <w:rsid w:val="0065250A"/>
    <w:rsid w:val="00652592"/>
    <w:rsid w:val="00654EAC"/>
    <w:rsid w:val="006564D3"/>
    <w:rsid w:val="00656B5E"/>
    <w:rsid w:val="00656F31"/>
    <w:rsid w:val="00657298"/>
    <w:rsid w:val="006603D6"/>
    <w:rsid w:val="006616A5"/>
    <w:rsid w:val="00661712"/>
    <w:rsid w:val="00662AF5"/>
    <w:rsid w:val="00663973"/>
    <w:rsid w:val="006646BF"/>
    <w:rsid w:val="00665A14"/>
    <w:rsid w:val="0066601E"/>
    <w:rsid w:val="006664F7"/>
    <w:rsid w:val="00666C8C"/>
    <w:rsid w:val="00667231"/>
    <w:rsid w:val="006679B6"/>
    <w:rsid w:val="00667FBF"/>
    <w:rsid w:val="00670356"/>
    <w:rsid w:val="0067043C"/>
    <w:rsid w:val="00670DB4"/>
    <w:rsid w:val="00672BDA"/>
    <w:rsid w:val="006756B2"/>
    <w:rsid w:val="00676DBA"/>
    <w:rsid w:val="00677157"/>
    <w:rsid w:val="006771B8"/>
    <w:rsid w:val="006818FC"/>
    <w:rsid w:val="00682615"/>
    <w:rsid w:val="006845B5"/>
    <w:rsid w:val="00684AC5"/>
    <w:rsid w:val="006855DE"/>
    <w:rsid w:val="00685A8C"/>
    <w:rsid w:val="00685AC2"/>
    <w:rsid w:val="0068675A"/>
    <w:rsid w:val="00686B24"/>
    <w:rsid w:val="00686FC1"/>
    <w:rsid w:val="0068724F"/>
    <w:rsid w:val="00687374"/>
    <w:rsid w:val="006876FB"/>
    <w:rsid w:val="00690753"/>
    <w:rsid w:val="00691D7B"/>
    <w:rsid w:val="00693603"/>
    <w:rsid w:val="00693D3A"/>
    <w:rsid w:val="006949D0"/>
    <w:rsid w:val="00694B65"/>
    <w:rsid w:val="00695B11"/>
    <w:rsid w:val="0069622B"/>
    <w:rsid w:val="006974A2"/>
    <w:rsid w:val="00697D46"/>
    <w:rsid w:val="00697DB3"/>
    <w:rsid w:val="006A007B"/>
    <w:rsid w:val="006A0841"/>
    <w:rsid w:val="006A0DC6"/>
    <w:rsid w:val="006A1D70"/>
    <w:rsid w:val="006A1DEF"/>
    <w:rsid w:val="006A23B9"/>
    <w:rsid w:val="006A28C4"/>
    <w:rsid w:val="006A2D4A"/>
    <w:rsid w:val="006A34C5"/>
    <w:rsid w:val="006A36E0"/>
    <w:rsid w:val="006A42A6"/>
    <w:rsid w:val="006A443E"/>
    <w:rsid w:val="006A4C33"/>
    <w:rsid w:val="006A4F4B"/>
    <w:rsid w:val="006A5780"/>
    <w:rsid w:val="006A5E43"/>
    <w:rsid w:val="006A675C"/>
    <w:rsid w:val="006A7BFF"/>
    <w:rsid w:val="006B08C2"/>
    <w:rsid w:val="006B0EFE"/>
    <w:rsid w:val="006B1C63"/>
    <w:rsid w:val="006B2360"/>
    <w:rsid w:val="006B3BDA"/>
    <w:rsid w:val="006B4370"/>
    <w:rsid w:val="006B5145"/>
    <w:rsid w:val="006B56FA"/>
    <w:rsid w:val="006B7C79"/>
    <w:rsid w:val="006C0DFD"/>
    <w:rsid w:val="006C149C"/>
    <w:rsid w:val="006C23B3"/>
    <w:rsid w:val="006C2CB1"/>
    <w:rsid w:val="006C2F62"/>
    <w:rsid w:val="006C31AA"/>
    <w:rsid w:val="006C3954"/>
    <w:rsid w:val="006C47AD"/>
    <w:rsid w:val="006C4879"/>
    <w:rsid w:val="006C4AF4"/>
    <w:rsid w:val="006C60B3"/>
    <w:rsid w:val="006C7C5B"/>
    <w:rsid w:val="006D0948"/>
    <w:rsid w:val="006D0ADD"/>
    <w:rsid w:val="006D1129"/>
    <w:rsid w:val="006D13C6"/>
    <w:rsid w:val="006D1BF1"/>
    <w:rsid w:val="006D3F2F"/>
    <w:rsid w:val="006D4343"/>
    <w:rsid w:val="006D4715"/>
    <w:rsid w:val="006D641A"/>
    <w:rsid w:val="006E0E27"/>
    <w:rsid w:val="006E1FD2"/>
    <w:rsid w:val="006E2004"/>
    <w:rsid w:val="006E27E7"/>
    <w:rsid w:val="006E34D8"/>
    <w:rsid w:val="006E3536"/>
    <w:rsid w:val="006E4725"/>
    <w:rsid w:val="006F011A"/>
    <w:rsid w:val="006F0858"/>
    <w:rsid w:val="006F1021"/>
    <w:rsid w:val="006F144E"/>
    <w:rsid w:val="006F174D"/>
    <w:rsid w:val="006F4A4A"/>
    <w:rsid w:val="006F5A1E"/>
    <w:rsid w:val="006F5F18"/>
    <w:rsid w:val="00701671"/>
    <w:rsid w:val="0070175F"/>
    <w:rsid w:val="0070250D"/>
    <w:rsid w:val="0070291A"/>
    <w:rsid w:val="00702A4C"/>
    <w:rsid w:val="007033F9"/>
    <w:rsid w:val="00703BBC"/>
    <w:rsid w:val="00704132"/>
    <w:rsid w:val="00704518"/>
    <w:rsid w:val="007116CF"/>
    <w:rsid w:val="00711F7E"/>
    <w:rsid w:val="00712817"/>
    <w:rsid w:val="0071392F"/>
    <w:rsid w:val="00713B8B"/>
    <w:rsid w:val="007142CC"/>
    <w:rsid w:val="00714488"/>
    <w:rsid w:val="00714D4A"/>
    <w:rsid w:val="00715276"/>
    <w:rsid w:val="00715E85"/>
    <w:rsid w:val="00716574"/>
    <w:rsid w:val="00716B03"/>
    <w:rsid w:val="00717937"/>
    <w:rsid w:val="00721E68"/>
    <w:rsid w:val="00721F9A"/>
    <w:rsid w:val="0072384E"/>
    <w:rsid w:val="00724327"/>
    <w:rsid w:val="00724470"/>
    <w:rsid w:val="00725294"/>
    <w:rsid w:val="0072593B"/>
    <w:rsid w:val="00726231"/>
    <w:rsid w:val="007266C7"/>
    <w:rsid w:val="00726E54"/>
    <w:rsid w:val="00726F60"/>
    <w:rsid w:val="00726FE5"/>
    <w:rsid w:val="007274FB"/>
    <w:rsid w:val="0072EFE5"/>
    <w:rsid w:val="007300BD"/>
    <w:rsid w:val="00730131"/>
    <w:rsid w:val="00730DCD"/>
    <w:rsid w:val="00731540"/>
    <w:rsid w:val="00731B79"/>
    <w:rsid w:val="00732BE9"/>
    <w:rsid w:val="00732E5F"/>
    <w:rsid w:val="00734963"/>
    <w:rsid w:val="0073554B"/>
    <w:rsid w:val="007358E6"/>
    <w:rsid w:val="00735CB6"/>
    <w:rsid w:val="00736344"/>
    <w:rsid w:val="00736B2C"/>
    <w:rsid w:val="00736DC4"/>
    <w:rsid w:val="00736E2F"/>
    <w:rsid w:val="00737077"/>
    <w:rsid w:val="007402CB"/>
    <w:rsid w:val="0074201B"/>
    <w:rsid w:val="00742B4F"/>
    <w:rsid w:val="00743A5B"/>
    <w:rsid w:val="0074503F"/>
    <w:rsid w:val="00745FE5"/>
    <w:rsid w:val="00747488"/>
    <w:rsid w:val="00751CB7"/>
    <w:rsid w:val="0075226C"/>
    <w:rsid w:val="00752F81"/>
    <w:rsid w:val="007538E4"/>
    <w:rsid w:val="007542C2"/>
    <w:rsid w:val="00754B34"/>
    <w:rsid w:val="0075522C"/>
    <w:rsid w:val="00756762"/>
    <w:rsid w:val="00757C7A"/>
    <w:rsid w:val="00757CE2"/>
    <w:rsid w:val="0076032E"/>
    <w:rsid w:val="0076194C"/>
    <w:rsid w:val="007623A1"/>
    <w:rsid w:val="00762DC1"/>
    <w:rsid w:val="00762FA3"/>
    <w:rsid w:val="00763AE6"/>
    <w:rsid w:val="007645E3"/>
    <w:rsid w:val="007650C5"/>
    <w:rsid w:val="007653CC"/>
    <w:rsid w:val="00765788"/>
    <w:rsid w:val="00766388"/>
    <w:rsid w:val="0076688E"/>
    <w:rsid w:val="00767409"/>
    <w:rsid w:val="0076744E"/>
    <w:rsid w:val="00770E44"/>
    <w:rsid w:val="007717DB"/>
    <w:rsid w:val="00772D25"/>
    <w:rsid w:val="00774081"/>
    <w:rsid w:val="0077421C"/>
    <w:rsid w:val="00775755"/>
    <w:rsid w:val="0077615D"/>
    <w:rsid w:val="007768F7"/>
    <w:rsid w:val="00776D8E"/>
    <w:rsid w:val="007806FA"/>
    <w:rsid w:val="00780D1E"/>
    <w:rsid w:val="00781345"/>
    <w:rsid w:val="007815F5"/>
    <w:rsid w:val="00781D14"/>
    <w:rsid w:val="00782883"/>
    <w:rsid w:val="00783CB0"/>
    <w:rsid w:val="00784046"/>
    <w:rsid w:val="00784E37"/>
    <w:rsid w:val="007864A3"/>
    <w:rsid w:val="007867E9"/>
    <w:rsid w:val="00786B41"/>
    <w:rsid w:val="00786D10"/>
    <w:rsid w:val="007900DE"/>
    <w:rsid w:val="00790341"/>
    <w:rsid w:val="00790E7D"/>
    <w:rsid w:val="00791017"/>
    <w:rsid w:val="007917F8"/>
    <w:rsid w:val="00791994"/>
    <w:rsid w:val="0079208F"/>
    <w:rsid w:val="00792123"/>
    <w:rsid w:val="00792440"/>
    <w:rsid w:val="00792CFA"/>
    <w:rsid w:val="00793C7E"/>
    <w:rsid w:val="007950F5"/>
    <w:rsid w:val="007961D1"/>
    <w:rsid w:val="007974E4"/>
    <w:rsid w:val="007A0363"/>
    <w:rsid w:val="007A0A8B"/>
    <w:rsid w:val="007A0E8B"/>
    <w:rsid w:val="007A16E9"/>
    <w:rsid w:val="007A1DDC"/>
    <w:rsid w:val="007A20FB"/>
    <w:rsid w:val="007A2BF4"/>
    <w:rsid w:val="007A4292"/>
    <w:rsid w:val="007A4296"/>
    <w:rsid w:val="007A51BD"/>
    <w:rsid w:val="007A5AC7"/>
    <w:rsid w:val="007A6804"/>
    <w:rsid w:val="007A6D02"/>
    <w:rsid w:val="007A7906"/>
    <w:rsid w:val="007AB664"/>
    <w:rsid w:val="007B0043"/>
    <w:rsid w:val="007B00C2"/>
    <w:rsid w:val="007B13AC"/>
    <w:rsid w:val="007B2A34"/>
    <w:rsid w:val="007B33D6"/>
    <w:rsid w:val="007B3D7D"/>
    <w:rsid w:val="007B4602"/>
    <w:rsid w:val="007B483E"/>
    <w:rsid w:val="007B48FB"/>
    <w:rsid w:val="007B593A"/>
    <w:rsid w:val="007B59F7"/>
    <w:rsid w:val="007B5FF0"/>
    <w:rsid w:val="007B6556"/>
    <w:rsid w:val="007B7BED"/>
    <w:rsid w:val="007C0ADF"/>
    <w:rsid w:val="007C0D03"/>
    <w:rsid w:val="007C22B6"/>
    <w:rsid w:val="007C2BEE"/>
    <w:rsid w:val="007C45A4"/>
    <w:rsid w:val="007C4FFE"/>
    <w:rsid w:val="007C5FE1"/>
    <w:rsid w:val="007C6C63"/>
    <w:rsid w:val="007C6F4E"/>
    <w:rsid w:val="007D137C"/>
    <w:rsid w:val="007D1FC3"/>
    <w:rsid w:val="007D718D"/>
    <w:rsid w:val="007D721C"/>
    <w:rsid w:val="007D7B42"/>
    <w:rsid w:val="007E03C9"/>
    <w:rsid w:val="007E040B"/>
    <w:rsid w:val="007E1BF4"/>
    <w:rsid w:val="007E4307"/>
    <w:rsid w:val="007E5AE1"/>
    <w:rsid w:val="007E5BF4"/>
    <w:rsid w:val="007E6636"/>
    <w:rsid w:val="007E7952"/>
    <w:rsid w:val="007F1777"/>
    <w:rsid w:val="007F1B9D"/>
    <w:rsid w:val="007F2548"/>
    <w:rsid w:val="007F2DB6"/>
    <w:rsid w:val="007F37A6"/>
    <w:rsid w:val="007F3C66"/>
    <w:rsid w:val="007F3E8D"/>
    <w:rsid w:val="007F4CDE"/>
    <w:rsid w:val="007F545D"/>
    <w:rsid w:val="007F5C6B"/>
    <w:rsid w:val="007F6A4E"/>
    <w:rsid w:val="007F725E"/>
    <w:rsid w:val="007F7288"/>
    <w:rsid w:val="0080081B"/>
    <w:rsid w:val="008009CB"/>
    <w:rsid w:val="00800CDD"/>
    <w:rsid w:val="00800F9D"/>
    <w:rsid w:val="008014F1"/>
    <w:rsid w:val="00802B88"/>
    <w:rsid w:val="008031B5"/>
    <w:rsid w:val="008032A5"/>
    <w:rsid w:val="00803E9F"/>
    <w:rsid w:val="00804703"/>
    <w:rsid w:val="008058B5"/>
    <w:rsid w:val="00806B42"/>
    <w:rsid w:val="0080734C"/>
    <w:rsid w:val="00807381"/>
    <w:rsid w:val="00807DA2"/>
    <w:rsid w:val="008104DA"/>
    <w:rsid w:val="00810CCE"/>
    <w:rsid w:val="0081161D"/>
    <w:rsid w:val="00811709"/>
    <w:rsid w:val="00811897"/>
    <w:rsid w:val="008126C3"/>
    <w:rsid w:val="0081346F"/>
    <w:rsid w:val="0081533C"/>
    <w:rsid w:val="00815A23"/>
    <w:rsid w:val="00816802"/>
    <w:rsid w:val="00817375"/>
    <w:rsid w:val="00821F56"/>
    <w:rsid w:val="00822449"/>
    <w:rsid w:val="00822725"/>
    <w:rsid w:val="00822DF0"/>
    <w:rsid w:val="00822ED0"/>
    <w:rsid w:val="00824F2E"/>
    <w:rsid w:val="00825269"/>
    <w:rsid w:val="00825372"/>
    <w:rsid w:val="00825B02"/>
    <w:rsid w:val="0082629D"/>
    <w:rsid w:val="0082685C"/>
    <w:rsid w:val="008269AA"/>
    <w:rsid w:val="00826BC8"/>
    <w:rsid w:val="00832DC9"/>
    <w:rsid w:val="00833A77"/>
    <w:rsid w:val="00835741"/>
    <w:rsid w:val="00841703"/>
    <w:rsid w:val="00843893"/>
    <w:rsid w:val="00844553"/>
    <w:rsid w:val="008446D5"/>
    <w:rsid w:val="008449B7"/>
    <w:rsid w:val="00844DE3"/>
    <w:rsid w:val="008458DF"/>
    <w:rsid w:val="00846118"/>
    <w:rsid w:val="0084682D"/>
    <w:rsid w:val="008473C1"/>
    <w:rsid w:val="00847C5A"/>
    <w:rsid w:val="00851D2D"/>
    <w:rsid w:val="00851F1B"/>
    <w:rsid w:val="00851F3C"/>
    <w:rsid w:val="008527E6"/>
    <w:rsid w:val="00852891"/>
    <w:rsid w:val="00852D8C"/>
    <w:rsid w:val="008532D9"/>
    <w:rsid w:val="00853A6E"/>
    <w:rsid w:val="0085439B"/>
    <w:rsid w:val="0085487C"/>
    <w:rsid w:val="00854CD4"/>
    <w:rsid w:val="0085790E"/>
    <w:rsid w:val="008606F4"/>
    <w:rsid w:val="00860847"/>
    <w:rsid w:val="0086190A"/>
    <w:rsid w:val="00863FFF"/>
    <w:rsid w:val="00864A55"/>
    <w:rsid w:val="00864E9D"/>
    <w:rsid w:val="0086572B"/>
    <w:rsid w:val="0086649D"/>
    <w:rsid w:val="008665FB"/>
    <w:rsid w:val="00866878"/>
    <w:rsid w:val="00870C3D"/>
    <w:rsid w:val="00870C53"/>
    <w:rsid w:val="00871E0E"/>
    <w:rsid w:val="00871F6D"/>
    <w:rsid w:val="008722C7"/>
    <w:rsid w:val="0087230F"/>
    <w:rsid w:val="00873E74"/>
    <w:rsid w:val="008744F0"/>
    <w:rsid w:val="00874859"/>
    <w:rsid w:val="0087718F"/>
    <w:rsid w:val="00883808"/>
    <w:rsid w:val="00883AAB"/>
    <w:rsid w:val="00884652"/>
    <w:rsid w:val="00884D68"/>
    <w:rsid w:val="008857F3"/>
    <w:rsid w:val="00885B69"/>
    <w:rsid w:val="00885CA1"/>
    <w:rsid w:val="00885F3B"/>
    <w:rsid w:val="00886B9E"/>
    <w:rsid w:val="00886CFF"/>
    <w:rsid w:val="00886D22"/>
    <w:rsid w:val="00886FA5"/>
    <w:rsid w:val="00887076"/>
    <w:rsid w:val="00887751"/>
    <w:rsid w:val="00887B00"/>
    <w:rsid w:val="00887F7A"/>
    <w:rsid w:val="0089126F"/>
    <w:rsid w:val="008917C3"/>
    <w:rsid w:val="00892064"/>
    <w:rsid w:val="0089340F"/>
    <w:rsid w:val="00894CBD"/>
    <w:rsid w:val="00894D3D"/>
    <w:rsid w:val="008954B8"/>
    <w:rsid w:val="00895502"/>
    <w:rsid w:val="00895BF8"/>
    <w:rsid w:val="00896A80"/>
    <w:rsid w:val="00896C45"/>
    <w:rsid w:val="008971B2"/>
    <w:rsid w:val="00897258"/>
    <w:rsid w:val="00897444"/>
    <w:rsid w:val="008A0706"/>
    <w:rsid w:val="008A165C"/>
    <w:rsid w:val="008A1892"/>
    <w:rsid w:val="008A1E00"/>
    <w:rsid w:val="008A48A8"/>
    <w:rsid w:val="008A4A16"/>
    <w:rsid w:val="008A4B0F"/>
    <w:rsid w:val="008A4CEF"/>
    <w:rsid w:val="008A6229"/>
    <w:rsid w:val="008A6D63"/>
    <w:rsid w:val="008A7021"/>
    <w:rsid w:val="008A7096"/>
    <w:rsid w:val="008A757D"/>
    <w:rsid w:val="008AF7EB"/>
    <w:rsid w:val="008B01C6"/>
    <w:rsid w:val="008B05C3"/>
    <w:rsid w:val="008B0D61"/>
    <w:rsid w:val="008B2239"/>
    <w:rsid w:val="008B27E8"/>
    <w:rsid w:val="008B2C46"/>
    <w:rsid w:val="008B2F61"/>
    <w:rsid w:val="008B3546"/>
    <w:rsid w:val="008B4965"/>
    <w:rsid w:val="008B4C4C"/>
    <w:rsid w:val="008B61C0"/>
    <w:rsid w:val="008B7958"/>
    <w:rsid w:val="008C0EB6"/>
    <w:rsid w:val="008C1D6F"/>
    <w:rsid w:val="008C215C"/>
    <w:rsid w:val="008C2A54"/>
    <w:rsid w:val="008C2D1C"/>
    <w:rsid w:val="008C2EE9"/>
    <w:rsid w:val="008C328F"/>
    <w:rsid w:val="008C4392"/>
    <w:rsid w:val="008C4992"/>
    <w:rsid w:val="008C4994"/>
    <w:rsid w:val="008C4EB8"/>
    <w:rsid w:val="008C509C"/>
    <w:rsid w:val="008C5D01"/>
    <w:rsid w:val="008C6EF1"/>
    <w:rsid w:val="008C707A"/>
    <w:rsid w:val="008C7208"/>
    <w:rsid w:val="008C7BFD"/>
    <w:rsid w:val="008C7F5B"/>
    <w:rsid w:val="008D0EDE"/>
    <w:rsid w:val="008D11B0"/>
    <w:rsid w:val="008D11E6"/>
    <w:rsid w:val="008D1ABD"/>
    <w:rsid w:val="008D26F6"/>
    <w:rsid w:val="008D29EC"/>
    <w:rsid w:val="008D2AA3"/>
    <w:rsid w:val="008D3029"/>
    <w:rsid w:val="008D31D5"/>
    <w:rsid w:val="008D4366"/>
    <w:rsid w:val="008D4CEB"/>
    <w:rsid w:val="008D4E75"/>
    <w:rsid w:val="008D69D6"/>
    <w:rsid w:val="008D6EC9"/>
    <w:rsid w:val="008E4725"/>
    <w:rsid w:val="008E50EF"/>
    <w:rsid w:val="008E5A7A"/>
    <w:rsid w:val="008E5DBF"/>
    <w:rsid w:val="008E72CE"/>
    <w:rsid w:val="008E79B2"/>
    <w:rsid w:val="008F035D"/>
    <w:rsid w:val="008F0800"/>
    <w:rsid w:val="008F0F0F"/>
    <w:rsid w:val="008F166E"/>
    <w:rsid w:val="008F263F"/>
    <w:rsid w:val="008F2AB2"/>
    <w:rsid w:val="008F30A3"/>
    <w:rsid w:val="008F38FC"/>
    <w:rsid w:val="008F3B9A"/>
    <w:rsid w:val="008F3D44"/>
    <w:rsid w:val="008F5DED"/>
    <w:rsid w:val="008F6291"/>
    <w:rsid w:val="008F6A21"/>
    <w:rsid w:val="009001F4"/>
    <w:rsid w:val="00900472"/>
    <w:rsid w:val="0090067A"/>
    <w:rsid w:val="0090137A"/>
    <w:rsid w:val="009013B8"/>
    <w:rsid w:val="00901ECD"/>
    <w:rsid w:val="009024E8"/>
    <w:rsid w:val="0090266F"/>
    <w:rsid w:val="009034E8"/>
    <w:rsid w:val="00903A97"/>
    <w:rsid w:val="009050A3"/>
    <w:rsid w:val="00905E60"/>
    <w:rsid w:val="00906BFD"/>
    <w:rsid w:val="00906EBF"/>
    <w:rsid w:val="00907240"/>
    <w:rsid w:val="00907598"/>
    <w:rsid w:val="00907692"/>
    <w:rsid w:val="00907770"/>
    <w:rsid w:val="00907771"/>
    <w:rsid w:val="00910A5B"/>
    <w:rsid w:val="0091143E"/>
    <w:rsid w:val="00911CB2"/>
    <w:rsid w:val="00912595"/>
    <w:rsid w:val="00912BD0"/>
    <w:rsid w:val="00913733"/>
    <w:rsid w:val="00913DD6"/>
    <w:rsid w:val="009142C6"/>
    <w:rsid w:val="00914771"/>
    <w:rsid w:val="009155D9"/>
    <w:rsid w:val="009155EC"/>
    <w:rsid w:val="009162F3"/>
    <w:rsid w:val="00920856"/>
    <w:rsid w:val="00921A6A"/>
    <w:rsid w:val="00921AF1"/>
    <w:rsid w:val="00922091"/>
    <w:rsid w:val="0092236D"/>
    <w:rsid w:val="00924B4E"/>
    <w:rsid w:val="009253A5"/>
    <w:rsid w:val="009275EE"/>
    <w:rsid w:val="00927BDC"/>
    <w:rsid w:val="00931E1A"/>
    <w:rsid w:val="009324CF"/>
    <w:rsid w:val="0093336B"/>
    <w:rsid w:val="009336FF"/>
    <w:rsid w:val="0093373B"/>
    <w:rsid w:val="00933CC5"/>
    <w:rsid w:val="00934263"/>
    <w:rsid w:val="00934771"/>
    <w:rsid w:val="00934FB4"/>
    <w:rsid w:val="00935114"/>
    <w:rsid w:val="00935CDB"/>
    <w:rsid w:val="00936052"/>
    <w:rsid w:val="00936068"/>
    <w:rsid w:val="009366B4"/>
    <w:rsid w:val="00937B91"/>
    <w:rsid w:val="00940891"/>
    <w:rsid w:val="00941F7B"/>
    <w:rsid w:val="00942224"/>
    <w:rsid w:val="00942F66"/>
    <w:rsid w:val="009438D7"/>
    <w:rsid w:val="009438E7"/>
    <w:rsid w:val="0094398B"/>
    <w:rsid w:val="00943CD6"/>
    <w:rsid w:val="00944427"/>
    <w:rsid w:val="0094586F"/>
    <w:rsid w:val="00946369"/>
    <w:rsid w:val="00947FBB"/>
    <w:rsid w:val="0095087A"/>
    <w:rsid w:val="00950B88"/>
    <w:rsid w:val="00950FB8"/>
    <w:rsid w:val="009511A9"/>
    <w:rsid w:val="009517CC"/>
    <w:rsid w:val="009519E2"/>
    <w:rsid w:val="00951AB3"/>
    <w:rsid w:val="00952597"/>
    <w:rsid w:val="009558B4"/>
    <w:rsid w:val="00955E7E"/>
    <w:rsid w:val="009561B9"/>
    <w:rsid w:val="00956541"/>
    <w:rsid w:val="00957785"/>
    <w:rsid w:val="00957D5B"/>
    <w:rsid w:val="00957F21"/>
    <w:rsid w:val="009603E3"/>
    <w:rsid w:val="009615D4"/>
    <w:rsid w:val="009640C0"/>
    <w:rsid w:val="009641DF"/>
    <w:rsid w:val="009641E6"/>
    <w:rsid w:val="00964F62"/>
    <w:rsid w:val="00965459"/>
    <w:rsid w:val="0096546C"/>
    <w:rsid w:val="0096597D"/>
    <w:rsid w:val="00965FAE"/>
    <w:rsid w:val="009669CD"/>
    <w:rsid w:val="00966C7E"/>
    <w:rsid w:val="00967163"/>
    <w:rsid w:val="009718E5"/>
    <w:rsid w:val="00971FF9"/>
    <w:rsid w:val="00972BC6"/>
    <w:rsid w:val="00974677"/>
    <w:rsid w:val="009756DA"/>
    <w:rsid w:val="00975E7F"/>
    <w:rsid w:val="00977630"/>
    <w:rsid w:val="00977C2C"/>
    <w:rsid w:val="009802D1"/>
    <w:rsid w:val="00980986"/>
    <w:rsid w:val="00980C98"/>
    <w:rsid w:val="00980F84"/>
    <w:rsid w:val="00981572"/>
    <w:rsid w:val="00982003"/>
    <w:rsid w:val="00983458"/>
    <w:rsid w:val="00983723"/>
    <w:rsid w:val="00983F1E"/>
    <w:rsid w:val="00984029"/>
    <w:rsid w:val="00987DF2"/>
    <w:rsid w:val="00990C5C"/>
    <w:rsid w:val="00990FD7"/>
    <w:rsid w:val="00991168"/>
    <w:rsid w:val="00992AA2"/>
    <w:rsid w:val="00993403"/>
    <w:rsid w:val="0099353C"/>
    <w:rsid w:val="00993C8F"/>
    <w:rsid w:val="00996BA0"/>
    <w:rsid w:val="00996F63"/>
    <w:rsid w:val="00996F80"/>
    <w:rsid w:val="009A06F2"/>
    <w:rsid w:val="009A1352"/>
    <w:rsid w:val="009A16E7"/>
    <w:rsid w:val="009A21E1"/>
    <w:rsid w:val="009A2A3E"/>
    <w:rsid w:val="009A2F17"/>
    <w:rsid w:val="009A365D"/>
    <w:rsid w:val="009A3B0B"/>
    <w:rsid w:val="009A3EB7"/>
    <w:rsid w:val="009A4587"/>
    <w:rsid w:val="009A48EC"/>
    <w:rsid w:val="009A69BA"/>
    <w:rsid w:val="009A6FDC"/>
    <w:rsid w:val="009A7529"/>
    <w:rsid w:val="009A7877"/>
    <w:rsid w:val="009A7C61"/>
    <w:rsid w:val="009B0726"/>
    <w:rsid w:val="009B12E8"/>
    <w:rsid w:val="009B270C"/>
    <w:rsid w:val="009B2BC5"/>
    <w:rsid w:val="009B2BEE"/>
    <w:rsid w:val="009B3021"/>
    <w:rsid w:val="009B331E"/>
    <w:rsid w:val="009B34C4"/>
    <w:rsid w:val="009B37EB"/>
    <w:rsid w:val="009B3EEF"/>
    <w:rsid w:val="009B5980"/>
    <w:rsid w:val="009B5C3D"/>
    <w:rsid w:val="009B75D1"/>
    <w:rsid w:val="009B7E0E"/>
    <w:rsid w:val="009C09D0"/>
    <w:rsid w:val="009C0E0D"/>
    <w:rsid w:val="009C1830"/>
    <w:rsid w:val="009C1D03"/>
    <w:rsid w:val="009C2132"/>
    <w:rsid w:val="009C2849"/>
    <w:rsid w:val="009C2E69"/>
    <w:rsid w:val="009C3945"/>
    <w:rsid w:val="009C5309"/>
    <w:rsid w:val="009C710E"/>
    <w:rsid w:val="009C78F2"/>
    <w:rsid w:val="009D0FCF"/>
    <w:rsid w:val="009D119E"/>
    <w:rsid w:val="009D1222"/>
    <w:rsid w:val="009D24F5"/>
    <w:rsid w:val="009D3D19"/>
    <w:rsid w:val="009D3FE1"/>
    <w:rsid w:val="009D6035"/>
    <w:rsid w:val="009D6352"/>
    <w:rsid w:val="009D6846"/>
    <w:rsid w:val="009D6AF8"/>
    <w:rsid w:val="009D6BA9"/>
    <w:rsid w:val="009D712B"/>
    <w:rsid w:val="009D7178"/>
    <w:rsid w:val="009E1CE7"/>
    <w:rsid w:val="009E22DA"/>
    <w:rsid w:val="009E2B11"/>
    <w:rsid w:val="009E4033"/>
    <w:rsid w:val="009E47B8"/>
    <w:rsid w:val="009E5119"/>
    <w:rsid w:val="009E560D"/>
    <w:rsid w:val="009E76C6"/>
    <w:rsid w:val="009E7F86"/>
    <w:rsid w:val="009F0514"/>
    <w:rsid w:val="009F0DF2"/>
    <w:rsid w:val="009F15CC"/>
    <w:rsid w:val="009F2A37"/>
    <w:rsid w:val="009F3785"/>
    <w:rsid w:val="009F5261"/>
    <w:rsid w:val="009F6BBF"/>
    <w:rsid w:val="009F73CD"/>
    <w:rsid w:val="009F7875"/>
    <w:rsid w:val="009F7DDE"/>
    <w:rsid w:val="00A0032E"/>
    <w:rsid w:val="00A00A1F"/>
    <w:rsid w:val="00A0106E"/>
    <w:rsid w:val="00A01A29"/>
    <w:rsid w:val="00A02EF9"/>
    <w:rsid w:val="00A030F8"/>
    <w:rsid w:val="00A0477D"/>
    <w:rsid w:val="00A0591F"/>
    <w:rsid w:val="00A0632F"/>
    <w:rsid w:val="00A076DD"/>
    <w:rsid w:val="00A11FD8"/>
    <w:rsid w:val="00A12DEA"/>
    <w:rsid w:val="00A13188"/>
    <w:rsid w:val="00A13664"/>
    <w:rsid w:val="00A13C8A"/>
    <w:rsid w:val="00A13D94"/>
    <w:rsid w:val="00A1526E"/>
    <w:rsid w:val="00A1529C"/>
    <w:rsid w:val="00A15B9E"/>
    <w:rsid w:val="00A1624A"/>
    <w:rsid w:val="00A16F8B"/>
    <w:rsid w:val="00A17C64"/>
    <w:rsid w:val="00A20B7F"/>
    <w:rsid w:val="00A213ED"/>
    <w:rsid w:val="00A228DC"/>
    <w:rsid w:val="00A22F52"/>
    <w:rsid w:val="00A2368D"/>
    <w:rsid w:val="00A23D74"/>
    <w:rsid w:val="00A24EF4"/>
    <w:rsid w:val="00A251E9"/>
    <w:rsid w:val="00A25550"/>
    <w:rsid w:val="00A25E04"/>
    <w:rsid w:val="00A2683A"/>
    <w:rsid w:val="00A27AB3"/>
    <w:rsid w:val="00A27EC9"/>
    <w:rsid w:val="00A319C4"/>
    <w:rsid w:val="00A31B59"/>
    <w:rsid w:val="00A3244E"/>
    <w:rsid w:val="00A327E2"/>
    <w:rsid w:val="00A32AF2"/>
    <w:rsid w:val="00A3382F"/>
    <w:rsid w:val="00A34475"/>
    <w:rsid w:val="00A35C63"/>
    <w:rsid w:val="00A35FD0"/>
    <w:rsid w:val="00A36679"/>
    <w:rsid w:val="00A3735A"/>
    <w:rsid w:val="00A373ED"/>
    <w:rsid w:val="00A401AF"/>
    <w:rsid w:val="00A40E48"/>
    <w:rsid w:val="00A42098"/>
    <w:rsid w:val="00A43908"/>
    <w:rsid w:val="00A43CBF"/>
    <w:rsid w:val="00A4464E"/>
    <w:rsid w:val="00A46170"/>
    <w:rsid w:val="00A463C6"/>
    <w:rsid w:val="00A50FC0"/>
    <w:rsid w:val="00A5131D"/>
    <w:rsid w:val="00A515EB"/>
    <w:rsid w:val="00A51FE2"/>
    <w:rsid w:val="00A52618"/>
    <w:rsid w:val="00A535EE"/>
    <w:rsid w:val="00A56FDC"/>
    <w:rsid w:val="00A5760F"/>
    <w:rsid w:val="00A57BAC"/>
    <w:rsid w:val="00A6083D"/>
    <w:rsid w:val="00A60B01"/>
    <w:rsid w:val="00A61ED0"/>
    <w:rsid w:val="00A6247B"/>
    <w:rsid w:val="00A6257A"/>
    <w:rsid w:val="00A62F63"/>
    <w:rsid w:val="00A63233"/>
    <w:rsid w:val="00A641E3"/>
    <w:rsid w:val="00A65C34"/>
    <w:rsid w:val="00A66595"/>
    <w:rsid w:val="00A67217"/>
    <w:rsid w:val="00A70775"/>
    <w:rsid w:val="00A710AC"/>
    <w:rsid w:val="00A71151"/>
    <w:rsid w:val="00A711E6"/>
    <w:rsid w:val="00A719CF"/>
    <w:rsid w:val="00A72374"/>
    <w:rsid w:val="00A733C2"/>
    <w:rsid w:val="00A73B0F"/>
    <w:rsid w:val="00A74D2C"/>
    <w:rsid w:val="00A755A6"/>
    <w:rsid w:val="00A758C8"/>
    <w:rsid w:val="00A7688D"/>
    <w:rsid w:val="00A83667"/>
    <w:rsid w:val="00A839C3"/>
    <w:rsid w:val="00A85423"/>
    <w:rsid w:val="00A86570"/>
    <w:rsid w:val="00A86706"/>
    <w:rsid w:val="00A8681F"/>
    <w:rsid w:val="00A86925"/>
    <w:rsid w:val="00A8783B"/>
    <w:rsid w:val="00A90151"/>
    <w:rsid w:val="00A90A29"/>
    <w:rsid w:val="00A90DD2"/>
    <w:rsid w:val="00A913F1"/>
    <w:rsid w:val="00A9188D"/>
    <w:rsid w:val="00A91D04"/>
    <w:rsid w:val="00A92451"/>
    <w:rsid w:val="00A926DC"/>
    <w:rsid w:val="00A9296C"/>
    <w:rsid w:val="00A92FE5"/>
    <w:rsid w:val="00A9359B"/>
    <w:rsid w:val="00A94F91"/>
    <w:rsid w:val="00A9594A"/>
    <w:rsid w:val="00A96BA6"/>
    <w:rsid w:val="00A96CDF"/>
    <w:rsid w:val="00A96D4E"/>
    <w:rsid w:val="00A975D4"/>
    <w:rsid w:val="00A97B80"/>
    <w:rsid w:val="00AA0959"/>
    <w:rsid w:val="00AA1158"/>
    <w:rsid w:val="00AA144E"/>
    <w:rsid w:val="00AA163B"/>
    <w:rsid w:val="00AA353C"/>
    <w:rsid w:val="00AA4407"/>
    <w:rsid w:val="00AA4766"/>
    <w:rsid w:val="00AA4E22"/>
    <w:rsid w:val="00AA6B16"/>
    <w:rsid w:val="00AA6E01"/>
    <w:rsid w:val="00AA77B3"/>
    <w:rsid w:val="00AB0CEB"/>
    <w:rsid w:val="00AB0D8A"/>
    <w:rsid w:val="00AB12DE"/>
    <w:rsid w:val="00AB1774"/>
    <w:rsid w:val="00AB21B6"/>
    <w:rsid w:val="00AB33B6"/>
    <w:rsid w:val="00AB3CE6"/>
    <w:rsid w:val="00AB4E99"/>
    <w:rsid w:val="00AB556D"/>
    <w:rsid w:val="00AB5B85"/>
    <w:rsid w:val="00AB5F50"/>
    <w:rsid w:val="00AB7A86"/>
    <w:rsid w:val="00AC01BA"/>
    <w:rsid w:val="00AC0558"/>
    <w:rsid w:val="00AC0ED4"/>
    <w:rsid w:val="00AC2158"/>
    <w:rsid w:val="00AC2AD4"/>
    <w:rsid w:val="00AC3A97"/>
    <w:rsid w:val="00AC4D59"/>
    <w:rsid w:val="00AC4DF0"/>
    <w:rsid w:val="00AC547B"/>
    <w:rsid w:val="00AC6D76"/>
    <w:rsid w:val="00AC6E87"/>
    <w:rsid w:val="00AD06C8"/>
    <w:rsid w:val="00AD0DCF"/>
    <w:rsid w:val="00AD1A44"/>
    <w:rsid w:val="00AD1E3C"/>
    <w:rsid w:val="00AD27E6"/>
    <w:rsid w:val="00AD331C"/>
    <w:rsid w:val="00AD4BC8"/>
    <w:rsid w:val="00AD5240"/>
    <w:rsid w:val="00AD585E"/>
    <w:rsid w:val="00AD6016"/>
    <w:rsid w:val="00AD68D2"/>
    <w:rsid w:val="00AD7600"/>
    <w:rsid w:val="00AD7A7F"/>
    <w:rsid w:val="00AD7FC9"/>
    <w:rsid w:val="00AE0117"/>
    <w:rsid w:val="00AE1A56"/>
    <w:rsid w:val="00AE22AE"/>
    <w:rsid w:val="00AE5E8D"/>
    <w:rsid w:val="00AE6997"/>
    <w:rsid w:val="00AF017D"/>
    <w:rsid w:val="00AF08B1"/>
    <w:rsid w:val="00AF217C"/>
    <w:rsid w:val="00AF244B"/>
    <w:rsid w:val="00AF2A4A"/>
    <w:rsid w:val="00AF32AA"/>
    <w:rsid w:val="00AF3ED5"/>
    <w:rsid w:val="00AF4366"/>
    <w:rsid w:val="00AF4848"/>
    <w:rsid w:val="00AF4E7C"/>
    <w:rsid w:val="00AF6E52"/>
    <w:rsid w:val="00AF7073"/>
    <w:rsid w:val="00AF7A93"/>
    <w:rsid w:val="00B0153F"/>
    <w:rsid w:val="00B0367E"/>
    <w:rsid w:val="00B036BA"/>
    <w:rsid w:val="00B03784"/>
    <w:rsid w:val="00B04D02"/>
    <w:rsid w:val="00B05554"/>
    <w:rsid w:val="00B058B9"/>
    <w:rsid w:val="00B06237"/>
    <w:rsid w:val="00B0693B"/>
    <w:rsid w:val="00B06B10"/>
    <w:rsid w:val="00B06BC3"/>
    <w:rsid w:val="00B07D26"/>
    <w:rsid w:val="00B10EB5"/>
    <w:rsid w:val="00B113A7"/>
    <w:rsid w:val="00B11AEF"/>
    <w:rsid w:val="00B11C76"/>
    <w:rsid w:val="00B12901"/>
    <w:rsid w:val="00B12991"/>
    <w:rsid w:val="00B12F55"/>
    <w:rsid w:val="00B141F3"/>
    <w:rsid w:val="00B161EC"/>
    <w:rsid w:val="00B1634F"/>
    <w:rsid w:val="00B16A7D"/>
    <w:rsid w:val="00B16C29"/>
    <w:rsid w:val="00B2015C"/>
    <w:rsid w:val="00B20342"/>
    <w:rsid w:val="00B20841"/>
    <w:rsid w:val="00B2145C"/>
    <w:rsid w:val="00B22155"/>
    <w:rsid w:val="00B227EC"/>
    <w:rsid w:val="00B23395"/>
    <w:rsid w:val="00B23603"/>
    <w:rsid w:val="00B24260"/>
    <w:rsid w:val="00B2549A"/>
    <w:rsid w:val="00B263CD"/>
    <w:rsid w:val="00B265D8"/>
    <w:rsid w:val="00B27823"/>
    <w:rsid w:val="00B27D4F"/>
    <w:rsid w:val="00B302D4"/>
    <w:rsid w:val="00B3126E"/>
    <w:rsid w:val="00B319C3"/>
    <w:rsid w:val="00B31DA1"/>
    <w:rsid w:val="00B32D6C"/>
    <w:rsid w:val="00B32E21"/>
    <w:rsid w:val="00B34815"/>
    <w:rsid w:val="00B34B31"/>
    <w:rsid w:val="00B35395"/>
    <w:rsid w:val="00B36231"/>
    <w:rsid w:val="00B3629D"/>
    <w:rsid w:val="00B37050"/>
    <w:rsid w:val="00B37186"/>
    <w:rsid w:val="00B3749D"/>
    <w:rsid w:val="00B407B4"/>
    <w:rsid w:val="00B4238D"/>
    <w:rsid w:val="00B426A3"/>
    <w:rsid w:val="00B42E95"/>
    <w:rsid w:val="00B42F77"/>
    <w:rsid w:val="00B452A6"/>
    <w:rsid w:val="00B454DF"/>
    <w:rsid w:val="00B46779"/>
    <w:rsid w:val="00B4697B"/>
    <w:rsid w:val="00B46A01"/>
    <w:rsid w:val="00B47477"/>
    <w:rsid w:val="00B50686"/>
    <w:rsid w:val="00B51072"/>
    <w:rsid w:val="00B515F7"/>
    <w:rsid w:val="00B51857"/>
    <w:rsid w:val="00B51903"/>
    <w:rsid w:val="00B51D4B"/>
    <w:rsid w:val="00B53958"/>
    <w:rsid w:val="00B53F72"/>
    <w:rsid w:val="00B546D2"/>
    <w:rsid w:val="00B54793"/>
    <w:rsid w:val="00B55435"/>
    <w:rsid w:val="00B55886"/>
    <w:rsid w:val="00B56918"/>
    <w:rsid w:val="00B56AE3"/>
    <w:rsid w:val="00B56BE8"/>
    <w:rsid w:val="00B56CC1"/>
    <w:rsid w:val="00B5701D"/>
    <w:rsid w:val="00B57095"/>
    <w:rsid w:val="00B57607"/>
    <w:rsid w:val="00B5784D"/>
    <w:rsid w:val="00B6332A"/>
    <w:rsid w:val="00B638F9"/>
    <w:rsid w:val="00B64421"/>
    <w:rsid w:val="00B64CD3"/>
    <w:rsid w:val="00B64D2C"/>
    <w:rsid w:val="00B65402"/>
    <w:rsid w:val="00B658E6"/>
    <w:rsid w:val="00B65DAA"/>
    <w:rsid w:val="00B66B2F"/>
    <w:rsid w:val="00B66D53"/>
    <w:rsid w:val="00B67984"/>
    <w:rsid w:val="00B70623"/>
    <w:rsid w:val="00B70752"/>
    <w:rsid w:val="00B723B8"/>
    <w:rsid w:val="00B72A51"/>
    <w:rsid w:val="00B72C10"/>
    <w:rsid w:val="00B74D70"/>
    <w:rsid w:val="00B74F7F"/>
    <w:rsid w:val="00B75B08"/>
    <w:rsid w:val="00B75EC9"/>
    <w:rsid w:val="00B760D5"/>
    <w:rsid w:val="00B76C02"/>
    <w:rsid w:val="00B76DFC"/>
    <w:rsid w:val="00B77230"/>
    <w:rsid w:val="00B772EB"/>
    <w:rsid w:val="00B77EB1"/>
    <w:rsid w:val="00B77FE8"/>
    <w:rsid w:val="00B80F46"/>
    <w:rsid w:val="00B81D20"/>
    <w:rsid w:val="00B82294"/>
    <w:rsid w:val="00B82DF0"/>
    <w:rsid w:val="00B84624"/>
    <w:rsid w:val="00B8512B"/>
    <w:rsid w:val="00B85E95"/>
    <w:rsid w:val="00B863A3"/>
    <w:rsid w:val="00B86F70"/>
    <w:rsid w:val="00B874EC"/>
    <w:rsid w:val="00B87859"/>
    <w:rsid w:val="00B87D60"/>
    <w:rsid w:val="00B90605"/>
    <w:rsid w:val="00B90E3D"/>
    <w:rsid w:val="00B910E7"/>
    <w:rsid w:val="00B91165"/>
    <w:rsid w:val="00B91D47"/>
    <w:rsid w:val="00B922C9"/>
    <w:rsid w:val="00B9272F"/>
    <w:rsid w:val="00B92F49"/>
    <w:rsid w:val="00B938AA"/>
    <w:rsid w:val="00B95B69"/>
    <w:rsid w:val="00B95DBC"/>
    <w:rsid w:val="00B961EE"/>
    <w:rsid w:val="00B96CC4"/>
    <w:rsid w:val="00B972A2"/>
    <w:rsid w:val="00BA03F6"/>
    <w:rsid w:val="00BA046A"/>
    <w:rsid w:val="00BA064B"/>
    <w:rsid w:val="00BA10B7"/>
    <w:rsid w:val="00BA3961"/>
    <w:rsid w:val="00BA39F2"/>
    <w:rsid w:val="00BA3CB8"/>
    <w:rsid w:val="00BA498B"/>
    <w:rsid w:val="00BA7623"/>
    <w:rsid w:val="00BA7FA6"/>
    <w:rsid w:val="00BB030F"/>
    <w:rsid w:val="00BB0312"/>
    <w:rsid w:val="00BB1101"/>
    <w:rsid w:val="00BB180F"/>
    <w:rsid w:val="00BB2526"/>
    <w:rsid w:val="00BB2F43"/>
    <w:rsid w:val="00BB3AD7"/>
    <w:rsid w:val="00BB41E2"/>
    <w:rsid w:val="00BB55E7"/>
    <w:rsid w:val="00BC0FC7"/>
    <w:rsid w:val="00BC1EFB"/>
    <w:rsid w:val="00BC2708"/>
    <w:rsid w:val="00BC3298"/>
    <w:rsid w:val="00BC37E0"/>
    <w:rsid w:val="00BC4463"/>
    <w:rsid w:val="00BC4753"/>
    <w:rsid w:val="00BC4C77"/>
    <w:rsid w:val="00BC509E"/>
    <w:rsid w:val="00BC5262"/>
    <w:rsid w:val="00BC5F2A"/>
    <w:rsid w:val="00BC620E"/>
    <w:rsid w:val="00BC7F03"/>
    <w:rsid w:val="00BD0574"/>
    <w:rsid w:val="00BD1428"/>
    <w:rsid w:val="00BD155E"/>
    <w:rsid w:val="00BD22D2"/>
    <w:rsid w:val="00BD23D7"/>
    <w:rsid w:val="00BD2596"/>
    <w:rsid w:val="00BD305D"/>
    <w:rsid w:val="00BD3671"/>
    <w:rsid w:val="00BD3A6E"/>
    <w:rsid w:val="00BD3F25"/>
    <w:rsid w:val="00BD41A1"/>
    <w:rsid w:val="00BD544A"/>
    <w:rsid w:val="00BD620E"/>
    <w:rsid w:val="00BD7D4B"/>
    <w:rsid w:val="00BE013A"/>
    <w:rsid w:val="00BE03AA"/>
    <w:rsid w:val="00BE0AF2"/>
    <w:rsid w:val="00BE2CC9"/>
    <w:rsid w:val="00BE33C5"/>
    <w:rsid w:val="00BE43E2"/>
    <w:rsid w:val="00BE4416"/>
    <w:rsid w:val="00BE4474"/>
    <w:rsid w:val="00BE5425"/>
    <w:rsid w:val="00BF118A"/>
    <w:rsid w:val="00BF2967"/>
    <w:rsid w:val="00BF2C66"/>
    <w:rsid w:val="00BF439E"/>
    <w:rsid w:val="00BF4489"/>
    <w:rsid w:val="00BF65E6"/>
    <w:rsid w:val="00BF68C8"/>
    <w:rsid w:val="00BF6925"/>
    <w:rsid w:val="00BF6B85"/>
    <w:rsid w:val="00BF7935"/>
    <w:rsid w:val="00BF7A90"/>
    <w:rsid w:val="00C00190"/>
    <w:rsid w:val="00C0139C"/>
    <w:rsid w:val="00C01A9E"/>
    <w:rsid w:val="00C01E68"/>
    <w:rsid w:val="00C02C22"/>
    <w:rsid w:val="00C03305"/>
    <w:rsid w:val="00C0353E"/>
    <w:rsid w:val="00C036F9"/>
    <w:rsid w:val="00C03734"/>
    <w:rsid w:val="00C06278"/>
    <w:rsid w:val="00C0649D"/>
    <w:rsid w:val="00C11924"/>
    <w:rsid w:val="00C130AB"/>
    <w:rsid w:val="00C1360A"/>
    <w:rsid w:val="00C1462A"/>
    <w:rsid w:val="00C14E7A"/>
    <w:rsid w:val="00C20E27"/>
    <w:rsid w:val="00C21A90"/>
    <w:rsid w:val="00C21BB7"/>
    <w:rsid w:val="00C2217F"/>
    <w:rsid w:val="00C22286"/>
    <w:rsid w:val="00C24459"/>
    <w:rsid w:val="00C250DC"/>
    <w:rsid w:val="00C25420"/>
    <w:rsid w:val="00C26859"/>
    <w:rsid w:val="00C269A1"/>
    <w:rsid w:val="00C26C92"/>
    <w:rsid w:val="00C26DC5"/>
    <w:rsid w:val="00C27230"/>
    <w:rsid w:val="00C275CB"/>
    <w:rsid w:val="00C276EB"/>
    <w:rsid w:val="00C313DC"/>
    <w:rsid w:val="00C31E60"/>
    <w:rsid w:val="00C326F9"/>
    <w:rsid w:val="00C338D5"/>
    <w:rsid w:val="00C33BDC"/>
    <w:rsid w:val="00C3524F"/>
    <w:rsid w:val="00C352F4"/>
    <w:rsid w:val="00C35E6F"/>
    <w:rsid w:val="00C37A29"/>
    <w:rsid w:val="00C37E8F"/>
    <w:rsid w:val="00C41354"/>
    <w:rsid w:val="00C417E1"/>
    <w:rsid w:val="00C41A14"/>
    <w:rsid w:val="00C41C64"/>
    <w:rsid w:val="00C42096"/>
    <w:rsid w:val="00C42179"/>
    <w:rsid w:val="00C421A7"/>
    <w:rsid w:val="00C425AE"/>
    <w:rsid w:val="00C42B52"/>
    <w:rsid w:val="00C42E07"/>
    <w:rsid w:val="00C44E86"/>
    <w:rsid w:val="00C451BC"/>
    <w:rsid w:val="00C454D6"/>
    <w:rsid w:val="00C461A3"/>
    <w:rsid w:val="00C468A0"/>
    <w:rsid w:val="00C471C1"/>
    <w:rsid w:val="00C476EC"/>
    <w:rsid w:val="00C47D2E"/>
    <w:rsid w:val="00C500D5"/>
    <w:rsid w:val="00C51C45"/>
    <w:rsid w:val="00C52024"/>
    <w:rsid w:val="00C5214F"/>
    <w:rsid w:val="00C525F1"/>
    <w:rsid w:val="00C526BA"/>
    <w:rsid w:val="00C531CA"/>
    <w:rsid w:val="00C532F9"/>
    <w:rsid w:val="00C54F07"/>
    <w:rsid w:val="00C5564D"/>
    <w:rsid w:val="00C55BEA"/>
    <w:rsid w:val="00C56A8C"/>
    <w:rsid w:val="00C57E69"/>
    <w:rsid w:val="00C57EBA"/>
    <w:rsid w:val="00C61F9E"/>
    <w:rsid w:val="00C62FE0"/>
    <w:rsid w:val="00C63009"/>
    <w:rsid w:val="00C65189"/>
    <w:rsid w:val="00C65420"/>
    <w:rsid w:val="00C6542E"/>
    <w:rsid w:val="00C65A85"/>
    <w:rsid w:val="00C65DD4"/>
    <w:rsid w:val="00C66C12"/>
    <w:rsid w:val="00C67A37"/>
    <w:rsid w:val="00C70953"/>
    <w:rsid w:val="00C70EFC"/>
    <w:rsid w:val="00C711C0"/>
    <w:rsid w:val="00C720E8"/>
    <w:rsid w:val="00C73055"/>
    <w:rsid w:val="00C73480"/>
    <w:rsid w:val="00C73B4C"/>
    <w:rsid w:val="00C750E9"/>
    <w:rsid w:val="00C75C1E"/>
    <w:rsid w:val="00C76DA8"/>
    <w:rsid w:val="00C770B7"/>
    <w:rsid w:val="00C800CB"/>
    <w:rsid w:val="00C80806"/>
    <w:rsid w:val="00C80D1A"/>
    <w:rsid w:val="00C81050"/>
    <w:rsid w:val="00C81283"/>
    <w:rsid w:val="00C81831"/>
    <w:rsid w:val="00C82DE7"/>
    <w:rsid w:val="00C83127"/>
    <w:rsid w:val="00C8312F"/>
    <w:rsid w:val="00C83865"/>
    <w:rsid w:val="00C83C76"/>
    <w:rsid w:val="00C83DF0"/>
    <w:rsid w:val="00C84AEA"/>
    <w:rsid w:val="00C867CF"/>
    <w:rsid w:val="00C86839"/>
    <w:rsid w:val="00C8684C"/>
    <w:rsid w:val="00C86954"/>
    <w:rsid w:val="00C90595"/>
    <w:rsid w:val="00C91789"/>
    <w:rsid w:val="00C932F3"/>
    <w:rsid w:val="00C939E9"/>
    <w:rsid w:val="00C93CAE"/>
    <w:rsid w:val="00C95411"/>
    <w:rsid w:val="00C95E55"/>
    <w:rsid w:val="00C95F3F"/>
    <w:rsid w:val="00C966C5"/>
    <w:rsid w:val="00C96FAF"/>
    <w:rsid w:val="00C97F80"/>
    <w:rsid w:val="00CA004C"/>
    <w:rsid w:val="00CA043C"/>
    <w:rsid w:val="00CA073C"/>
    <w:rsid w:val="00CA097F"/>
    <w:rsid w:val="00CA12F4"/>
    <w:rsid w:val="00CA1DB3"/>
    <w:rsid w:val="00CA238C"/>
    <w:rsid w:val="00CA275D"/>
    <w:rsid w:val="00CA360A"/>
    <w:rsid w:val="00CA396E"/>
    <w:rsid w:val="00CA3E7C"/>
    <w:rsid w:val="00CA3F83"/>
    <w:rsid w:val="00CA43B3"/>
    <w:rsid w:val="00CA481A"/>
    <w:rsid w:val="00CA52CB"/>
    <w:rsid w:val="00CA5753"/>
    <w:rsid w:val="00CA6CED"/>
    <w:rsid w:val="00CA6ED4"/>
    <w:rsid w:val="00CA7653"/>
    <w:rsid w:val="00CB0330"/>
    <w:rsid w:val="00CB09F9"/>
    <w:rsid w:val="00CB228A"/>
    <w:rsid w:val="00CB2629"/>
    <w:rsid w:val="00CB2E01"/>
    <w:rsid w:val="00CB2E11"/>
    <w:rsid w:val="00CB319D"/>
    <w:rsid w:val="00CB32BC"/>
    <w:rsid w:val="00CB398C"/>
    <w:rsid w:val="00CB399A"/>
    <w:rsid w:val="00CB3D43"/>
    <w:rsid w:val="00CB3EE7"/>
    <w:rsid w:val="00CB40B5"/>
    <w:rsid w:val="00CB40B9"/>
    <w:rsid w:val="00CB4855"/>
    <w:rsid w:val="00CB4909"/>
    <w:rsid w:val="00CB534A"/>
    <w:rsid w:val="00CB5BC5"/>
    <w:rsid w:val="00CB6396"/>
    <w:rsid w:val="00CB7CBD"/>
    <w:rsid w:val="00CC08C1"/>
    <w:rsid w:val="00CC0EC4"/>
    <w:rsid w:val="00CC125D"/>
    <w:rsid w:val="00CC17F8"/>
    <w:rsid w:val="00CC24C8"/>
    <w:rsid w:val="00CC2C56"/>
    <w:rsid w:val="00CC3122"/>
    <w:rsid w:val="00CC3421"/>
    <w:rsid w:val="00CC3553"/>
    <w:rsid w:val="00CC3B59"/>
    <w:rsid w:val="00CC3D6A"/>
    <w:rsid w:val="00CC3E47"/>
    <w:rsid w:val="00CC4174"/>
    <w:rsid w:val="00CC6E93"/>
    <w:rsid w:val="00CD105B"/>
    <w:rsid w:val="00CD1152"/>
    <w:rsid w:val="00CD26C5"/>
    <w:rsid w:val="00CD32DC"/>
    <w:rsid w:val="00CD3B74"/>
    <w:rsid w:val="00CD4565"/>
    <w:rsid w:val="00CD61EB"/>
    <w:rsid w:val="00CD7147"/>
    <w:rsid w:val="00CD773D"/>
    <w:rsid w:val="00CE066A"/>
    <w:rsid w:val="00CE0BE5"/>
    <w:rsid w:val="00CE1E5B"/>
    <w:rsid w:val="00CE498B"/>
    <w:rsid w:val="00CE4AF1"/>
    <w:rsid w:val="00CE5B7D"/>
    <w:rsid w:val="00CE698B"/>
    <w:rsid w:val="00CE7605"/>
    <w:rsid w:val="00CF02F0"/>
    <w:rsid w:val="00CF2287"/>
    <w:rsid w:val="00CF22F5"/>
    <w:rsid w:val="00CF2988"/>
    <w:rsid w:val="00CF2DFB"/>
    <w:rsid w:val="00CF3028"/>
    <w:rsid w:val="00CF35A8"/>
    <w:rsid w:val="00CF3A8E"/>
    <w:rsid w:val="00CF4391"/>
    <w:rsid w:val="00CF4702"/>
    <w:rsid w:val="00CF4FDB"/>
    <w:rsid w:val="00CF59E1"/>
    <w:rsid w:val="00CF5CBD"/>
    <w:rsid w:val="00CF66FD"/>
    <w:rsid w:val="00CF6DC4"/>
    <w:rsid w:val="00CF75FC"/>
    <w:rsid w:val="00CF78CB"/>
    <w:rsid w:val="00D00125"/>
    <w:rsid w:val="00D00264"/>
    <w:rsid w:val="00D009A9"/>
    <w:rsid w:val="00D00C1E"/>
    <w:rsid w:val="00D026A5"/>
    <w:rsid w:val="00D02AB5"/>
    <w:rsid w:val="00D04773"/>
    <w:rsid w:val="00D049C5"/>
    <w:rsid w:val="00D05E81"/>
    <w:rsid w:val="00D06BD5"/>
    <w:rsid w:val="00D073E4"/>
    <w:rsid w:val="00D074E1"/>
    <w:rsid w:val="00D077CA"/>
    <w:rsid w:val="00D07BF9"/>
    <w:rsid w:val="00D1035A"/>
    <w:rsid w:val="00D11278"/>
    <w:rsid w:val="00D11323"/>
    <w:rsid w:val="00D11C87"/>
    <w:rsid w:val="00D12E3A"/>
    <w:rsid w:val="00D1313F"/>
    <w:rsid w:val="00D13864"/>
    <w:rsid w:val="00D13AE6"/>
    <w:rsid w:val="00D1464E"/>
    <w:rsid w:val="00D14FCA"/>
    <w:rsid w:val="00D1512B"/>
    <w:rsid w:val="00D1529E"/>
    <w:rsid w:val="00D15BE1"/>
    <w:rsid w:val="00D16B60"/>
    <w:rsid w:val="00D16E8F"/>
    <w:rsid w:val="00D16F74"/>
    <w:rsid w:val="00D17256"/>
    <w:rsid w:val="00D203AA"/>
    <w:rsid w:val="00D212A2"/>
    <w:rsid w:val="00D213B1"/>
    <w:rsid w:val="00D21E7F"/>
    <w:rsid w:val="00D226FA"/>
    <w:rsid w:val="00D22997"/>
    <w:rsid w:val="00D23AB3"/>
    <w:rsid w:val="00D246D8"/>
    <w:rsid w:val="00D25BC8"/>
    <w:rsid w:val="00D25F97"/>
    <w:rsid w:val="00D262DC"/>
    <w:rsid w:val="00D2659D"/>
    <w:rsid w:val="00D267E1"/>
    <w:rsid w:val="00D26FDB"/>
    <w:rsid w:val="00D273AA"/>
    <w:rsid w:val="00D27CF0"/>
    <w:rsid w:val="00D30386"/>
    <w:rsid w:val="00D30855"/>
    <w:rsid w:val="00D30B89"/>
    <w:rsid w:val="00D30D41"/>
    <w:rsid w:val="00D32F21"/>
    <w:rsid w:val="00D3312B"/>
    <w:rsid w:val="00D33F75"/>
    <w:rsid w:val="00D341FE"/>
    <w:rsid w:val="00D34807"/>
    <w:rsid w:val="00D34DC7"/>
    <w:rsid w:val="00D402E8"/>
    <w:rsid w:val="00D40365"/>
    <w:rsid w:val="00D40963"/>
    <w:rsid w:val="00D40EE2"/>
    <w:rsid w:val="00D41367"/>
    <w:rsid w:val="00D4269A"/>
    <w:rsid w:val="00D42915"/>
    <w:rsid w:val="00D433EC"/>
    <w:rsid w:val="00D43637"/>
    <w:rsid w:val="00D4367D"/>
    <w:rsid w:val="00D43724"/>
    <w:rsid w:val="00D463E7"/>
    <w:rsid w:val="00D465CF"/>
    <w:rsid w:val="00D46BE1"/>
    <w:rsid w:val="00D4715F"/>
    <w:rsid w:val="00D47510"/>
    <w:rsid w:val="00D50899"/>
    <w:rsid w:val="00D50952"/>
    <w:rsid w:val="00D509A6"/>
    <w:rsid w:val="00D51550"/>
    <w:rsid w:val="00D518BA"/>
    <w:rsid w:val="00D52226"/>
    <w:rsid w:val="00D526CD"/>
    <w:rsid w:val="00D53694"/>
    <w:rsid w:val="00D536F8"/>
    <w:rsid w:val="00D537A9"/>
    <w:rsid w:val="00D54D9D"/>
    <w:rsid w:val="00D55A04"/>
    <w:rsid w:val="00D56210"/>
    <w:rsid w:val="00D56AE2"/>
    <w:rsid w:val="00D57587"/>
    <w:rsid w:val="00D5760E"/>
    <w:rsid w:val="00D57B00"/>
    <w:rsid w:val="00D60649"/>
    <w:rsid w:val="00D60B46"/>
    <w:rsid w:val="00D60D08"/>
    <w:rsid w:val="00D61791"/>
    <w:rsid w:val="00D61E88"/>
    <w:rsid w:val="00D6233A"/>
    <w:rsid w:val="00D6249B"/>
    <w:rsid w:val="00D62D47"/>
    <w:rsid w:val="00D63AE3"/>
    <w:rsid w:val="00D64008"/>
    <w:rsid w:val="00D65B7F"/>
    <w:rsid w:val="00D662F6"/>
    <w:rsid w:val="00D67263"/>
    <w:rsid w:val="00D70495"/>
    <w:rsid w:val="00D71A3B"/>
    <w:rsid w:val="00D73EC5"/>
    <w:rsid w:val="00D74C63"/>
    <w:rsid w:val="00D7514B"/>
    <w:rsid w:val="00D7680A"/>
    <w:rsid w:val="00D771E2"/>
    <w:rsid w:val="00D80395"/>
    <w:rsid w:val="00D807B9"/>
    <w:rsid w:val="00D80E48"/>
    <w:rsid w:val="00D82037"/>
    <w:rsid w:val="00D82115"/>
    <w:rsid w:val="00D82D4B"/>
    <w:rsid w:val="00D830D9"/>
    <w:rsid w:val="00D834DF"/>
    <w:rsid w:val="00D83923"/>
    <w:rsid w:val="00D83E16"/>
    <w:rsid w:val="00D84C5F"/>
    <w:rsid w:val="00D85B81"/>
    <w:rsid w:val="00D85FBA"/>
    <w:rsid w:val="00D86FCD"/>
    <w:rsid w:val="00D87649"/>
    <w:rsid w:val="00D9056F"/>
    <w:rsid w:val="00D907B3"/>
    <w:rsid w:val="00D918CA"/>
    <w:rsid w:val="00D91ACA"/>
    <w:rsid w:val="00D91AFD"/>
    <w:rsid w:val="00D9303F"/>
    <w:rsid w:val="00D9419D"/>
    <w:rsid w:val="00D94330"/>
    <w:rsid w:val="00D94AE1"/>
    <w:rsid w:val="00D9501E"/>
    <w:rsid w:val="00D95281"/>
    <w:rsid w:val="00D96ECD"/>
    <w:rsid w:val="00D9849F"/>
    <w:rsid w:val="00DA0475"/>
    <w:rsid w:val="00DA0559"/>
    <w:rsid w:val="00DA24B9"/>
    <w:rsid w:val="00DA2FFC"/>
    <w:rsid w:val="00DA4834"/>
    <w:rsid w:val="00DA5039"/>
    <w:rsid w:val="00DA69BD"/>
    <w:rsid w:val="00DA78D3"/>
    <w:rsid w:val="00DA7F12"/>
    <w:rsid w:val="00DB0943"/>
    <w:rsid w:val="00DB31AB"/>
    <w:rsid w:val="00DB351C"/>
    <w:rsid w:val="00DB3999"/>
    <w:rsid w:val="00DB5326"/>
    <w:rsid w:val="00DB7004"/>
    <w:rsid w:val="00DB701D"/>
    <w:rsid w:val="00DB753C"/>
    <w:rsid w:val="00DC061A"/>
    <w:rsid w:val="00DC0710"/>
    <w:rsid w:val="00DC1461"/>
    <w:rsid w:val="00DC160D"/>
    <w:rsid w:val="00DC1AC0"/>
    <w:rsid w:val="00DC2128"/>
    <w:rsid w:val="00DC2A16"/>
    <w:rsid w:val="00DC2C11"/>
    <w:rsid w:val="00DC2E1B"/>
    <w:rsid w:val="00DC4764"/>
    <w:rsid w:val="00DC4C02"/>
    <w:rsid w:val="00DC52B5"/>
    <w:rsid w:val="00DC5A28"/>
    <w:rsid w:val="00DC5BA4"/>
    <w:rsid w:val="00DC5E0C"/>
    <w:rsid w:val="00DC6A19"/>
    <w:rsid w:val="00DC7E1D"/>
    <w:rsid w:val="00DD03B1"/>
    <w:rsid w:val="00DD0A28"/>
    <w:rsid w:val="00DD1E89"/>
    <w:rsid w:val="00DD2628"/>
    <w:rsid w:val="00DD29EC"/>
    <w:rsid w:val="00DD2ED8"/>
    <w:rsid w:val="00DD3C8B"/>
    <w:rsid w:val="00DD4606"/>
    <w:rsid w:val="00DD48C3"/>
    <w:rsid w:val="00DD4CBE"/>
    <w:rsid w:val="00DD7273"/>
    <w:rsid w:val="00DE00D5"/>
    <w:rsid w:val="00DE080E"/>
    <w:rsid w:val="00DE092D"/>
    <w:rsid w:val="00DE284D"/>
    <w:rsid w:val="00DE5241"/>
    <w:rsid w:val="00DE5E07"/>
    <w:rsid w:val="00DE68F4"/>
    <w:rsid w:val="00DE6D56"/>
    <w:rsid w:val="00DE75E3"/>
    <w:rsid w:val="00DE7C30"/>
    <w:rsid w:val="00DF030E"/>
    <w:rsid w:val="00DF0C08"/>
    <w:rsid w:val="00DF16D1"/>
    <w:rsid w:val="00DF1C25"/>
    <w:rsid w:val="00DF24F2"/>
    <w:rsid w:val="00DF27AA"/>
    <w:rsid w:val="00DF28A9"/>
    <w:rsid w:val="00DF2EE2"/>
    <w:rsid w:val="00DF3955"/>
    <w:rsid w:val="00DF3BC0"/>
    <w:rsid w:val="00DF3FFF"/>
    <w:rsid w:val="00DF4852"/>
    <w:rsid w:val="00DF4E3E"/>
    <w:rsid w:val="00DF558B"/>
    <w:rsid w:val="00DF59AD"/>
    <w:rsid w:val="00DF5B81"/>
    <w:rsid w:val="00DF5C0F"/>
    <w:rsid w:val="00DF67A1"/>
    <w:rsid w:val="00DF6DE6"/>
    <w:rsid w:val="00DF6FF6"/>
    <w:rsid w:val="00DF7289"/>
    <w:rsid w:val="00DF7457"/>
    <w:rsid w:val="00E009B2"/>
    <w:rsid w:val="00E00B82"/>
    <w:rsid w:val="00E01CAD"/>
    <w:rsid w:val="00E02F79"/>
    <w:rsid w:val="00E0400F"/>
    <w:rsid w:val="00E04323"/>
    <w:rsid w:val="00E043F9"/>
    <w:rsid w:val="00E0453D"/>
    <w:rsid w:val="00E04FD5"/>
    <w:rsid w:val="00E050AB"/>
    <w:rsid w:val="00E05FA6"/>
    <w:rsid w:val="00E06491"/>
    <w:rsid w:val="00E06A38"/>
    <w:rsid w:val="00E07119"/>
    <w:rsid w:val="00E07ED2"/>
    <w:rsid w:val="00E10239"/>
    <w:rsid w:val="00E10C2F"/>
    <w:rsid w:val="00E10DFD"/>
    <w:rsid w:val="00E115F8"/>
    <w:rsid w:val="00E118FF"/>
    <w:rsid w:val="00E121B1"/>
    <w:rsid w:val="00E1573F"/>
    <w:rsid w:val="00E15ECB"/>
    <w:rsid w:val="00E16DDB"/>
    <w:rsid w:val="00E210E6"/>
    <w:rsid w:val="00E21CF8"/>
    <w:rsid w:val="00E22A1C"/>
    <w:rsid w:val="00E22FA5"/>
    <w:rsid w:val="00E23892"/>
    <w:rsid w:val="00E23C51"/>
    <w:rsid w:val="00E23E8E"/>
    <w:rsid w:val="00E24ED2"/>
    <w:rsid w:val="00E25169"/>
    <w:rsid w:val="00E25474"/>
    <w:rsid w:val="00E27147"/>
    <w:rsid w:val="00E279F5"/>
    <w:rsid w:val="00E31612"/>
    <w:rsid w:val="00E32431"/>
    <w:rsid w:val="00E32F93"/>
    <w:rsid w:val="00E33794"/>
    <w:rsid w:val="00E33B49"/>
    <w:rsid w:val="00E33DC7"/>
    <w:rsid w:val="00E33FAF"/>
    <w:rsid w:val="00E34013"/>
    <w:rsid w:val="00E34A48"/>
    <w:rsid w:val="00E34FC2"/>
    <w:rsid w:val="00E350EE"/>
    <w:rsid w:val="00E36BCE"/>
    <w:rsid w:val="00E36C66"/>
    <w:rsid w:val="00E36E7A"/>
    <w:rsid w:val="00E415DB"/>
    <w:rsid w:val="00E41FCA"/>
    <w:rsid w:val="00E4285F"/>
    <w:rsid w:val="00E430C7"/>
    <w:rsid w:val="00E44E3C"/>
    <w:rsid w:val="00E464A5"/>
    <w:rsid w:val="00E4760F"/>
    <w:rsid w:val="00E47F95"/>
    <w:rsid w:val="00E47FD3"/>
    <w:rsid w:val="00E503CF"/>
    <w:rsid w:val="00E54B2B"/>
    <w:rsid w:val="00E55C8C"/>
    <w:rsid w:val="00E55DF8"/>
    <w:rsid w:val="00E563C7"/>
    <w:rsid w:val="00E5681C"/>
    <w:rsid w:val="00E56977"/>
    <w:rsid w:val="00E572E0"/>
    <w:rsid w:val="00E602A8"/>
    <w:rsid w:val="00E60661"/>
    <w:rsid w:val="00E62247"/>
    <w:rsid w:val="00E6282F"/>
    <w:rsid w:val="00E62AFA"/>
    <w:rsid w:val="00E63FD0"/>
    <w:rsid w:val="00E642C8"/>
    <w:rsid w:val="00E6436B"/>
    <w:rsid w:val="00E64BED"/>
    <w:rsid w:val="00E65B5C"/>
    <w:rsid w:val="00E668F2"/>
    <w:rsid w:val="00E67B26"/>
    <w:rsid w:val="00E70657"/>
    <w:rsid w:val="00E71074"/>
    <w:rsid w:val="00E71B7F"/>
    <w:rsid w:val="00E720B9"/>
    <w:rsid w:val="00E72AD3"/>
    <w:rsid w:val="00E73095"/>
    <w:rsid w:val="00E74249"/>
    <w:rsid w:val="00E748EF"/>
    <w:rsid w:val="00E74E10"/>
    <w:rsid w:val="00E756D5"/>
    <w:rsid w:val="00E767DC"/>
    <w:rsid w:val="00E76A58"/>
    <w:rsid w:val="00E7723C"/>
    <w:rsid w:val="00E77DBE"/>
    <w:rsid w:val="00E77F29"/>
    <w:rsid w:val="00E77F42"/>
    <w:rsid w:val="00E802A7"/>
    <w:rsid w:val="00E80D22"/>
    <w:rsid w:val="00E81528"/>
    <w:rsid w:val="00E8160B"/>
    <w:rsid w:val="00E81EEB"/>
    <w:rsid w:val="00E8277A"/>
    <w:rsid w:val="00E8290D"/>
    <w:rsid w:val="00E82945"/>
    <w:rsid w:val="00E82CD6"/>
    <w:rsid w:val="00E836F3"/>
    <w:rsid w:val="00E83A01"/>
    <w:rsid w:val="00E849ED"/>
    <w:rsid w:val="00E85BC7"/>
    <w:rsid w:val="00E85C56"/>
    <w:rsid w:val="00E85E19"/>
    <w:rsid w:val="00E86126"/>
    <w:rsid w:val="00E86339"/>
    <w:rsid w:val="00E86C18"/>
    <w:rsid w:val="00E86DFB"/>
    <w:rsid w:val="00E87CF0"/>
    <w:rsid w:val="00E90479"/>
    <w:rsid w:val="00E910A2"/>
    <w:rsid w:val="00E91EA1"/>
    <w:rsid w:val="00E92F38"/>
    <w:rsid w:val="00E9319E"/>
    <w:rsid w:val="00E93F0F"/>
    <w:rsid w:val="00E945AC"/>
    <w:rsid w:val="00E94607"/>
    <w:rsid w:val="00E94D6E"/>
    <w:rsid w:val="00E95670"/>
    <w:rsid w:val="00E97909"/>
    <w:rsid w:val="00EA01D7"/>
    <w:rsid w:val="00EA0719"/>
    <w:rsid w:val="00EA0813"/>
    <w:rsid w:val="00EA1221"/>
    <w:rsid w:val="00EA1757"/>
    <w:rsid w:val="00EA1943"/>
    <w:rsid w:val="00EA1EDE"/>
    <w:rsid w:val="00EA2183"/>
    <w:rsid w:val="00EA28C4"/>
    <w:rsid w:val="00EA2DA8"/>
    <w:rsid w:val="00EA300A"/>
    <w:rsid w:val="00EA40E9"/>
    <w:rsid w:val="00EA4476"/>
    <w:rsid w:val="00EA44AE"/>
    <w:rsid w:val="00EA4A51"/>
    <w:rsid w:val="00EA55D3"/>
    <w:rsid w:val="00EA55D6"/>
    <w:rsid w:val="00EA607D"/>
    <w:rsid w:val="00EA6E73"/>
    <w:rsid w:val="00EA7525"/>
    <w:rsid w:val="00EB01FD"/>
    <w:rsid w:val="00EB0721"/>
    <w:rsid w:val="00EB07D8"/>
    <w:rsid w:val="00EB1092"/>
    <w:rsid w:val="00EB2834"/>
    <w:rsid w:val="00EB336A"/>
    <w:rsid w:val="00EB3578"/>
    <w:rsid w:val="00EB3769"/>
    <w:rsid w:val="00EB3A19"/>
    <w:rsid w:val="00EB4195"/>
    <w:rsid w:val="00EB4746"/>
    <w:rsid w:val="00EB4BFB"/>
    <w:rsid w:val="00EB5238"/>
    <w:rsid w:val="00EB58F0"/>
    <w:rsid w:val="00EB6D35"/>
    <w:rsid w:val="00EB6EB8"/>
    <w:rsid w:val="00EB7443"/>
    <w:rsid w:val="00EC070C"/>
    <w:rsid w:val="00EC0C94"/>
    <w:rsid w:val="00EC3DF9"/>
    <w:rsid w:val="00EC3F9C"/>
    <w:rsid w:val="00EC3FB4"/>
    <w:rsid w:val="00EC4085"/>
    <w:rsid w:val="00EC5194"/>
    <w:rsid w:val="00EC584D"/>
    <w:rsid w:val="00EC5922"/>
    <w:rsid w:val="00ED0209"/>
    <w:rsid w:val="00ED04CA"/>
    <w:rsid w:val="00ED20C8"/>
    <w:rsid w:val="00ED43DE"/>
    <w:rsid w:val="00ED5174"/>
    <w:rsid w:val="00ED5D86"/>
    <w:rsid w:val="00ED5D9F"/>
    <w:rsid w:val="00ED6EF0"/>
    <w:rsid w:val="00ED77FA"/>
    <w:rsid w:val="00ED7BB5"/>
    <w:rsid w:val="00ED7DCA"/>
    <w:rsid w:val="00EE00A0"/>
    <w:rsid w:val="00EE03E5"/>
    <w:rsid w:val="00EE06FF"/>
    <w:rsid w:val="00EE15DB"/>
    <w:rsid w:val="00EE1E9F"/>
    <w:rsid w:val="00EE23EA"/>
    <w:rsid w:val="00EE2E18"/>
    <w:rsid w:val="00EE30A1"/>
    <w:rsid w:val="00EE3626"/>
    <w:rsid w:val="00EE4F0E"/>
    <w:rsid w:val="00EE57CD"/>
    <w:rsid w:val="00EE6F14"/>
    <w:rsid w:val="00EE6F6C"/>
    <w:rsid w:val="00EE6FAD"/>
    <w:rsid w:val="00EE7470"/>
    <w:rsid w:val="00EF039B"/>
    <w:rsid w:val="00EF0536"/>
    <w:rsid w:val="00EF1AD0"/>
    <w:rsid w:val="00EF1D9B"/>
    <w:rsid w:val="00EF1FCC"/>
    <w:rsid w:val="00EF221B"/>
    <w:rsid w:val="00EF250A"/>
    <w:rsid w:val="00EF3062"/>
    <w:rsid w:val="00EF3356"/>
    <w:rsid w:val="00EF3F23"/>
    <w:rsid w:val="00EF720A"/>
    <w:rsid w:val="00EF73EA"/>
    <w:rsid w:val="00EF741F"/>
    <w:rsid w:val="00EF7B91"/>
    <w:rsid w:val="00EF7E3C"/>
    <w:rsid w:val="00F02058"/>
    <w:rsid w:val="00F02C37"/>
    <w:rsid w:val="00F03FB5"/>
    <w:rsid w:val="00F0443E"/>
    <w:rsid w:val="00F04551"/>
    <w:rsid w:val="00F05C27"/>
    <w:rsid w:val="00F062F4"/>
    <w:rsid w:val="00F06DC2"/>
    <w:rsid w:val="00F06E62"/>
    <w:rsid w:val="00F11155"/>
    <w:rsid w:val="00F11637"/>
    <w:rsid w:val="00F116A2"/>
    <w:rsid w:val="00F120D7"/>
    <w:rsid w:val="00F12C35"/>
    <w:rsid w:val="00F135AE"/>
    <w:rsid w:val="00F138CF"/>
    <w:rsid w:val="00F13CF9"/>
    <w:rsid w:val="00F14301"/>
    <w:rsid w:val="00F14CA6"/>
    <w:rsid w:val="00F162D4"/>
    <w:rsid w:val="00F17CBB"/>
    <w:rsid w:val="00F17F65"/>
    <w:rsid w:val="00F209B0"/>
    <w:rsid w:val="00F20BBE"/>
    <w:rsid w:val="00F20E86"/>
    <w:rsid w:val="00F20FDF"/>
    <w:rsid w:val="00F22249"/>
    <w:rsid w:val="00F223C3"/>
    <w:rsid w:val="00F224B6"/>
    <w:rsid w:val="00F245E0"/>
    <w:rsid w:val="00F25016"/>
    <w:rsid w:val="00F25018"/>
    <w:rsid w:val="00F25972"/>
    <w:rsid w:val="00F25D79"/>
    <w:rsid w:val="00F2641E"/>
    <w:rsid w:val="00F269BF"/>
    <w:rsid w:val="00F27217"/>
    <w:rsid w:val="00F272CB"/>
    <w:rsid w:val="00F27CDC"/>
    <w:rsid w:val="00F30BF4"/>
    <w:rsid w:val="00F30D42"/>
    <w:rsid w:val="00F30FB7"/>
    <w:rsid w:val="00F34353"/>
    <w:rsid w:val="00F35291"/>
    <w:rsid w:val="00F3545E"/>
    <w:rsid w:val="00F35E96"/>
    <w:rsid w:val="00F3624E"/>
    <w:rsid w:val="00F36B1D"/>
    <w:rsid w:val="00F37048"/>
    <w:rsid w:val="00F37085"/>
    <w:rsid w:val="00F4010B"/>
    <w:rsid w:val="00F40115"/>
    <w:rsid w:val="00F40D0F"/>
    <w:rsid w:val="00F41BB5"/>
    <w:rsid w:val="00F41C44"/>
    <w:rsid w:val="00F42744"/>
    <w:rsid w:val="00F42C9C"/>
    <w:rsid w:val="00F43E5B"/>
    <w:rsid w:val="00F446F0"/>
    <w:rsid w:val="00F44E28"/>
    <w:rsid w:val="00F45DD5"/>
    <w:rsid w:val="00F46216"/>
    <w:rsid w:val="00F46C64"/>
    <w:rsid w:val="00F46EA1"/>
    <w:rsid w:val="00F46F6D"/>
    <w:rsid w:val="00F4702C"/>
    <w:rsid w:val="00F4705C"/>
    <w:rsid w:val="00F47437"/>
    <w:rsid w:val="00F505B8"/>
    <w:rsid w:val="00F516E6"/>
    <w:rsid w:val="00F53022"/>
    <w:rsid w:val="00F53073"/>
    <w:rsid w:val="00F53888"/>
    <w:rsid w:val="00F53A2D"/>
    <w:rsid w:val="00F546BC"/>
    <w:rsid w:val="00F54AE3"/>
    <w:rsid w:val="00F5717D"/>
    <w:rsid w:val="00F57F42"/>
    <w:rsid w:val="00F5BF1C"/>
    <w:rsid w:val="00F601B2"/>
    <w:rsid w:val="00F613F3"/>
    <w:rsid w:val="00F6240B"/>
    <w:rsid w:val="00F627BF"/>
    <w:rsid w:val="00F62972"/>
    <w:rsid w:val="00F634F6"/>
    <w:rsid w:val="00F63852"/>
    <w:rsid w:val="00F639B7"/>
    <w:rsid w:val="00F63A67"/>
    <w:rsid w:val="00F64604"/>
    <w:rsid w:val="00F66999"/>
    <w:rsid w:val="00F6728D"/>
    <w:rsid w:val="00F71115"/>
    <w:rsid w:val="00F7134E"/>
    <w:rsid w:val="00F71500"/>
    <w:rsid w:val="00F718E1"/>
    <w:rsid w:val="00F72F3B"/>
    <w:rsid w:val="00F732B6"/>
    <w:rsid w:val="00F735BB"/>
    <w:rsid w:val="00F735D0"/>
    <w:rsid w:val="00F736F0"/>
    <w:rsid w:val="00F749EF"/>
    <w:rsid w:val="00F74E25"/>
    <w:rsid w:val="00F74E3C"/>
    <w:rsid w:val="00F76C3F"/>
    <w:rsid w:val="00F76D56"/>
    <w:rsid w:val="00F773E5"/>
    <w:rsid w:val="00F77431"/>
    <w:rsid w:val="00F7793F"/>
    <w:rsid w:val="00F800D4"/>
    <w:rsid w:val="00F80BD4"/>
    <w:rsid w:val="00F80C9D"/>
    <w:rsid w:val="00F81995"/>
    <w:rsid w:val="00F8284A"/>
    <w:rsid w:val="00F829FF"/>
    <w:rsid w:val="00F82DB1"/>
    <w:rsid w:val="00F83CCE"/>
    <w:rsid w:val="00F84424"/>
    <w:rsid w:val="00F86EA3"/>
    <w:rsid w:val="00F872DE"/>
    <w:rsid w:val="00F87879"/>
    <w:rsid w:val="00F87B07"/>
    <w:rsid w:val="00F90199"/>
    <w:rsid w:val="00F913D2"/>
    <w:rsid w:val="00F925E2"/>
    <w:rsid w:val="00F92EB4"/>
    <w:rsid w:val="00F94207"/>
    <w:rsid w:val="00F94880"/>
    <w:rsid w:val="00F94DD6"/>
    <w:rsid w:val="00F95B18"/>
    <w:rsid w:val="00F96078"/>
    <w:rsid w:val="00F9651D"/>
    <w:rsid w:val="00F9661C"/>
    <w:rsid w:val="00F96F3C"/>
    <w:rsid w:val="00F97372"/>
    <w:rsid w:val="00F97D77"/>
    <w:rsid w:val="00FA0A96"/>
    <w:rsid w:val="00FA129C"/>
    <w:rsid w:val="00FA1F83"/>
    <w:rsid w:val="00FA30B1"/>
    <w:rsid w:val="00FA3F2F"/>
    <w:rsid w:val="00FA4281"/>
    <w:rsid w:val="00FA499A"/>
    <w:rsid w:val="00FA4BE8"/>
    <w:rsid w:val="00FA4EDF"/>
    <w:rsid w:val="00FA5424"/>
    <w:rsid w:val="00FA7958"/>
    <w:rsid w:val="00FB010F"/>
    <w:rsid w:val="00FB0D65"/>
    <w:rsid w:val="00FB127D"/>
    <w:rsid w:val="00FB1413"/>
    <w:rsid w:val="00FB27F2"/>
    <w:rsid w:val="00FB29DB"/>
    <w:rsid w:val="00FB2BB7"/>
    <w:rsid w:val="00FB3937"/>
    <w:rsid w:val="00FB409F"/>
    <w:rsid w:val="00FB54FA"/>
    <w:rsid w:val="00FB5AD5"/>
    <w:rsid w:val="00FB5F63"/>
    <w:rsid w:val="00FB5FF2"/>
    <w:rsid w:val="00FB6105"/>
    <w:rsid w:val="00FB6794"/>
    <w:rsid w:val="00FB6BCE"/>
    <w:rsid w:val="00FB74A1"/>
    <w:rsid w:val="00FB77A9"/>
    <w:rsid w:val="00FC09B0"/>
    <w:rsid w:val="00FC0B5A"/>
    <w:rsid w:val="00FC0FE3"/>
    <w:rsid w:val="00FC11F2"/>
    <w:rsid w:val="00FC16AD"/>
    <w:rsid w:val="00FC29AB"/>
    <w:rsid w:val="00FC2D8B"/>
    <w:rsid w:val="00FC3383"/>
    <w:rsid w:val="00FC4099"/>
    <w:rsid w:val="00FC437D"/>
    <w:rsid w:val="00FC7006"/>
    <w:rsid w:val="00FD0FB5"/>
    <w:rsid w:val="00FD263F"/>
    <w:rsid w:val="00FD3306"/>
    <w:rsid w:val="00FD3469"/>
    <w:rsid w:val="00FD4312"/>
    <w:rsid w:val="00FD53BB"/>
    <w:rsid w:val="00FD5B3E"/>
    <w:rsid w:val="00FD5C1F"/>
    <w:rsid w:val="00FD61E7"/>
    <w:rsid w:val="00FD6D03"/>
    <w:rsid w:val="00FD7838"/>
    <w:rsid w:val="00FD7922"/>
    <w:rsid w:val="00FE062D"/>
    <w:rsid w:val="00FE0C08"/>
    <w:rsid w:val="00FE0C29"/>
    <w:rsid w:val="00FE1F2F"/>
    <w:rsid w:val="00FE439F"/>
    <w:rsid w:val="00FE57D8"/>
    <w:rsid w:val="00FE6350"/>
    <w:rsid w:val="00FE74A6"/>
    <w:rsid w:val="00FE7906"/>
    <w:rsid w:val="00FF0017"/>
    <w:rsid w:val="00FF0570"/>
    <w:rsid w:val="00FF0598"/>
    <w:rsid w:val="00FF1283"/>
    <w:rsid w:val="00FF1795"/>
    <w:rsid w:val="00FF21CD"/>
    <w:rsid w:val="00FF412E"/>
    <w:rsid w:val="00FF519B"/>
    <w:rsid w:val="00FF699E"/>
    <w:rsid w:val="00FF6C82"/>
    <w:rsid w:val="00FF6F8B"/>
    <w:rsid w:val="0141A621"/>
    <w:rsid w:val="0146A689"/>
    <w:rsid w:val="015AF966"/>
    <w:rsid w:val="01705A1F"/>
    <w:rsid w:val="017EAC0C"/>
    <w:rsid w:val="01AE3E4F"/>
    <w:rsid w:val="01C54AAD"/>
    <w:rsid w:val="01E68E88"/>
    <w:rsid w:val="01FA1D41"/>
    <w:rsid w:val="0205E416"/>
    <w:rsid w:val="020B0DF3"/>
    <w:rsid w:val="022A4780"/>
    <w:rsid w:val="022D453F"/>
    <w:rsid w:val="02320569"/>
    <w:rsid w:val="02728F39"/>
    <w:rsid w:val="028D53F7"/>
    <w:rsid w:val="02A1A009"/>
    <w:rsid w:val="02E7829F"/>
    <w:rsid w:val="02F9EC1D"/>
    <w:rsid w:val="02FED1EA"/>
    <w:rsid w:val="030D22DB"/>
    <w:rsid w:val="031ED326"/>
    <w:rsid w:val="0322C19C"/>
    <w:rsid w:val="0348A906"/>
    <w:rsid w:val="035BA239"/>
    <w:rsid w:val="035F0693"/>
    <w:rsid w:val="03755AC7"/>
    <w:rsid w:val="03889AE8"/>
    <w:rsid w:val="040D737D"/>
    <w:rsid w:val="04630364"/>
    <w:rsid w:val="048184E6"/>
    <w:rsid w:val="048CC8AC"/>
    <w:rsid w:val="04C368BF"/>
    <w:rsid w:val="04C3ACB7"/>
    <w:rsid w:val="04D8FEFF"/>
    <w:rsid w:val="04E88F76"/>
    <w:rsid w:val="04EA7635"/>
    <w:rsid w:val="05193F42"/>
    <w:rsid w:val="054EC23E"/>
    <w:rsid w:val="0556BA6E"/>
    <w:rsid w:val="058422E5"/>
    <w:rsid w:val="05979A64"/>
    <w:rsid w:val="05B3ED86"/>
    <w:rsid w:val="05BD1209"/>
    <w:rsid w:val="061D3224"/>
    <w:rsid w:val="0646993C"/>
    <w:rsid w:val="064DF080"/>
    <w:rsid w:val="06501B8F"/>
    <w:rsid w:val="0658D02F"/>
    <w:rsid w:val="0671F090"/>
    <w:rsid w:val="0688D642"/>
    <w:rsid w:val="06994063"/>
    <w:rsid w:val="06D5E525"/>
    <w:rsid w:val="06E5C14C"/>
    <w:rsid w:val="06F2B9EB"/>
    <w:rsid w:val="07010F31"/>
    <w:rsid w:val="071C89A2"/>
    <w:rsid w:val="072808F5"/>
    <w:rsid w:val="072F5C72"/>
    <w:rsid w:val="07327F6A"/>
    <w:rsid w:val="07398153"/>
    <w:rsid w:val="0739A222"/>
    <w:rsid w:val="0818749C"/>
    <w:rsid w:val="08445EDA"/>
    <w:rsid w:val="0845AA5E"/>
    <w:rsid w:val="08640B99"/>
    <w:rsid w:val="09065F75"/>
    <w:rsid w:val="093D17B3"/>
    <w:rsid w:val="09457CC0"/>
    <w:rsid w:val="0957C731"/>
    <w:rsid w:val="09DFB31A"/>
    <w:rsid w:val="09FE761F"/>
    <w:rsid w:val="0A4F1005"/>
    <w:rsid w:val="0A5A5BD3"/>
    <w:rsid w:val="0A7409E1"/>
    <w:rsid w:val="0A9B2B08"/>
    <w:rsid w:val="0AA90796"/>
    <w:rsid w:val="0AAC1C92"/>
    <w:rsid w:val="0AB392DD"/>
    <w:rsid w:val="0AFD08D3"/>
    <w:rsid w:val="0B099487"/>
    <w:rsid w:val="0B126770"/>
    <w:rsid w:val="0B436975"/>
    <w:rsid w:val="0B84E2C8"/>
    <w:rsid w:val="0BA17BE8"/>
    <w:rsid w:val="0BD104BF"/>
    <w:rsid w:val="0C1AB341"/>
    <w:rsid w:val="0C1EBF7E"/>
    <w:rsid w:val="0C5260D0"/>
    <w:rsid w:val="0C606FD0"/>
    <w:rsid w:val="0C8E64E5"/>
    <w:rsid w:val="0C91D243"/>
    <w:rsid w:val="0CB01147"/>
    <w:rsid w:val="0CCE8F03"/>
    <w:rsid w:val="0CD903A4"/>
    <w:rsid w:val="0CEDAC50"/>
    <w:rsid w:val="0CEFE672"/>
    <w:rsid w:val="0D185BF8"/>
    <w:rsid w:val="0D4F2806"/>
    <w:rsid w:val="0D674F01"/>
    <w:rsid w:val="0DAA99CF"/>
    <w:rsid w:val="0DCF99F1"/>
    <w:rsid w:val="0DEB8F8A"/>
    <w:rsid w:val="0E08E471"/>
    <w:rsid w:val="0E22B697"/>
    <w:rsid w:val="0E2D1717"/>
    <w:rsid w:val="0E3972D1"/>
    <w:rsid w:val="0E404455"/>
    <w:rsid w:val="0E416C66"/>
    <w:rsid w:val="0E4A59B6"/>
    <w:rsid w:val="0E5F271D"/>
    <w:rsid w:val="0E762BD3"/>
    <w:rsid w:val="0E9A3242"/>
    <w:rsid w:val="0ECA244C"/>
    <w:rsid w:val="0ED641B5"/>
    <w:rsid w:val="0ED7E70C"/>
    <w:rsid w:val="0EDB52FC"/>
    <w:rsid w:val="0EEF05BA"/>
    <w:rsid w:val="0F05D530"/>
    <w:rsid w:val="0F48E1D5"/>
    <w:rsid w:val="0FBA25D0"/>
    <w:rsid w:val="0FC4C8C5"/>
    <w:rsid w:val="0FDFABE4"/>
    <w:rsid w:val="10155900"/>
    <w:rsid w:val="10474D2F"/>
    <w:rsid w:val="10516E92"/>
    <w:rsid w:val="107A325B"/>
    <w:rsid w:val="108938CC"/>
    <w:rsid w:val="11495E6F"/>
    <w:rsid w:val="115FE4CB"/>
    <w:rsid w:val="117D411C"/>
    <w:rsid w:val="118C63E7"/>
    <w:rsid w:val="11C6921E"/>
    <w:rsid w:val="11CBD356"/>
    <w:rsid w:val="11D218C3"/>
    <w:rsid w:val="11EB5233"/>
    <w:rsid w:val="12017D94"/>
    <w:rsid w:val="123A2C64"/>
    <w:rsid w:val="12B677B4"/>
    <w:rsid w:val="12F16162"/>
    <w:rsid w:val="12F2D414"/>
    <w:rsid w:val="132F45F5"/>
    <w:rsid w:val="1353781B"/>
    <w:rsid w:val="135F95F7"/>
    <w:rsid w:val="13720A56"/>
    <w:rsid w:val="13831357"/>
    <w:rsid w:val="13BF78EF"/>
    <w:rsid w:val="13FD8D00"/>
    <w:rsid w:val="14406DB2"/>
    <w:rsid w:val="14414CC6"/>
    <w:rsid w:val="1485F2C5"/>
    <w:rsid w:val="14AE8267"/>
    <w:rsid w:val="14D5C0AF"/>
    <w:rsid w:val="15100600"/>
    <w:rsid w:val="156C5FCD"/>
    <w:rsid w:val="15728E18"/>
    <w:rsid w:val="159ECEC2"/>
    <w:rsid w:val="15CE45D1"/>
    <w:rsid w:val="15D2C16D"/>
    <w:rsid w:val="15DEB30A"/>
    <w:rsid w:val="15E25657"/>
    <w:rsid w:val="1621C326"/>
    <w:rsid w:val="1631D43D"/>
    <w:rsid w:val="1631FF22"/>
    <w:rsid w:val="163355EE"/>
    <w:rsid w:val="16451C29"/>
    <w:rsid w:val="164F1957"/>
    <w:rsid w:val="1679F963"/>
    <w:rsid w:val="1698755C"/>
    <w:rsid w:val="169D7EF1"/>
    <w:rsid w:val="16D3C9DF"/>
    <w:rsid w:val="16F11B84"/>
    <w:rsid w:val="171ED53D"/>
    <w:rsid w:val="173741B2"/>
    <w:rsid w:val="1737A24D"/>
    <w:rsid w:val="174A8A65"/>
    <w:rsid w:val="174B8901"/>
    <w:rsid w:val="17588D6B"/>
    <w:rsid w:val="1760D48A"/>
    <w:rsid w:val="1781CEB3"/>
    <w:rsid w:val="17934D0F"/>
    <w:rsid w:val="17E943CA"/>
    <w:rsid w:val="1819AB4B"/>
    <w:rsid w:val="1848E33F"/>
    <w:rsid w:val="184A6A45"/>
    <w:rsid w:val="184B9ED3"/>
    <w:rsid w:val="184C6D66"/>
    <w:rsid w:val="18697322"/>
    <w:rsid w:val="18983E35"/>
    <w:rsid w:val="189EA5BB"/>
    <w:rsid w:val="18FC1FAE"/>
    <w:rsid w:val="190B0B1F"/>
    <w:rsid w:val="19168DBE"/>
    <w:rsid w:val="19204AB5"/>
    <w:rsid w:val="1946DBD2"/>
    <w:rsid w:val="196139C8"/>
    <w:rsid w:val="1A3FF0DA"/>
    <w:rsid w:val="1A4ABB79"/>
    <w:rsid w:val="1A70B72F"/>
    <w:rsid w:val="1B2FBDA7"/>
    <w:rsid w:val="1B3096B3"/>
    <w:rsid w:val="1B3F9677"/>
    <w:rsid w:val="1B402958"/>
    <w:rsid w:val="1B411E9C"/>
    <w:rsid w:val="1B5216F7"/>
    <w:rsid w:val="1B602B9B"/>
    <w:rsid w:val="1B9419B5"/>
    <w:rsid w:val="1BB55943"/>
    <w:rsid w:val="1BC74C5E"/>
    <w:rsid w:val="1BEBCBEE"/>
    <w:rsid w:val="1C08118B"/>
    <w:rsid w:val="1C0CC58E"/>
    <w:rsid w:val="1C127B70"/>
    <w:rsid w:val="1C2B9BBC"/>
    <w:rsid w:val="1C57CA80"/>
    <w:rsid w:val="1C6E1073"/>
    <w:rsid w:val="1C94A9BA"/>
    <w:rsid w:val="1C9BED8B"/>
    <w:rsid w:val="1CE126FB"/>
    <w:rsid w:val="1D1D5B40"/>
    <w:rsid w:val="1D2BC597"/>
    <w:rsid w:val="1D7CDA17"/>
    <w:rsid w:val="1D84521D"/>
    <w:rsid w:val="1D9201A4"/>
    <w:rsid w:val="1DA6B95A"/>
    <w:rsid w:val="1DF9E11E"/>
    <w:rsid w:val="1E4E28C0"/>
    <w:rsid w:val="1E6B5048"/>
    <w:rsid w:val="1E7D155B"/>
    <w:rsid w:val="1EB41D1E"/>
    <w:rsid w:val="1EB8B6D1"/>
    <w:rsid w:val="1EC2C224"/>
    <w:rsid w:val="1EECFA05"/>
    <w:rsid w:val="1EF2696E"/>
    <w:rsid w:val="1F050648"/>
    <w:rsid w:val="1F35F140"/>
    <w:rsid w:val="1F36FDD4"/>
    <w:rsid w:val="1F6E10AA"/>
    <w:rsid w:val="1F8DE70F"/>
    <w:rsid w:val="1F9F0944"/>
    <w:rsid w:val="1FD01039"/>
    <w:rsid w:val="1FEA9BBA"/>
    <w:rsid w:val="1FFFA473"/>
    <w:rsid w:val="2023C681"/>
    <w:rsid w:val="204221A9"/>
    <w:rsid w:val="20BE62CB"/>
    <w:rsid w:val="20E3958E"/>
    <w:rsid w:val="20E7709B"/>
    <w:rsid w:val="21000B3F"/>
    <w:rsid w:val="214B663A"/>
    <w:rsid w:val="21AAABEC"/>
    <w:rsid w:val="21AF0FE9"/>
    <w:rsid w:val="21BE71C0"/>
    <w:rsid w:val="21CB4E53"/>
    <w:rsid w:val="21E59869"/>
    <w:rsid w:val="2201CED9"/>
    <w:rsid w:val="2221ECD7"/>
    <w:rsid w:val="22226A6C"/>
    <w:rsid w:val="222544D3"/>
    <w:rsid w:val="2284C8D5"/>
    <w:rsid w:val="229E84F8"/>
    <w:rsid w:val="22A4B6DD"/>
    <w:rsid w:val="22A5814A"/>
    <w:rsid w:val="22DC8B7B"/>
    <w:rsid w:val="22E085DF"/>
    <w:rsid w:val="22F7EDB5"/>
    <w:rsid w:val="22FDBAAC"/>
    <w:rsid w:val="230608A5"/>
    <w:rsid w:val="2318468B"/>
    <w:rsid w:val="2319C67C"/>
    <w:rsid w:val="23B054A9"/>
    <w:rsid w:val="23D40B51"/>
    <w:rsid w:val="23FFFAAA"/>
    <w:rsid w:val="242FFF1D"/>
    <w:rsid w:val="243E02EC"/>
    <w:rsid w:val="24543820"/>
    <w:rsid w:val="245586B8"/>
    <w:rsid w:val="24566D7E"/>
    <w:rsid w:val="2477FEBD"/>
    <w:rsid w:val="2497C1A8"/>
    <w:rsid w:val="249FDBC9"/>
    <w:rsid w:val="24AE9E75"/>
    <w:rsid w:val="24BFDAE0"/>
    <w:rsid w:val="24DD1C07"/>
    <w:rsid w:val="24EC64EC"/>
    <w:rsid w:val="24F1D831"/>
    <w:rsid w:val="24F3EEA8"/>
    <w:rsid w:val="25196E64"/>
    <w:rsid w:val="2541EC3B"/>
    <w:rsid w:val="254AC31D"/>
    <w:rsid w:val="256E4F4C"/>
    <w:rsid w:val="25728433"/>
    <w:rsid w:val="25734EC8"/>
    <w:rsid w:val="25803024"/>
    <w:rsid w:val="2585E12D"/>
    <w:rsid w:val="258B9A44"/>
    <w:rsid w:val="25A63F58"/>
    <w:rsid w:val="25AB7DBE"/>
    <w:rsid w:val="25ADC812"/>
    <w:rsid w:val="25BEFAE1"/>
    <w:rsid w:val="25E262D4"/>
    <w:rsid w:val="25ED53A8"/>
    <w:rsid w:val="25F43278"/>
    <w:rsid w:val="2637E6F0"/>
    <w:rsid w:val="263A301E"/>
    <w:rsid w:val="26530EC3"/>
    <w:rsid w:val="267D80B3"/>
    <w:rsid w:val="2682810C"/>
    <w:rsid w:val="268EA118"/>
    <w:rsid w:val="26CBAF15"/>
    <w:rsid w:val="271F6189"/>
    <w:rsid w:val="2751CF84"/>
    <w:rsid w:val="27566508"/>
    <w:rsid w:val="276E4FD3"/>
    <w:rsid w:val="278BFAC2"/>
    <w:rsid w:val="279EF39D"/>
    <w:rsid w:val="27E2E49F"/>
    <w:rsid w:val="280999E9"/>
    <w:rsid w:val="28671039"/>
    <w:rsid w:val="286C95AD"/>
    <w:rsid w:val="28F23569"/>
    <w:rsid w:val="29349E14"/>
    <w:rsid w:val="29546B42"/>
    <w:rsid w:val="296D2DA7"/>
    <w:rsid w:val="29A6DE0F"/>
    <w:rsid w:val="2A0486AD"/>
    <w:rsid w:val="2A8EFAE8"/>
    <w:rsid w:val="2A973F44"/>
    <w:rsid w:val="2A9ACC00"/>
    <w:rsid w:val="2AA2296E"/>
    <w:rsid w:val="2AB1F869"/>
    <w:rsid w:val="2ABE4291"/>
    <w:rsid w:val="2AE3FEE5"/>
    <w:rsid w:val="2B0C3B11"/>
    <w:rsid w:val="2B12B13E"/>
    <w:rsid w:val="2B2D63B6"/>
    <w:rsid w:val="2B59293E"/>
    <w:rsid w:val="2B68A060"/>
    <w:rsid w:val="2B7781F7"/>
    <w:rsid w:val="2BA14CAA"/>
    <w:rsid w:val="2BA3B7F6"/>
    <w:rsid w:val="2BA61576"/>
    <w:rsid w:val="2BAD77D0"/>
    <w:rsid w:val="2BBCDB21"/>
    <w:rsid w:val="2BBEAE09"/>
    <w:rsid w:val="2BCCCD1D"/>
    <w:rsid w:val="2BCCF521"/>
    <w:rsid w:val="2BDF28AE"/>
    <w:rsid w:val="2BF17DD9"/>
    <w:rsid w:val="2C006792"/>
    <w:rsid w:val="2C201AE5"/>
    <w:rsid w:val="2C28C172"/>
    <w:rsid w:val="2C493828"/>
    <w:rsid w:val="2C80ECDD"/>
    <w:rsid w:val="2C8A90FE"/>
    <w:rsid w:val="2CBB6F04"/>
    <w:rsid w:val="2CBC7A8E"/>
    <w:rsid w:val="2CDDDC2C"/>
    <w:rsid w:val="2CDE610C"/>
    <w:rsid w:val="2CF97B68"/>
    <w:rsid w:val="2D1E45A8"/>
    <w:rsid w:val="2D43AD44"/>
    <w:rsid w:val="2D4C7138"/>
    <w:rsid w:val="2D508C26"/>
    <w:rsid w:val="2D630F68"/>
    <w:rsid w:val="2DB0A3F4"/>
    <w:rsid w:val="2DE23DA6"/>
    <w:rsid w:val="2DEEDAC7"/>
    <w:rsid w:val="2DF70B0B"/>
    <w:rsid w:val="2DFECA11"/>
    <w:rsid w:val="2E1BF2EA"/>
    <w:rsid w:val="2E241A90"/>
    <w:rsid w:val="2E4A1D2A"/>
    <w:rsid w:val="2E658AD5"/>
    <w:rsid w:val="2E6B193F"/>
    <w:rsid w:val="2E84791C"/>
    <w:rsid w:val="2E89A720"/>
    <w:rsid w:val="2EB17BF9"/>
    <w:rsid w:val="2ECAD9CC"/>
    <w:rsid w:val="2EF3E46B"/>
    <w:rsid w:val="2EF84536"/>
    <w:rsid w:val="2F29DB0D"/>
    <w:rsid w:val="2F2F6E35"/>
    <w:rsid w:val="2F35527E"/>
    <w:rsid w:val="2F4304D3"/>
    <w:rsid w:val="2F490610"/>
    <w:rsid w:val="2F5D2ED2"/>
    <w:rsid w:val="2F761FF3"/>
    <w:rsid w:val="2F824F88"/>
    <w:rsid w:val="2F923205"/>
    <w:rsid w:val="2FB1C037"/>
    <w:rsid w:val="2FE08A9D"/>
    <w:rsid w:val="2FE6D51A"/>
    <w:rsid w:val="2FEA3EC0"/>
    <w:rsid w:val="2FEBC628"/>
    <w:rsid w:val="2FF84984"/>
    <w:rsid w:val="3001DB79"/>
    <w:rsid w:val="304B150C"/>
    <w:rsid w:val="308E5D65"/>
    <w:rsid w:val="30958E3C"/>
    <w:rsid w:val="30A74910"/>
    <w:rsid w:val="30AC3440"/>
    <w:rsid w:val="30D14724"/>
    <w:rsid w:val="30E21DF5"/>
    <w:rsid w:val="30EAE5A1"/>
    <w:rsid w:val="30EEDAAD"/>
    <w:rsid w:val="310CD994"/>
    <w:rsid w:val="31264A32"/>
    <w:rsid w:val="313D2A8C"/>
    <w:rsid w:val="3145401C"/>
    <w:rsid w:val="314CBD89"/>
    <w:rsid w:val="315C1B19"/>
    <w:rsid w:val="3192CA26"/>
    <w:rsid w:val="322AA812"/>
    <w:rsid w:val="322CDDB9"/>
    <w:rsid w:val="323CC279"/>
    <w:rsid w:val="32A596AF"/>
    <w:rsid w:val="32B9C43D"/>
    <w:rsid w:val="32DECFC6"/>
    <w:rsid w:val="331C21AD"/>
    <w:rsid w:val="3330376F"/>
    <w:rsid w:val="33590910"/>
    <w:rsid w:val="335A89E8"/>
    <w:rsid w:val="33A2A1CB"/>
    <w:rsid w:val="33A6C224"/>
    <w:rsid w:val="33E07EE0"/>
    <w:rsid w:val="33FA838D"/>
    <w:rsid w:val="342A7EAE"/>
    <w:rsid w:val="3442BE1D"/>
    <w:rsid w:val="345B1A03"/>
    <w:rsid w:val="34677671"/>
    <w:rsid w:val="349B2555"/>
    <w:rsid w:val="34ABBF0D"/>
    <w:rsid w:val="34F75E11"/>
    <w:rsid w:val="34F8D7DB"/>
    <w:rsid w:val="34FEBF83"/>
    <w:rsid w:val="350A6FF0"/>
    <w:rsid w:val="35170F6B"/>
    <w:rsid w:val="352895B6"/>
    <w:rsid w:val="356275AB"/>
    <w:rsid w:val="356CC518"/>
    <w:rsid w:val="358CD4EF"/>
    <w:rsid w:val="358EB854"/>
    <w:rsid w:val="35915FA9"/>
    <w:rsid w:val="359945A5"/>
    <w:rsid w:val="359CACE6"/>
    <w:rsid w:val="360B17B0"/>
    <w:rsid w:val="36157D62"/>
    <w:rsid w:val="36283346"/>
    <w:rsid w:val="363791BA"/>
    <w:rsid w:val="363BF1E3"/>
    <w:rsid w:val="3664C561"/>
    <w:rsid w:val="3667FD2B"/>
    <w:rsid w:val="368C7B79"/>
    <w:rsid w:val="3692F62C"/>
    <w:rsid w:val="36CEAD17"/>
    <w:rsid w:val="36DDEC4C"/>
    <w:rsid w:val="37389211"/>
    <w:rsid w:val="373E73C3"/>
    <w:rsid w:val="378B6AD7"/>
    <w:rsid w:val="3790617A"/>
    <w:rsid w:val="3796BC56"/>
    <w:rsid w:val="37D7C244"/>
    <w:rsid w:val="37E856D2"/>
    <w:rsid w:val="37EDC838"/>
    <w:rsid w:val="37F46184"/>
    <w:rsid w:val="37F490DA"/>
    <w:rsid w:val="37FAA196"/>
    <w:rsid w:val="38035B69"/>
    <w:rsid w:val="380EEB7F"/>
    <w:rsid w:val="385E33F7"/>
    <w:rsid w:val="3861C1BB"/>
    <w:rsid w:val="387DBB97"/>
    <w:rsid w:val="388E1705"/>
    <w:rsid w:val="389009B9"/>
    <w:rsid w:val="389C5021"/>
    <w:rsid w:val="38C1184C"/>
    <w:rsid w:val="38E8C41F"/>
    <w:rsid w:val="390E290E"/>
    <w:rsid w:val="390F0FCD"/>
    <w:rsid w:val="396DD8B3"/>
    <w:rsid w:val="39A9AA4C"/>
    <w:rsid w:val="39AFAD38"/>
    <w:rsid w:val="39D2F27A"/>
    <w:rsid w:val="39D3432A"/>
    <w:rsid w:val="39E8499D"/>
    <w:rsid w:val="39FF794D"/>
    <w:rsid w:val="3A0339B1"/>
    <w:rsid w:val="3A263092"/>
    <w:rsid w:val="3A2E3956"/>
    <w:rsid w:val="3A378611"/>
    <w:rsid w:val="3A734207"/>
    <w:rsid w:val="3ACFCCDF"/>
    <w:rsid w:val="3AE224D4"/>
    <w:rsid w:val="3B12A733"/>
    <w:rsid w:val="3B26FED0"/>
    <w:rsid w:val="3B314A71"/>
    <w:rsid w:val="3B3D7C47"/>
    <w:rsid w:val="3B463122"/>
    <w:rsid w:val="3B920D6A"/>
    <w:rsid w:val="3BBCEAEA"/>
    <w:rsid w:val="3BBD6A77"/>
    <w:rsid w:val="3BC04F81"/>
    <w:rsid w:val="3BCC2B49"/>
    <w:rsid w:val="3BD59803"/>
    <w:rsid w:val="3BE610CE"/>
    <w:rsid w:val="3BE7125E"/>
    <w:rsid w:val="3BE9C033"/>
    <w:rsid w:val="3BF377FA"/>
    <w:rsid w:val="3C0403F9"/>
    <w:rsid w:val="3C6522F3"/>
    <w:rsid w:val="3C865541"/>
    <w:rsid w:val="3C88514C"/>
    <w:rsid w:val="3CBCEF96"/>
    <w:rsid w:val="3CDD5150"/>
    <w:rsid w:val="3CF6D61F"/>
    <w:rsid w:val="3D65CE38"/>
    <w:rsid w:val="3D65E82C"/>
    <w:rsid w:val="3D6812D2"/>
    <w:rsid w:val="3D7ACA27"/>
    <w:rsid w:val="3DB6C51E"/>
    <w:rsid w:val="3DBCF606"/>
    <w:rsid w:val="3DC511DA"/>
    <w:rsid w:val="3DCA1F96"/>
    <w:rsid w:val="3DE8EE88"/>
    <w:rsid w:val="3DF81B1B"/>
    <w:rsid w:val="3E0472F3"/>
    <w:rsid w:val="3E169DDC"/>
    <w:rsid w:val="3E2991CB"/>
    <w:rsid w:val="3E31DF84"/>
    <w:rsid w:val="3E84D554"/>
    <w:rsid w:val="3E921B58"/>
    <w:rsid w:val="3E9BCAA0"/>
    <w:rsid w:val="3EA52A15"/>
    <w:rsid w:val="3F4733BA"/>
    <w:rsid w:val="3F479644"/>
    <w:rsid w:val="3F4F4463"/>
    <w:rsid w:val="3F5BE0ED"/>
    <w:rsid w:val="3F6FE399"/>
    <w:rsid w:val="3FE275D2"/>
    <w:rsid w:val="3FEB3D72"/>
    <w:rsid w:val="3FEEA9EC"/>
    <w:rsid w:val="3FF49CE6"/>
    <w:rsid w:val="401A4C89"/>
    <w:rsid w:val="4031A5B0"/>
    <w:rsid w:val="403995B6"/>
    <w:rsid w:val="404E508C"/>
    <w:rsid w:val="40637024"/>
    <w:rsid w:val="40773FCA"/>
    <w:rsid w:val="40921051"/>
    <w:rsid w:val="40A05252"/>
    <w:rsid w:val="40DB10FA"/>
    <w:rsid w:val="40E2F0D3"/>
    <w:rsid w:val="41080B4E"/>
    <w:rsid w:val="410E749F"/>
    <w:rsid w:val="41123137"/>
    <w:rsid w:val="41136B18"/>
    <w:rsid w:val="4128AC77"/>
    <w:rsid w:val="415E9DE1"/>
    <w:rsid w:val="4173B202"/>
    <w:rsid w:val="4187F3C6"/>
    <w:rsid w:val="41AE6282"/>
    <w:rsid w:val="41CA93AA"/>
    <w:rsid w:val="4219464D"/>
    <w:rsid w:val="42326942"/>
    <w:rsid w:val="4261ABFF"/>
    <w:rsid w:val="426713FD"/>
    <w:rsid w:val="428E9C33"/>
    <w:rsid w:val="429087EE"/>
    <w:rsid w:val="4313D6DC"/>
    <w:rsid w:val="434C92D4"/>
    <w:rsid w:val="43C37D15"/>
    <w:rsid w:val="43C85D85"/>
    <w:rsid w:val="43D4B000"/>
    <w:rsid w:val="43D789E1"/>
    <w:rsid w:val="43DDC4B1"/>
    <w:rsid w:val="43E563B3"/>
    <w:rsid w:val="43F870EC"/>
    <w:rsid w:val="44069780"/>
    <w:rsid w:val="440C4B61"/>
    <w:rsid w:val="441525EC"/>
    <w:rsid w:val="44359589"/>
    <w:rsid w:val="4447FACA"/>
    <w:rsid w:val="444D7FE8"/>
    <w:rsid w:val="44712088"/>
    <w:rsid w:val="44779810"/>
    <w:rsid w:val="44B1BAFA"/>
    <w:rsid w:val="44B42141"/>
    <w:rsid w:val="44D811A6"/>
    <w:rsid w:val="44EA7B8F"/>
    <w:rsid w:val="45550FCE"/>
    <w:rsid w:val="45594245"/>
    <w:rsid w:val="456602B7"/>
    <w:rsid w:val="456AF7A9"/>
    <w:rsid w:val="4574685F"/>
    <w:rsid w:val="45A14CF0"/>
    <w:rsid w:val="45A2B172"/>
    <w:rsid w:val="45E6DC3B"/>
    <w:rsid w:val="4619BF49"/>
    <w:rsid w:val="462CE0DA"/>
    <w:rsid w:val="463D19D2"/>
    <w:rsid w:val="464D50E3"/>
    <w:rsid w:val="465C72AC"/>
    <w:rsid w:val="4697139D"/>
    <w:rsid w:val="46ADA448"/>
    <w:rsid w:val="46D382F5"/>
    <w:rsid w:val="46D59509"/>
    <w:rsid w:val="46E19EB5"/>
    <w:rsid w:val="4735DA41"/>
    <w:rsid w:val="47458D8F"/>
    <w:rsid w:val="4746B6A0"/>
    <w:rsid w:val="475D6C6B"/>
    <w:rsid w:val="475FCEAB"/>
    <w:rsid w:val="47869730"/>
    <w:rsid w:val="47916258"/>
    <w:rsid w:val="47F04FAD"/>
    <w:rsid w:val="47F49218"/>
    <w:rsid w:val="47F56D27"/>
    <w:rsid w:val="48015D56"/>
    <w:rsid w:val="480CA535"/>
    <w:rsid w:val="482B70F3"/>
    <w:rsid w:val="4832E3FE"/>
    <w:rsid w:val="483C6921"/>
    <w:rsid w:val="484ADEA4"/>
    <w:rsid w:val="489DC0C5"/>
    <w:rsid w:val="48B8E22C"/>
    <w:rsid w:val="48E28701"/>
    <w:rsid w:val="49324089"/>
    <w:rsid w:val="4968E614"/>
    <w:rsid w:val="496DBA24"/>
    <w:rsid w:val="499DD444"/>
    <w:rsid w:val="49A16271"/>
    <w:rsid w:val="49B6C4F6"/>
    <w:rsid w:val="49E6282A"/>
    <w:rsid w:val="49E6AF05"/>
    <w:rsid w:val="49FFF551"/>
    <w:rsid w:val="4A177E65"/>
    <w:rsid w:val="4A2372CB"/>
    <w:rsid w:val="4A4B5A16"/>
    <w:rsid w:val="4A5DF27E"/>
    <w:rsid w:val="4AA3289B"/>
    <w:rsid w:val="4AA50E55"/>
    <w:rsid w:val="4ABA4D5E"/>
    <w:rsid w:val="4AC06254"/>
    <w:rsid w:val="4AD46EBF"/>
    <w:rsid w:val="4AFD20FC"/>
    <w:rsid w:val="4B1675DE"/>
    <w:rsid w:val="4B2A36FD"/>
    <w:rsid w:val="4B2BCBC3"/>
    <w:rsid w:val="4B3A12CD"/>
    <w:rsid w:val="4B4EB3AC"/>
    <w:rsid w:val="4B7CB3EE"/>
    <w:rsid w:val="4B91714F"/>
    <w:rsid w:val="4BBF432C"/>
    <w:rsid w:val="4BC81BF3"/>
    <w:rsid w:val="4BFC62A9"/>
    <w:rsid w:val="4C067D33"/>
    <w:rsid w:val="4C0CF0EF"/>
    <w:rsid w:val="4C23CF39"/>
    <w:rsid w:val="4C285CB9"/>
    <w:rsid w:val="4C37DD5A"/>
    <w:rsid w:val="4C5EF769"/>
    <w:rsid w:val="4C61B9B9"/>
    <w:rsid w:val="4CFC87BC"/>
    <w:rsid w:val="4D226ACA"/>
    <w:rsid w:val="4D23F031"/>
    <w:rsid w:val="4D2EC747"/>
    <w:rsid w:val="4D30B855"/>
    <w:rsid w:val="4D384025"/>
    <w:rsid w:val="4D4C7A0B"/>
    <w:rsid w:val="4D54F271"/>
    <w:rsid w:val="4D6036AD"/>
    <w:rsid w:val="4D93D96F"/>
    <w:rsid w:val="4DB8B7D0"/>
    <w:rsid w:val="4DC78AEC"/>
    <w:rsid w:val="4DD1D298"/>
    <w:rsid w:val="4DD90815"/>
    <w:rsid w:val="4DF20905"/>
    <w:rsid w:val="4DF8BB36"/>
    <w:rsid w:val="4E0467D8"/>
    <w:rsid w:val="4E38AA31"/>
    <w:rsid w:val="4E58C297"/>
    <w:rsid w:val="4E72DF72"/>
    <w:rsid w:val="4E88E6FF"/>
    <w:rsid w:val="4EA1D45B"/>
    <w:rsid w:val="4EA41FF4"/>
    <w:rsid w:val="4EA61D4A"/>
    <w:rsid w:val="4EAC01E7"/>
    <w:rsid w:val="4EBB4DDF"/>
    <w:rsid w:val="4ED68789"/>
    <w:rsid w:val="4EE0F248"/>
    <w:rsid w:val="4EEACF1D"/>
    <w:rsid w:val="4EF1001D"/>
    <w:rsid w:val="4EFCA398"/>
    <w:rsid w:val="4F2C5A62"/>
    <w:rsid w:val="4F654A13"/>
    <w:rsid w:val="4F6E035E"/>
    <w:rsid w:val="4FABB76B"/>
    <w:rsid w:val="4FB54748"/>
    <w:rsid w:val="4FBABB66"/>
    <w:rsid w:val="50606B91"/>
    <w:rsid w:val="50C7C7A4"/>
    <w:rsid w:val="50CFE2D0"/>
    <w:rsid w:val="51253C88"/>
    <w:rsid w:val="512D2783"/>
    <w:rsid w:val="5140B705"/>
    <w:rsid w:val="515060DA"/>
    <w:rsid w:val="515B1399"/>
    <w:rsid w:val="515BF3BC"/>
    <w:rsid w:val="5168C8E8"/>
    <w:rsid w:val="51737CC7"/>
    <w:rsid w:val="5190A7DF"/>
    <w:rsid w:val="51DBA04C"/>
    <w:rsid w:val="521A73CB"/>
    <w:rsid w:val="52270B16"/>
    <w:rsid w:val="5237D948"/>
    <w:rsid w:val="524C5366"/>
    <w:rsid w:val="52F78D35"/>
    <w:rsid w:val="5312C00B"/>
    <w:rsid w:val="531440ED"/>
    <w:rsid w:val="53274690"/>
    <w:rsid w:val="53403292"/>
    <w:rsid w:val="537EBDB3"/>
    <w:rsid w:val="53CA927A"/>
    <w:rsid w:val="540EC855"/>
    <w:rsid w:val="54104652"/>
    <w:rsid w:val="54880741"/>
    <w:rsid w:val="549E9E1E"/>
    <w:rsid w:val="54B6D563"/>
    <w:rsid w:val="54BE1804"/>
    <w:rsid w:val="54CDB93B"/>
    <w:rsid w:val="54E49BA6"/>
    <w:rsid w:val="54FA8AF0"/>
    <w:rsid w:val="553942DD"/>
    <w:rsid w:val="553BCA3A"/>
    <w:rsid w:val="55435CE9"/>
    <w:rsid w:val="55468528"/>
    <w:rsid w:val="55C35337"/>
    <w:rsid w:val="55C7F85A"/>
    <w:rsid w:val="55C991DE"/>
    <w:rsid w:val="55D1DE1B"/>
    <w:rsid w:val="55D29CD1"/>
    <w:rsid w:val="5615AE87"/>
    <w:rsid w:val="561BBAA4"/>
    <w:rsid w:val="56972DD4"/>
    <w:rsid w:val="569BA49F"/>
    <w:rsid w:val="56BD371E"/>
    <w:rsid w:val="56F245C1"/>
    <w:rsid w:val="572F9E0E"/>
    <w:rsid w:val="57387307"/>
    <w:rsid w:val="5741DEF2"/>
    <w:rsid w:val="574E0018"/>
    <w:rsid w:val="57620E51"/>
    <w:rsid w:val="5766AAB0"/>
    <w:rsid w:val="576CD03C"/>
    <w:rsid w:val="57ACE224"/>
    <w:rsid w:val="57D27995"/>
    <w:rsid w:val="57DA84A4"/>
    <w:rsid w:val="57DFBA41"/>
    <w:rsid w:val="57F74D68"/>
    <w:rsid w:val="580CEA4D"/>
    <w:rsid w:val="580E1727"/>
    <w:rsid w:val="58558EB2"/>
    <w:rsid w:val="5859DDFB"/>
    <w:rsid w:val="58870FA1"/>
    <w:rsid w:val="58AD4FE3"/>
    <w:rsid w:val="58B75DE2"/>
    <w:rsid w:val="58BA627C"/>
    <w:rsid w:val="58DF826E"/>
    <w:rsid w:val="597DA1ED"/>
    <w:rsid w:val="59B9160F"/>
    <w:rsid w:val="59BCBAEF"/>
    <w:rsid w:val="59D34561"/>
    <w:rsid w:val="5A3CD854"/>
    <w:rsid w:val="5A697BE4"/>
    <w:rsid w:val="5A8128CD"/>
    <w:rsid w:val="5A9AE168"/>
    <w:rsid w:val="5AEA2E9F"/>
    <w:rsid w:val="5AEAC21E"/>
    <w:rsid w:val="5B02036A"/>
    <w:rsid w:val="5B4897D4"/>
    <w:rsid w:val="5B68B418"/>
    <w:rsid w:val="5BA8E16A"/>
    <w:rsid w:val="5BC17760"/>
    <w:rsid w:val="5BD51809"/>
    <w:rsid w:val="5C0A97C2"/>
    <w:rsid w:val="5C0DD708"/>
    <w:rsid w:val="5C2BF5AE"/>
    <w:rsid w:val="5C377068"/>
    <w:rsid w:val="5C41D628"/>
    <w:rsid w:val="5C7641E1"/>
    <w:rsid w:val="5C7E3F75"/>
    <w:rsid w:val="5D0FD05E"/>
    <w:rsid w:val="5D146D10"/>
    <w:rsid w:val="5D448E3E"/>
    <w:rsid w:val="5D742A7C"/>
    <w:rsid w:val="5D904FD2"/>
    <w:rsid w:val="5DB98429"/>
    <w:rsid w:val="5DD69894"/>
    <w:rsid w:val="5DED2D57"/>
    <w:rsid w:val="5DF00C45"/>
    <w:rsid w:val="5E2176B5"/>
    <w:rsid w:val="5E621085"/>
    <w:rsid w:val="5F106F76"/>
    <w:rsid w:val="5F758D77"/>
    <w:rsid w:val="5F857853"/>
    <w:rsid w:val="5F8A2625"/>
    <w:rsid w:val="5F8DBB17"/>
    <w:rsid w:val="5FA1E211"/>
    <w:rsid w:val="5FC08E2C"/>
    <w:rsid w:val="6027C949"/>
    <w:rsid w:val="6034C197"/>
    <w:rsid w:val="605C0733"/>
    <w:rsid w:val="607CB424"/>
    <w:rsid w:val="608BE334"/>
    <w:rsid w:val="60C675FF"/>
    <w:rsid w:val="60DCBA49"/>
    <w:rsid w:val="60E09B75"/>
    <w:rsid w:val="60EE5CCA"/>
    <w:rsid w:val="60F7F681"/>
    <w:rsid w:val="6131860F"/>
    <w:rsid w:val="6149D2BE"/>
    <w:rsid w:val="6185139D"/>
    <w:rsid w:val="61ABAE23"/>
    <w:rsid w:val="621EA7DC"/>
    <w:rsid w:val="6226A80E"/>
    <w:rsid w:val="6242B03C"/>
    <w:rsid w:val="628FE3B3"/>
    <w:rsid w:val="629C1FCF"/>
    <w:rsid w:val="62AE854D"/>
    <w:rsid w:val="62B241AD"/>
    <w:rsid w:val="62D982D3"/>
    <w:rsid w:val="62F06DD0"/>
    <w:rsid w:val="62F5EE92"/>
    <w:rsid w:val="62FE0587"/>
    <w:rsid w:val="63529B99"/>
    <w:rsid w:val="6360FF4A"/>
    <w:rsid w:val="639BEEA3"/>
    <w:rsid w:val="64147BB8"/>
    <w:rsid w:val="64750C41"/>
    <w:rsid w:val="647A0399"/>
    <w:rsid w:val="647F2F1C"/>
    <w:rsid w:val="64C96C82"/>
    <w:rsid w:val="64D1FF9E"/>
    <w:rsid w:val="64DB0961"/>
    <w:rsid w:val="65458E99"/>
    <w:rsid w:val="65600C48"/>
    <w:rsid w:val="6577865D"/>
    <w:rsid w:val="657A50FE"/>
    <w:rsid w:val="65899D6C"/>
    <w:rsid w:val="65AC7032"/>
    <w:rsid w:val="65D4E84F"/>
    <w:rsid w:val="65E77396"/>
    <w:rsid w:val="66139EA9"/>
    <w:rsid w:val="6619BC59"/>
    <w:rsid w:val="66366945"/>
    <w:rsid w:val="663A6634"/>
    <w:rsid w:val="6652BC91"/>
    <w:rsid w:val="66990959"/>
    <w:rsid w:val="66CB48B7"/>
    <w:rsid w:val="66CF40FC"/>
    <w:rsid w:val="6705D547"/>
    <w:rsid w:val="672FEB62"/>
    <w:rsid w:val="67596F12"/>
    <w:rsid w:val="67AFB3DF"/>
    <w:rsid w:val="67C4DBA9"/>
    <w:rsid w:val="67D55EEC"/>
    <w:rsid w:val="6803D101"/>
    <w:rsid w:val="680DA2F8"/>
    <w:rsid w:val="68400EDB"/>
    <w:rsid w:val="684D98CA"/>
    <w:rsid w:val="685F2B92"/>
    <w:rsid w:val="6863D385"/>
    <w:rsid w:val="6877F081"/>
    <w:rsid w:val="687853EF"/>
    <w:rsid w:val="68806496"/>
    <w:rsid w:val="688090DA"/>
    <w:rsid w:val="688799DC"/>
    <w:rsid w:val="6892F242"/>
    <w:rsid w:val="68B8372D"/>
    <w:rsid w:val="68D0F7AB"/>
    <w:rsid w:val="695D28FE"/>
    <w:rsid w:val="6964295C"/>
    <w:rsid w:val="698F2FD9"/>
    <w:rsid w:val="699D4CE1"/>
    <w:rsid w:val="69A3EF3C"/>
    <w:rsid w:val="69B4C7D9"/>
    <w:rsid w:val="69B779AD"/>
    <w:rsid w:val="69C2741F"/>
    <w:rsid w:val="69C456BE"/>
    <w:rsid w:val="69C67C79"/>
    <w:rsid w:val="69E9692B"/>
    <w:rsid w:val="69F4FAAE"/>
    <w:rsid w:val="6A076A6C"/>
    <w:rsid w:val="6A0C344D"/>
    <w:rsid w:val="6A2AED36"/>
    <w:rsid w:val="6A9D6EAC"/>
    <w:rsid w:val="6AA30B95"/>
    <w:rsid w:val="6ABA2C6E"/>
    <w:rsid w:val="6AEA8029"/>
    <w:rsid w:val="6B241057"/>
    <w:rsid w:val="6B339D32"/>
    <w:rsid w:val="6B510D50"/>
    <w:rsid w:val="6B753C70"/>
    <w:rsid w:val="6B7AD9BF"/>
    <w:rsid w:val="6B7C5025"/>
    <w:rsid w:val="6BCDD1BD"/>
    <w:rsid w:val="6BE382DB"/>
    <w:rsid w:val="6BF9FFD4"/>
    <w:rsid w:val="6C05330B"/>
    <w:rsid w:val="6C3DE27A"/>
    <w:rsid w:val="6C4DE126"/>
    <w:rsid w:val="6C5B7243"/>
    <w:rsid w:val="6C6081B3"/>
    <w:rsid w:val="6C78FC7F"/>
    <w:rsid w:val="6C99CF6C"/>
    <w:rsid w:val="6CAFC074"/>
    <w:rsid w:val="6CD4EDA3"/>
    <w:rsid w:val="6CDDE3C2"/>
    <w:rsid w:val="6CE1141B"/>
    <w:rsid w:val="6D077ACB"/>
    <w:rsid w:val="6D0E8644"/>
    <w:rsid w:val="6D438214"/>
    <w:rsid w:val="6D4EAD02"/>
    <w:rsid w:val="6D56322A"/>
    <w:rsid w:val="6D5AFFAF"/>
    <w:rsid w:val="6D7A322F"/>
    <w:rsid w:val="6D7EBE92"/>
    <w:rsid w:val="6DB49287"/>
    <w:rsid w:val="6DC2356F"/>
    <w:rsid w:val="6DC250BD"/>
    <w:rsid w:val="6DDE0619"/>
    <w:rsid w:val="6DDFD65B"/>
    <w:rsid w:val="6DE50AB9"/>
    <w:rsid w:val="6E07960C"/>
    <w:rsid w:val="6E27C2FA"/>
    <w:rsid w:val="6E7925D6"/>
    <w:rsid w:val="6EB05A59"/>
    <w:rsid w:val="6EF6D010"/>
    <w:rsid w:val="6F0233C6"/>
    <w:rsid w:val="6F0493AE"/>
    <w:rsid w:val="6F12358F"/>
    <w:rsid w:val="6F2FBF61"/>
    <w:rsid w:val="6F4CE59D"/>
    <w:rsid w:val="6F5FF7ED"/>
    <w:rsid w:val="6F82827A"/>
    <w:rsid w:val="6F85FB0F"/>
    <w:rsid w:val="6F861636"/>
    <w:rsid w:val="6FA3666D"/>
    <w:rsid w:val="6FBD4276"/>
    <w:rsid w:val="6FDCA238"/>
    <w:rsid w:val="701246F6"/>
    <w:rsid w:val="703F8252"/>
    <w:rsid w:val="70578A62"/>
    <w:rsid w:val="70582249"/>
    <w:rsid w:val="706891F4"/>
    <w:rsid w:val="70A5F1AD"/>
    <w:rsid w:val="70CB8FC2"/>
    <w:rsid w:val="70F4391A"/>
    <w:rsid w:val="71005158"/>
    <w:rsid w:val="710EDD80"/>
    <w:rsid w:val="714432EF"/>
    <w:rsid w:val="71564899"/>
    <w:rsid w:val="7160C871"/>
    <w:rsid w:val="71686B06"/>
    <w:rsid w:val="716C1F8F"/>
    <w:rsid w:val="71A183FF"/>
    <w:rsid w:val="71A8F730"/>
    <w:rsid w:val="71CD99BA"/>
    <w:rsid w:val="723A1C65"/>
    <w:rsid w:val="72580D9C"/>
    <w:rsid w:val="725E6707"/>
    <w:rsid w:val="729782FB"/>
    <w:rsid w:val="72A6BF32"/>
    <w:rsid w:val="72BC3123"/>
    <w:rsid w:val="72C281DD"/>
    <w:rsid w:val="72E895F4"/>
    <w:rsid w:val="735140E9"/>
    <w:rsid w:val="73536EB4"/>
    <w:rsid w:val="7361B5BC"/>
    <w:rsid w:val="737E865B"/>
    <w:rsid w:val="73B4219D"/>
    <w:rsid w:val="73ECDFC5"/>
    <w:rsid w:val="74427A12"/>
    <w:rsid w:val="744E8E0F"/>
    <w:rsid w:val="7478986E"/>
    <w:rsid w:val="74814BDD"/>
    <w:rsid w:val="74BB2C9A"/>
    <w:rsid w:val="74D38FAF"/>
    <w:rsid w:val="74DB0B2A"/>
    <w:rsid w:val="750C1A83"/>
    <w:rsid w:val="750E4339"/>
    <w:rsid w:val="752DDA2A"/>
    <w:rsid w:val="753E9E0C"/>
    <w:rsid w:val="754423C6"/>
    <w:rsid w:val="756F5FE0"/>
    <w:rsid w:val="758F2E94"/>
    <w:rsid w:val="75A8F091"/>
    <w:rsid w:val="75BDE9FE"/>
    <w:rsid w:val="75CE2976"/>
    <w:rsid w:val="764EE7F1"/>
    <w:rsid w:val="767600D9"/>
    <w:rsid w:val="76857027"/>
    <w:rsid w:val="76AB656E"/>
    <w:rsid w:val="76D2CC5D"/>
    <w:rsid w:val="76DD3D42"/>
    <w:rsid w:val="76E36F5A"/>
    <w:rsid w:val="76EC9D32"/>
    <w:rsid w:val="76F95DF2"/>
    <w:rsid w:val="7701E1F5"/>
    <w:rsid w:val="77024708"/>
    <w:rsid w:val="77306945"/>
    <w:rsid w:val="7744DBD3"/>
    <w:rsid w:val="7757232F"/>
    <w:rsid w:val="775EB10A"/>
    <w:rsid w:val="7762BCC9"/>
    <w:rsid w:val="776604DC"/>
    <w:rsid w:val="777A3055"/>
    <w:rsid w:val="7784151E"/>
    <w:rsid w:val="77D0FD62"/>
    <w:rsid w:val="77DE2D5E"/>
    <w:rsid w:val="780E1593"/>
    <w:rsid w:val="783C71C2"/>
    <w:rsid w:val="783FEE14"/>
    <w:rsid w:val="78C138EB"/>
    <w:rsid w:val="790A9114"/>
    <w:rsid w:val="791D2DB1"/>
    <w:rsid w:val="7935FBD0"/>
    <w:rsid w:val="79851814"/>
    <w:rsid w:val="79A359B8"/>
    <w:rsid w:val="79C8B506"/>
    <w:rsid w:val="79C8B5A3"/>
    <w:rsid w:val="79CAFC12"/>
    <w:rsid w:val="7A050CA5"/>
    <w:rsid w:val="7A479A77"/>
    <w:rsid w:val="7A5D1B6B"/>
    <w:rsid w:val="7A64AD2A"/>
    <w:rsid w:val="7A8819A0"/>
    <w:rsid w:val="7A95F8C7"/>
    <w:rsid w:val="7AE8D506"/>
    <w:rsid w:val="7B09A2D6"/>
    <w:rsid w:val="7B213E0C"/>
    <w:rsid w:val="7B37B8BF"/>
    <w:rsid w:val="7B4FE927"/>
    <w:rsid w:val="7B7FF52C"/>
    <w:rsid w:val="7B80CA96"/>
    <w:rsid w:val="7B860726"/>
    <w:rsid w:val="7B93D416"/>
    <w:rsid w:val="7B9BB547"/>
    <w:rsid w:val="7C2035B1"/>
    <w:rsid w:val="7C23A860"/>
    <w:rsid w:val="7C3506D7"/>
    <w:rsid w:val="7CE436A6"/>
    <w:rsid w:val="7CEE18BC"/>
    <w:rsid w:val="7D0DB7B8"/>
    <w:rsid w:val="7D1872E3"/>
    <w:rsid w:val="7D2C7DD9"/>
    <w:rsid w:val="7D7DF959"/>
    <w:rsid w:val="7D8020B5"/>
    <w:rsid w:val="7DD38FE7"/>
    <w:rsid w:val="7DEF60F2"/>
    <w:rsid w:val="7E08459A"/>
    <w:rsid w:val="7E0F884F"/>
    <w:rsid w:val="7E12FB97"/>
    <w:rsid w:val="7E1769B0"/>
    <w:rsid w:val="7E3D0A0C"/>
    <w:rsid w:val="7E4AB2F1"/>
    <w:rsid w:val="7E4B63AA"/>
    <w:rsid w:val="7E66DEAA"/>
    <w:rsid w:val="7E95989C"/>
    <w:rsid w:val="7EAC9893"/>
    <w:rsid w:val="7ED07CDB"/>
    <w:rsid w:val="7ED35609"/>
    <w:rsid w:val="7EE0E298"/>
    <w:rsid w:val="7EE9A9F8"/>
    <w:rsid w:val="7EF6382F"/>
    <w:rsid w:val="7F9033BB"/>
    <w:rsid w:val="7F9FBED7"/>
    <w:rsid w:val="7FAA5693"/>
    <w:rsid w:val="7FB042C5"/>
    <w:rsid w:val="7FCB682E"/>
    <w:rsid w:val="7FE0F21B"/>
    <w:rsid w:val="7FF156C8"/>
    <w:rsid w:val="7FF56B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592C2"/>
  <w15:chartTrackingRefBased/>
  <w15:docId w15:val="{3EE3BFE8-7E2A-4010-B27A-B5E20638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6074"/>
    <w:pPr>
      <w:spacing w:after="180" w:line="264" w:lineRule="auto"/>
    </w:pPr>
    <w:rPr>
      <w:color w:val="002554" w:themeColor="text1"/>
      <w:spacing w:val="-5"/>
      <w:sz w:val="24"/>
    </w:rPr>
  </w:style>
  <w:style w:type="paragraph" w:styleId="Heading1">
    <w:name w:val="heading 1"/>
    <w:next w:val="BodyText"/>
    <w:link w:val="Heading1Char"/>
    <w:uiPriority w:val="5"/>
    <w:qFormat/>
    <w:rsid w:val="004F59D7"/>
    <w:pPr>
      <w:keepNext/>
      <w:keepLines/>
      <w:numPr>
        <w:numId w:val="16"/>
      </w:numPr>
      <w:spacing w:before="400" w:after="240" w:line="216" w:lineRule="auto"/>
      <w:outlineLvl w:val="0"/>
    </w:pPr>
    <w:rPr>
      <w:rFonts w:asciiTheme="majorHAnsi" w:hAnsiTheme="majorHAnsi" w:cstheme="majorHAnsi"/>
      <w:b/>
      <w:bCs/>
      <w:color w:val="002554" w:themeColor="text1"/>
      <w:spacing w:val="-3"/>
      <w:sz w:val="40"/>
      <w:szCs w:val="21"/>
    </w:rPr>
  </w:style>
  <w:style w:type="paragraph" w:styleId="Heading2">
    <w:name w:val="heading 2"/>
    <w:next w:val="BodyText"/>
    <w:link w:val="Heading2Char"/>
    <w:uiPriority w:val="5"/>
    <w:qFormat/>
    <w:rsid w:val="004F59D7"/>
    <w:pPr>
      <w:keepNext/>
      <w:keepLines/>
      <w:tabs>
        <w:tab w:val="num" w:pos="360"/>
      </w:tabs>
      <w:spacing w:before="400" w:after="240" w:line="216" w:lineRule="auto"/>
      <w:outlineLvl w:val="1"/>
    </w:pPr>
    <w:rPr>
      <w:rFonts w:asciiTheme="majorHAnsi" w:hAnsiTheme="majorHAnsi" w:cstheme="majorHAnsi"/>
      <w:b/>
      <w:bCs/>
      <w:color w:val="002554" w:themeColor="text1"/>
      <w:spacing w:val="-3"/>
      <w:sz w:val="34"/>
      <w:szCs w:val="18"/>
    </w:rPr>
  </w:style>
  <w:style w:type="paragraph" w:styleId="Heading3">
    <w:name w:val="heading 3"/>
    <w:next w:val="BodyText"/>
    <w:link w:val="Heading3Char"/>
    <w:uiPriority w:val="5"/>
    <w:qFormat/>
    <w:rsid w:val="00E415DB"/>
    <w:pPr>
      <w:keepNext/>
      <w:keepLines/>
      <w:spacing w:before="280" w:after="120" w:line="240" w:lineRule="auto"/>
      <w:outlineLvl w:val="2"/>
    </w:pPr>
    <w:rPr>
      <w:rFonts w:asciiTheme="majorHAnsi" w:eastAsiaTheme="majorEastAsia" w:hAnsiTheme="majorHAnsi" w:cstheme="majorBidi"/>
      <w:b/>
      <w:color w:val="002554" w:themeColor="text1"/>
      <w:spacing w:val="-5"/>
      <w:sz w:val="28"/>
      <w:szCs w:val="28"/>
    </w:rPr>
  </w:style>
  <w:style w:type="paragraph" w:styleId="Heading4">
    <w:name w:val="heading 4"/>
    <w:basedOn w:val="Normal"/>
    <w:next w:val="BodyText"/>
    <w:link w:val="Heading4Char"/>
    <w:uiPriority w:val="9"/>
    <w:rsid w:val="00E415DB"/>
    <w:pPr>
      <w:keepNext/>
      <w:keepLines/>
      <w:suppressAutoHyphens/>
      <w:spacing w:before="280" w:after="120" w:line="240" w:lineRule="auto"/>
      <w:outlineLvl w:val="3"/>
    </w:pPr>
    <w:rPr>
      <w:rFonts w:asciiTheme="majorHAnsi" w:eastAsiaTheme="majorEastAsia" w:hAnsiTheme="majorHAnsi" w:cstheme="majorBidi"/>
      <w:b/>
    </w:rPr>
  </w:style>
  <w:style w:type="paragraph" w:styleId="Heading5">
    <w:name w:val="heading 5"/>
    <w:basedOn w:val="Normal"/>
    <w:next w:val="Normal"/>
    <w:link w:val="Heading5Char"/>
    <w:uiPriority w:val="9"/>
    <w:unhideWhenUsed/>
    <w:rsid w:val="00D402E8"/>
    <w:pPr>
      <w:keepNext/>
      <w:keepLines/>
      <w:spacing w:after="60"/>
      <w:outlineLvl w:val="4"/>
    </w:pPr>
    <w:rPr>
      <w:rFonts w:eastAsiaTheme="majorEastAsia" w:cstheme="majorBidi"/>
      <w:b/>
      <w:sz w:val="18"/>
    </w:rPr>
  </w:style>
  <w:style w:type="paragraph" w:styleId="Heading6">
    <w:name w:val="heading 6"/>
    <w:basedOn w:val="Normal"/>
    <w:next w:val="Normal"/>
    <w:link w:val="Heading6Char"/>
    <w:uiPriority w:val="9"/>
    <w:semiHidden/>
    <w:unhideWhenUsed/>
    <w:rsid w:val="005870BD"/>
    <w:pPr>
      <w:keepNext/>
      <w:keepLines/>
      <w:spacing w:before="40" w:after="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semiHidden/>
    <w:qFormat/>
    <w:rsid w:val="00D34DC7"/>
    <w:pPr>
      <w:spacing w:after="0"/>
    </w:pPr>
  </w:style>
  <w:style w:type="paragraph" w:styleId="ListBullet">
    <w:name w:val="List Bullet"/>
    <w:basedOn w:val="BodyText"/>
    <w:uiPriority w:val="2"/>
    <w:qFormat/>
    <w:rsid w:val="0008747F"/>
    <w:pPr>
      <w:numPr>
        <w:numId w:val="31"/>
      </w:numPr>
      <w:spacing w:before="0" w:after="80"/>
    </w:pPr>
  </w:style>
  <w:style w:type="paragraph" w:styleId="ListBullet2">
    <w:name w:val="List Bullet 2"/>
    <w:basedOn w:val="BodyText"/>
    <w:uiPriority w:val="3"/>
    <w:qFormat/>
    <w:rsid w:val="0008747F"/>
    <w:pPr>
      <w:numPr>
        <w:numId w:val="12"/>
      </w:numPr>
      <w:spacing w:before="0" w:after="80"/>
    </w:pPr>
  </w:style>
  <w:style w:type="paragraph" w:styleId="ListNumber">
    <w:name w:val="List Number"/>
    <w:basedOn w:val="BodyText"/>
    <w:uiPriority w:val="4"/>
    <w:qFormat/>
    <w:rsid w:val="0008747F"/>
    <w:pPr>
      <w:numPr>
        <w:numId w:val="7"/>
      </w:numPr>
      <w:tabs>
        <w:tab w:val="num" w:pos="360"/>
      </w:tabs>
      <w:spacing w:before="0" w:after="80"/>
    </w:pPr>
  </w:style>
  <w:style w:type="numbering" w:customStyle="1" w:styleId="Bullets">
    <w:name w:val="Bullets"/>
    <w:uiPriority w:val="99"/>
    <w:rsid w:val="002E27D5"/>
    <w:pPr>
      <w:numPr>
        <w:numId w:val="2"/>
      </w:numPr>
    </w:pPr>
  </w:style>
  <w:style w:type="character" w:customStyle="1" w:styleId="Heading1Char">
    <w:name w:val="Heading 1 Char"/>
    <w:basedOn w:val="DefaultParagraphFont"/>
    <w:link w:val="Heading1"/>
    <w:uiPriority w:val="5"/>
    <w:rsid w:val="000D22BD"/>
    <w:rPr>
      <w:rFonts w:asciiTheme="majorHAnsi" w:hAnsiTheme="majorHAnsi" w:cstheme="majorHAnsi"/>
      <w:b/>
      <w:bCs/>
      <w:color w:val="002554" w:themeColor="text1"/>
      <w:spacing w:val="-3"/>
      <w:sz w:val="40"/>
      <w:szCs w:val="21"/>
    </w:rPr>
  </w:style>
  <w:style w:type="paragraph" w:styleId="ListNumber2">
    <w:name w:val="List Number 2"/>
    <w:basedOn w:val="BodyText"/>
    <w:uiPriority w:val="99"/>
    <w:rsid w:val="0008747F"/>
    <w:pPr>
      <w:numPr>
        <w:ilvl w:val="1"/>
        <w:numId w:val="7"/>
      </w:numPr>
      <w:spacing w:before="0" w:after="80"/>
      <w:contextualSpacing/>
    </w:pPr>
  </w:style>
  <w:style w:type="character" w:customStyle="1" w:styleId="Heading2Char">
    <w:name w:val="Heading 2 Char"/>
    <w:basedOn w:val="DefaultParagraphFont"/>
    <w:link w:val="Heading2"/>
    <w:uiPriority w:val="5"/>
    <w:rsid w:val="00E415DB"/>
    <w:rPr>
      <w:rFonts w:asciiTheme="majorHAnsi" w:hAnsiTheme="majorHAnsi" w:cstheme="majorHAnsi"/>
      <w:b/>
      <w:bCs/>
      <w:color w:val="002554" w:themeColor="text1"/>
      <w:spacing w:val="-3"/>
      <w:sz w:val="34"/>
      <w:szCs w:val="18"/>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unhideWhenUsed/>
    <w:rsid w:val="002E27D5"/>
    <w:pPr>
      <w:tabs>
        <w:tab w:val="right" w:pos="8789"/>
      </w:tabs>
      <w:spacing w:after="0" w:line="240" w:lineRule="auto"/>
      <w:ind w:right="-3119"/>
      <w:contextualSpacing/>
    </w:pPr>
    <w:rPr>
      <w:color w:val="002554" w:themeColor="text1"/>
      <w:sz w:val="20"/>
    </w:rPr>
  </w:style>
  <w:style w:type="character" w:customStyle="1" w:styleId="HeaderChar">
    <w:name w:val="Header Char"/>
    <w:basedOn w:val="DefaultParagraphFont"/>
    <w:link w:val="Header"/>
    <w:uiPriority w:val="99"/>
    <w:rsid w:val="002E27D5"/>
    <w:rPr>
      <w:color w:val="002554" w:themeColor="text1"/>
      <w:sz w:val="20"/>
    </w:rPr>
  </w:style>
  <w:style w:type="paragraph" w:styleId="Footer">
    <w:name w:val="footer"/>
    <w:link w:val="FooterChar"/>
    <w:uiPriority w:val="99"/>
    <w:rsid w:val="00C800CB"/>
    <w:pPr>
      <w:spacing w:after="0" w:line="240" w:lineRule="auto"/>
    </w:pPr>
    <w:rPr>
      <w:color w:val="002554" w:themeColor="text1"/>
      <w:sz w:val="20"/>
    </w:rPr>
  </w:style>
  <w:style w:type="character" w:customStyle="1" w:styleId="FooterChar">
    <w:name w:val="Footer Char"/>
    <w:basedOn w:val="DefaultParagraphFont"/>
    <w:link w:val="Footer"/>
    <w:uiPriority w:val="99"/>
    <w:rsid w:val="000C278E"/>
    <w:rPr>
      <w:color w:val="002554" w:themeColor="text1"/>
      <w:sz w:val="20"/>
    </w:rPr>
  </w:style>
  <w:style w:type="numbering" w:customStyle="1" w:styleId="Numbering">
    <w:name w:val="Numbering"/>
    <w:uiPriority w:val="99"/>
    <w:rsid w:val="003A6074"/>
    <w:pPr>
      <w:numPr>
        <w:numId w:val="3"/>
      </w:numPr>
    </w:pPr>
  </w:style>
  <w:style w:type="paragraph" w:styleId="ListBullet3">
    <w:name w:val="List Bullet 3"/>
    <w:basedOn w:val="BodyText"/>
    <w:uiPriority w:val="99"/>
    <w:rsid w:val="0008747F"/>
    <w:pPr>
      <w:numPr>
        <w:ilvl w:val="2"/>
        <w:numId w:val="6"/>
      </w:numPr>
      <w:spacing w:before="0" w:after="80"/>
    </w:pPr>
  </w:style>
  <w:style w:type="paragraph" w:styleId="ListContinue2">
    <w:name w:val="List Continue 2"/>
    <w:basedOn w:val="Normal"/>
    <w:uiPriority w:val="99"/>
    <w:semiHidden/>
    <w:qFormat/>
    <w:rsid w:val="005870BD"/>
    <w:pPr>
      <w:ind w:left="737"/>
    </w:pPr>
  </w:style>
  <w:style w:type="paragraph" w:styleId="ListNumber3">
    <w:name w:val="List Number 3"/>
    <w:basedOn w:val="Normal"/>
    <w:uiPriority w:val="99"/>
    <w:semiHidden/>
    <w:rsid w:val="00CF59E1"/>
    <w:pPr>
      <w:contextualSpacing/>
    </w:pPr>
  </w:style>
  <w:style w:type="paragraph" w:styleId="ListNumber4">
    <w:name w:val="List Number 4"/>
    <w:basedOn w:val="Normal"/>
    <w:uiPriority w:val="99"/>
    <w:semiHidden/>
    <w:rsid w:val="00CF59E1"/>
    <w:pPr>
      <w:contextualSpacing/>
    </w:pPr>
  </w:style>
  <w:style w:type="paragraph" w:styleId="ListNumber5">
    <w:name w:val="List Number 5"/>
    <w:basedOn w:val="Normal"/>
    <w:uiPriority w:val="99"/>
    <w:semiHidden/>
    <w:rsid w:val="00CF59E1"/>
    <w:pPr>
      <w:contextualSpacing/>
    </w:pPr>
  </w:style>
  <w:style w:type="paragraph" w:styleId="ListContinue">
    <w:name w:val="List Continue"/>
    <w:basedOn w:val="Normal"/>
    <w:uiPriority w:val="99"/>
    <w:semiHidden/>
    <w:qFormat/>
    <w:rsid w:val="005870BD"/>
    <w:pPr>
      <w:ind w:left="340"/>
    </w:pPr>
  </w:style>
  <w:style w:type="paragraph" w:styleId="ListContinue3">
    <w:name w:val="List Continue 3"/>
    <w:basedOn w:val="Normal"/>
    <w:uiPriority w:val="99"/>
    <w:semiHidden/>
    <w:rsid w:val="005870BD"/>
    <w:pPr>
      <w:ind w:left="1134"/>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5"/>
    <w:rsid w:val="00E415DB"/>
    <w:rPr>
      <w:rFonts w:asciiTheme="majorHAnsi" w:eastAsiaTheme="majorEastAsia" w:hAnsiTheme="majorHAnsi" w:cstheme="majorBidi"/>
      <w:b/>
      <w:color w:val="002554" w:themeColor="text1"/>
      <w:spacing w:val="-5"/>
      <w:sz w:val="28"/>
      <w:szCs w:val="28"/>
    </w:rPr>
  </w:style>
  <w:style w:type="character" w:customStyle="1" w:styleId="Heading4Char">
    <w:name w:val="Heading 4 Char"/>
    <w:basedOn w:val="DefaultParagraphFont"/>
    <w:link w:val="Heading4"/>
    <w:uiPriority w:val="9"/>
    <w:rsid w:val="00E415DB"/>
    <w:rPr>
      <w:rFonts w:asciiTheme="majorHAnsi" w:eastAsiaTheme="majorEastAsia" w:hAnsiTheme="majorHAnsi" w:cstheme="majorBidi"/>
      <w:b/>
      <w:color w:val="002554" w:themeColor="text1"/>
      <w:spacing w:val="-5"/>
      <w:sz w:val="24"/>
    </w:rPr>
  </w:style>
  <w:style w:type="character" w:customStyle="1" w:styleId="Heading5Char">
    <w:name w:val="Heading 5 Char"/>
    <w:basedOn w:val="DefaultParagraphFont"/>
    <w:link w:val="Heading5"/>
    <w:uiPriority w:val="9"/>
    <w:rsid w:val="00D402E8"/>
    <w:rPr>
      <w:rFonts w:ascii="Roboto" w:eastAsiaTheme="majorEastAsia" w:hAnsi="Roboto" w:cstheme="majorBidi"/>
      <w:b/>
      <w:color w:val="FFFFFF" w:themeColor="text2"/>
      <w:spacing w:val="-5"/>
      <w:sz w:val="18"/>
    </w:rPr>
  </w:style>
  <w:style w:type="numbering" w:customStyle="1" w:styleId="ListHeadings">
    <w:name w:val="List Headings"/>
    <w:uiPriority w:val="99"/>
    <w:rsid w:val="00D16F74"/>
    <w:pPr>
      <w:numPr>
        <w:numId w:val="4"/>
      </w:numPr>
    </w:pPr>
  </w:style>
  <w:style w:type="paragraph" w:styleId="Title">
    <w:name w:val="Title"/>
    <w:next w:val="BodyText"/>
    <w:link w:val="TitleChar"/>
    <w:uiPriority w:val="10"/>
    <w:rsid w:val="00FA0A96"/>
    <w:pPr>
      <w:keepLines/>
      <w:suppressAutoHyphens/>
      <w:spacing w:after="240" w:line="216" w:lineRule="auto"/>
    </w:pPr>
    <w:rPr>
      <w:rFonts w:asciiTheme="majorHAnsi" w:hAnsiTheme="majorHAnsi"/>
      <w:b/>
      <w:bCs/>
      <w:color w:val="002554" w:themeColor="text1"/>
      <w:spacing w:val="-5"/>
      <w:sz w:val="52"/>
      <w:szCs w:val="52"/>
    </w:rPr>
  </w:style>
  <w:style w:type="character" w:customStyle="1" w:styleId="TitleChar">
    <w:name w:val="Title Char"/>
    <w:basedOn w:val="DefaultParagraphFont"/>
    <w:link w:val="Title"/>
    <w:uiPriority w:val="10"/>
    <w:rsid w:val="00FA0A96"/>
    <w:rPr>
      <w:rFonts w:asciiTheme="majorHAnsi" w:hAnsiTheme="majorHAnsi"/>
      <w:b/>
      <w:bCs/>
      <w:color w:val="002554" w:themeColor="text1"/>
      <w:spacing w:val="-5"/>
      <w:sz w:val="52"/>
      <w:szCs w:val="52"/>
    </w:rPr>
  </w:style>
  <w:style w:type="paragraph" w:styleId="ListBullet4">
    <w:name w:val="List Bullet 4"/>
    <w:basedOn w:val="Normal"/>
    <w:uiPriority w:val="99"/>
    <w:semiHidden/>
    <w:rsid w:val="000C1F74"/>
    <w:pPr>
      <w:spacing w:after="130" w:line="192" w:lineRule="auto"/>
    </w:pPr>
  </w:style>
  <w:style w:type="paragraph" w:customStyle="1" w:styleId="Introduction">
    <w:name w:val="Introduction"/>
    <w:basedOn w:val="Normal"/>
    <w:next w:val="BodyText"/>
    <w:link w:val="IntroductionChar"/>
    <w:uiPriority w:val="6"/>
    <w:qFormat/>
    <w:rsid w:val="00F57F42"/>
    <w:pPr>
      <w:spacing w:before="180"/>
    </w:pPr>
    <w:rPr>
      <w:rFonts w:cstheme="majorHAnsi"/>
      <w:b/>
      <w:bCs/>
    </w:rPr>
  </w:style>
  <w:style w:type="character" w:styleId="FollowedHyperlink">
    <w:name w:val="FollowedHyperlink"/>
    <w:basedOn w:val="DefaultParagraphFont"/>
    <w:uiPriority w:val="99"/>
    <w:rsid w:val="002933C3"/>
    <w:rPr>
      <w:color w:val="002554" w:themeColor="text1"/>
      <w:u w:val="single"/>
    </w:rPr>
  </w:style>
  <w:style w:type="character" w:customStyle="1" w:styleId="IntroductionChar">
    <w:name w:val="Introduction Char"/>
    <w:basedOn w:val="DefaultParagraphFont"/>
    <w:link w:val="Introduction"/>
    <w:uiPriority w:val="6"/>
    <w:rsid w:val="000A3A9D"/>
    <w:rPr>
      <w:rFonts w:cstheme="majorHAnsi"/>
      <w:b/>
      <w:bCs/>
      <w:color w:val="002554" w:themeColor="text1"/>
      <w:spacing w:val="-5"/>
      <w:sz w:val="24"/>
    </w:rPr>
  </w:style>
  <w:style w:type="paragraph" w:styleId="ListContinue5">
    <w:name w:val="List Continue 5"/>
    <w:basedOn w:val="Normal"/>
    <w:uiPriority w:val="99"/>
    <w:semiHidden/>
    <w:rsid w:val="00593314"/>
    <w:pPr>
      <w:ind w:left="1415"/>
      <w:contextualSpacing/>
    </w:pPr>
  </w:style>
  <w:style w:type="table" w:styleId="TableGrid">
    <w:name w:val="Table Grid"/>
    <w:basedOn w:val="TableNormal"/>
    <w:uiPriority w:val="39"/>
    <w:rsid w:val="00CB40B5"/>
    <w:pPr>
      <w:spacing w:after="0" w:line="240" w:lineRule="auto"/>
    </w:pPr>
    <w:tblPr>
      <w:tblBorders>
        <w:top w:val="single" w:sz="4" w:space="0" w:color="002554" w:themeColor="accent1"/>
        <w:left w:val="single" w:sz="4" w:space="0" w:color="002554" w:themeColor="accent1"/>
        <w:bottom w:val="single" w:sz="4" w:space="0" w:color="002554" w:themeColor="accent1"/>
        <w:right w:val="single" w:sz="4" w:space="0" w:color="002554" w:themeColor="accent1"/>
        <w:insideH w:val="single" w:sz="4" w:space="0" w:color="002554" w:themeColor="accent1"/>
        <w:insideV w:val="single" w:sz="4" w:space="0" w:color="002554" w:themeColor="accent1"/>
      </w:tblBorders>
      <w:tblCellMar>
        <w:left w:w="57" w:type="dxa"/>
        <w:right w:w="57" w:type="dxa"/>
      </w:tblCellMar>
    </w:tblPr>
    <w:tblStylePr w:type="firstRow">
      <w:tblPr/>
      <w:tcPr>
        <w:vAlign w:val="bottom"/>
      </w:tcPr>
    </w:tblStylePr>
  </w:style>
  <w:style w:type="paragraph" w:styleId="Caption">
    <w:name w:val="caption"/>
    <w:basedOn w:val="Normal"/>
    <w:next w:val="BodyText"/>
    <w:uiPriority w:val="8"/>
    <w:qFormat/>
    <w:rsid w:val="00202F87"/>
    <w:pPr>
      <w:keepNext/>
      <w:keepLines/>
      <w:spacing w:before="280" w:after="160" w:line="240" w:lineRule="auto"/>
    </w:pPr>
    <w:rPr>
      <w:b/>
      <w:iCs/>
      <w:spacing w:val="0"/>
      <w:szCs w:val="18"/>
    </w:rPr>
  </w:style>
  <w:style w:type="paragraph" w:styleId="List">
    <w:name w:val="List"/>
    <w:basedOn w:val="Normal"/>
    <w:uiPriority w:val="99"/>
    <w:semiHidden/>
    <w:rsid w:val="00E25474"/>
    <w:pPr>
      <w:numPr>
        <w:numId w:val="5"/>
      </w:numPr>
      <w:contextualSpacing/>
    </w:pPr>
  </w:style>
  <w:style w:type="paragraph" w:styleId="List2">
    <w:name w:val="List 2"/>
    <w:basedOn w:val="Normal"/>
    <w:uiPriority w:val="99"/>
    <w:semiHidden/>
    <w:rsid w:val="00E25474"/>
    <w:pPr>
      <w:numPr>
        <w:ilvl w:val="1"/>
        <w:numId w:val="5"/>
      </w:numPr>
      <w:contextualSpacing/>
    </w:pPr>
  </w:style>
  <w:style w:type="paragraph" w:styleId="Subtitle">
    <w:name w:val="Subtitle"/>
    <w:link w:val="SubtitleChar"/>
    <w:uiPriority w:val="11"/>
    <w:rsid w:val="00FA0A96"/>
    <w:pPr>
      <w:keepLines/>
      <w:spacing w:after="240" w:line="216" w:lineRule="auto"/>
    </w:pPr>
    <w:rPr>
      <w:color w:val="002554" w:themeColor="text1"/>
      <w:spacing w:val="-8"/>
      <w:sz w:val="36"/>
      <w:szCs w:val="36"/>
    </w:rPr>
  </w:style>
  <w:style w:type="character" w:customStyle="1" w:styleId="SubtitleChar">
    <w:name w:val="Subtitle Char"/>
    <w:basedOn w:val="DefaultParagraphFont"/>
    <w:link w:val="Subtitle"/>
    <w:uiPriority w:val="11"/>
    <w:rsid w:val="00FA0A96"/>
    <w:rPr>
      <w:color w:val="002554" w:themeColor="text1"/>
      <w:spacing w:val="-8"/>
      <w:sz w:val="36"/>
      <w:szCs w:val="36"/>
    </w:rPr>
  </w:style>
  <w:style w:type="paragraph" w:styleId="TOCHeading">
    <w:name w:val="TOC Heading"/>
    <w:basedOn w:val="Heading1"/>
    <w:next w:val="BodyText"/>
    <w:uiPriority w:val="39"/>
    <w:rsid w:val="00E415DB"/>
    <w:pPr>
      <w:spacing w:before="600"/>
      <w:outlineLvl w:val="9"/>
    </w:pPr>
  </w:style>
  <w:style w:type="paragraph" w:styleId="TOC1">
    <w:name w:val="toc 1"/>
    <w:uiPriority w:val="39"/>
    <w:rsid w:val="00CA396E"/>
    <w:pPr>
      <w:pBdr>
        <w:bottom w:val="single" w:sz="2" w:space="3" w:color="002554" w:themeColor="accent1"/>
        <w:between w:val="single" w:sz="2" w:space="1" w:color="002554" w:themeColor="accent1"/>
      </w:pBdr>
      <w:tabs>
        <w:tab w:val="right" w:pos="8222"/>
      </w:tabs>
      <w:spacing w:before="120" w:after="40" w:line="240" w:lineRule="auto"/>
    </w:pPr>
    <w:rPr>
      <w:rFonts w:eastAsiaTheme="minorEastAsia"/>
      <w:b/>
      <w:noProof/>
      <w:color w:val="002554" w:themeColor="text1"/>
      <w:sz w:val="24"/>
      <w:szCs w:val="20"/>
      <w:u w:color="D50032"/>
    </w:rPr>
  </w:style>
  <w:style w:type="paragraph" w:styleId="TOC2">
    <w:name w:val="toc 2"/>
    <w:basedOn w:val="TOC1"/>
    <w:uiPriority w:val="39"/>
    <w:rsid w:val="00D85FBA"/>
    <w:rPr>
      <w:b w:val="0"/>
      <w:szCs w:val="24"/>
    </w:rPr>
  </w:style>
  <w:style w:type="paragraph" w:styleId="TOC3">
    <w:name w:val="toc 3"/>
    <w:basedOn w:val="TOC2"/>
    <w:uiPriority w:val="39"/>
    <w:rsid w:val="00D85FBA"/>
    <w:pPr>
      <w:ind w:left="284"/>
    </w:pPr>
  </w:style>
  <w:style w:type="character" w:styleId="Hyperlink">
    <w:name w:val="Hyperlink"/>
    <w:basedOn w:val="DefaultParagraphFont"/>
    <w:uiPriority w:val="99"/>
    <w:unhideWhenUsed/>
    <w:rsid w:val="00D402E8"/>
    <w:rPr>
      <w:rFonts w:ascii="Roboto" w:hAnsi="Roboto"/>
      <w:color w:val="002554" w:themeColor="hyperlink"/>
      <w:u w:val="single"/>
    </w:rPr>
  </w:style>
  <w:style w:type="paragraph" w:styleId="EndnoteText">
    <w:name w:val="endnote text"/>
    <w:basedOn w:val="Normal"/>
    <w:link w:val="EndnoteTextChar"/>
    <w:uiPriority w:val="99"/>
    <w:rsid w:val="004B5074"/>
    <w:pPr>
      <w:spacing w:after="80" w:line="240" w:lineRule="auto"/>
    </w:pPr>
    <w:rPr>
      <w:spacing w:val="-3"/>
      <w:sz w:val="20"/>
      <w:szCs w:val="20"/>
    </w:rPr>
  </w:style>
  <w:style w:type="paragraph" w:customStyle="1" w:styleId="QuoteBold">
    <w:name w:val="Quote Bold"/>
    <w:basedOn w:val="Normal"/>
    <w:next w:val="QuoteAttribution"/>
    <w:link w:val="QuoteBoldChar"/>
    <w:uiPriority w:val="4"/>
    <w:rsid w:val="002233DA"/>
    <w:pPr>
      <w:keepLines/>
      <w:spacing w:after="240" w:line="288" w:lineRule="auto"/>
      <w:ind w:left="340"/>
    </w:pPr>
    <w:rPr>
      <w:b/>
      <w:sz w:val="26"/>
    </w:rPr>
  </w:style>
  <w:style w:type="paragraph" w:customStyle="1" w:styleId="QuoteAttribution">
    <w:name w:val="Quote Attribution"/>
    <w:next w:val="BodyText"/>
    <w:link w:val="QuoteAttributionChar"/>
    <w:uiPriority w:val="11"/>
    <w:rsid w:val="002E27D5"/>
    <w:pPr>
      <w:keepLines/>
      <w:spacing w:after="320" w:line="240" w:lineRule="auto"/>
      <w:ind w:left="340"/>
    </w:pPr>
    <w:rPr>
      <w:color w:val="002554" w:themeColor="text1"/>
      <w:spacing w:val="-5"/>
      <w:sz w:val="24"/>
    </w:rPr>
  </w:style>
  <w:style w:type="character" w:customStyle="1" w:styleId="QuoteBoldChar">
    <w:name w:val="Quote Bold Char"/>
    <w:basedOn w:val="DefaultParagraphFont"/>
    <w:link w:val="QuoteBold"/>
    <w:uiPriority w:val="4"/>
    <w:rsid w:val="002233DA"/>
    <w:rPr>
      <w:b/>
      <w:color w:val="002554" w:themeColor="text1"/>
      <w:spacing w:val="-5"/>
      <w:sz w:val="26"/>
    </w:rPr>
  </w:style>
  <w:style w:type="paragraph" w:styleId="FootnoteText">
    <w:name w:val="footnote text"/>
    <w:basedOn w:val="Normal"/>
    <w:link w:val="FootnoteTextChar"/>
    <w:uiPriority w:val="99"/>
    <w:rsid w:val="00FB74A1"/>
    <w:pPr>
      <w:spacing w:after="80" w:line="240" w:lineRule="auto"/>
    </w:pPr>
    <w:rPr>
      <w:bCs/>
      <w:spacing w:val="-3"/>
      <w:sz w:val="20"/>
      <w:szCs w:val="20"/>
    </w:rPr>
  </w:style>
  <w:style w:type="character" w:customStyle="1" w:styleId="QuoteAttributionChar">
    <w:name w:val="Quote Attribution Char"/>
    <w:basedOn w:val="QuoteBoldChar"/>
    <w:link w:val="QuoteAttribution"/>
    <w:uiPriority w:val="11"/>
    <w:rsid w:val="002E27D5"/>
    <w:rPr>
      <w:b w:val="0"/>
      <w:color w:val="002554" w:themeColor="text1"/>
      <w:spacing w:val="-5"/>
      <w:sz w:val="24"/>
    </w:rPr>
  </w:style>
  <w:style w:type="character" w:customStyle="1" w:styleId="FootnoteTextChar">
    <w:name w:val="Footnote Text Char"/>
    <w:basedOn w:val="DefaultParagraphFont"/>
    <w:link w:val="FootnoteText"/>
    <w:uiPriority w:val="99"/>
    <w:rsid w:val="00FB74A1"/>
    <w:rPr>
      <w:bCs/>
      <w:color w:val="002554" w:themeColor="text1"/>
      <w:spacing w:val="-3"/>
      <w:sz w:val="20"/>
      <w:szCs w:val="20"/>
    </w:rPr>
  </w:style>
  <w:style w:type="character" w:styleId="FootnoteReference">
    <w:name w:val="footnote reference"/>
    <w:basedOn w:val="DefaultParagraphFont"/>
    <w:uiPriority w:val="99"/>
    <w:rsid w:val="00214529"/>
    <w:rPr>
      <w:vertAlign w:val="superscript"/>
    </w:rPr>
  </w:style>
  <w:style w:type="character" w:customStyle="1" w:styleId="NoSpacingChar">
    <w:name w:val="No Spacing Char"/>
    <w:basedOn w:val="DefaultParagraphFont"/>
    <w:link w:val="NoSpacing"/>
    <w:uiPriority w:val="1"/>
    <w:semiHidden/>
    <w:rsid w:val="000C278E"/>
    <w:rPr>
      <w:color w:val="002554" w:themeColor="text1"/>
      <w:spacing w:val="-5"/>
      <w:sz w:val="24"/>
    </w:rPr>
  </w:style>
  <w:style w:type="paragraph" w:customStyle="1" w:styleId="QuoteLarge">
    <w:name w:val="Quote Large"/>
    <w:basedOn w:val="Normal"/>
    <w:next w:val="QuoteLargeAttribution"/>
    <w:link w:val="QuoteLargeChar"/>
    <w:uiPriority w:val="4"/>
    <w:rsid w:val="002233DA"/>
    <w:pPr>
      <w:keepLines/>
      <w:spacing w:before="360" w:after="360" w:line="216" w:lineRule="auto"/>
      <w:ind w:left="340"/>
    </w:pPr>
    <w:rPr>
      <w:b/>
      <w:bCs/>
      <w:spacing w:val="-8"/>
      <w:sz w:val="36"/>
      <w:szCs w:val="36"/>
    </w:rPr>
  </w:style>
  <w:style w:type="paragraph" w:customStyle="1" w:styleId="QuoteLargeAttribution">
    <w:name w:val="Quote Large Attribution"/>
    <w:link w:val="QuoteLargeAttributionChar"/>
    <w:uiPriority w:val="4"/>
    <w:rsid w:val="002233DA"/>
    <w:pPr>
      <w:keepLines/>
      <w:spacing w:after="320" w:line="240" w:lineRule="auto"/>
      <w:ind w:left="340"/>
    </w:pPr>
    <w:rPr>
      <w:color w:val="002554" w:themeColor="text1"/>
      <w:spacing w:val="-6"/>
      <w:sz w:val="28"/>
      <w:szCs w:val="28"/>
    </w:rPr>
  </w:style>
  <w:style w:type="character" w:customStyle="1" w:styleId="QuoteLargeChar">
    <w:name w:val="Quote Large Char"/>
    <w:basedOn w:val="DefaultParagraphFont"/>
    <w:link w:val="QuoteLarge"/>
    <w:uiPriority w:val="4"/>
    <w:rsid w:val="002233DA"/>
    <w:rPr>
      <w:b/>
      <w:bCs/>
      <w:color w:val="002554" w:themeColor="text1"/>
      <w:spacing w:val="-8"/>
      <w:sz w:val="36"/>
      <w:szCs w:val="36"/>
    </w:rPr>
  </w:style>
  <w:style w:type="character" w:styleId="Strong">
    <w:name w:val="Strong"/>
    <w:basedOn w:val="DefaultParagraphFont"/>
    <w:uiPriority w:val="22"/>
    <w:rsid w:val="00D402E8"/>
    <w:rPr>
      <w:rFonts w:ascii="Roboto" w:hAnsi="Roboto"/>
      <w:b/>
      <w:bCs/>
    </w:rPr>
  </w:style>
  <w:style w:type="character" w:customStyle="1" w:styleId="QuoteLargeAttributionChar">
    <w:name w:val="Quote Large Attribution Char"/>
    <w:basedOn w:val="QuoteLargeChar"/>
    <w:link w:val="QuoteLargeAttribution"/>
    <w:uiPriority w:val="4"/>
    <w:rsid w:val="002233DA"/>
    <w:rPr>
      <w:b w:val="0"/>
      <w:bCs w:val="0"/>
      <w:color w:val="002554" w:themeColor="text1"/>
      <w:spacing w:val="-6"/>
      <w:sz w:val="28"/>
      <w:szCs w:val="28"/>
    </w:rPr>
  </w:style>
  <w:style w:type="character" w:customStyle="1" w:styleId="Heading6Char">
    <w:name w:val="Heading 6 Char"/>
    <w:basedOn w:val="DefaultParagraphFont"/>
    <w:link w:val="Heading6"/>
    <w:uiPriority w:val="9"/>
    <w:semiHidden/>
    <w:rsid w:val="005870BD"/>
    <w:rPr>
      <w:rFonts w:ascii="Roboto" w:eastAsiaTheme="majorEastAsia" w:hAnsi="Roboto" w:cstheme="majorBidi"/>
      <w:color w:val="002554"/>
      <w:spacing w:val="-5"/>
      <w:sz w:val="24"/>
    </w:rPr>
  </w:style>
  <w:style w:type="character" w:styleId="CommentReference">
    <w:name w:val="annotation reference"/>
    <w:basedOn w:val="DefaultParagraphFont"/>
    <w:uiPriority w:val="99"/>
    <w:semiHidden/>
    <w:unhideWhenUsed/>
    <w:rsid w:val="005105FF"/>
    <w:rPr>
      <w:sz w:val="16"/>
      <w:szCs w:val="16"/>
    </w:rPr>
  </w:style>
  <w:style w:type="paragraph" w:styleId="CommentText">
    <w:name w:val="annotation text"/>
    <w:basedOn w:val="Normal"/>
    <w:link w:val="CommentTextChar"/>
    <w:uiPriority w:val="99"/>
    <w:semiHidden/>
    <w:rsid w:val="005105FF"/>
    <w:pPr>
      <w:spacing w:line="240" w:lineRule="auto"/>
    </w:pPr>
    <w:rPr>
      <w:sz w:val="20"/>
      <w:szCs w:val="20"/>
    </w:rPr>
  </w:style>
  <w:style w:type="character" w:customStyle="1" w:styleId="CommentTextChar">
    <w:name w:val="Comment Text Char"/>
    <w:basedOn w:val="DefaultParagraphFont"/>
    <w:link w:val="CommentText"/>
    <w:uiPriority w:val="99"/>
    <w:semiHidden/>
    <w:rsid w:val="003C21C6"/>
    <w:rPr>
      <w:color w:val="002554" w:themeColor="text1"/>
      <w:spacing w:val="-5"/>
      <w:sz w:val="20"/>
      <w:szCs w:val="20"/>
    </w:rPr>
  </w:style>
  <w:style w:type="paragraph" w:styleId="CommentSubject">
    <w:name w:val="annotation subject"/>
    <w:basedOn w:val="CommentText"/>
    <w:next w:val="CommentText"/>
    <w:link w:val="CommentSubjectChar"/>
    <w:uiPriority w:val="99"/>
    <w:semiHidden/>
    <w:unhideWhenUsed/>
    <w:rsid w:val="005105FF"/>
    <w:rPr>
      <w:b/>
      <w:bCs/>
    </w:rPr>
  </w:style>
  <w:style w:type="character" w:customStyle="1" w:styleId="CommentSubjectChar">
    <w:name w:val="Comment Subject Char"/>
    <w:basedOn w:val="CommentTextChar"/>
    <w:link w:val="CommentSubject"/>
    <w:uiPriority w:val="99"/>
    <w:semiHidden/>
    <w:rsid w:val="005105FF"/>
    <w:rPr>
      <w:rFonts w:ascii="Roboto" w:hAnsi="Roboto"/>
      <w:b/>
      <w:bCs/>
      <w:color w:val="002554"/>
      <w:spacing w:val="-5"/>
      <w:sz w:val="20"/>
      <w:szCs w:val="20"/>
    </w:rPr>
  </w:style>
  <w:style w:type="paragraph" w:styleId="BodyText">
    <w:name w:val="Body Text"/>
    <w:basedOn w:val="Normal"/>
    <w:link w:val="BodyTextChar"/>
    <w:qFormat/>
    <w:rsid w:val="00CB40B5"/>
    <w:pPr>
      <w:spacing w:before="180"/>
    </w:pPr>
  </w:style>
  <w:style w:type="character" w:customStyle="1" w:styleId="BodyTextChar">
    <w:name w:val="Body Text Char"/>
    <w:basedOn w:val="DefaultParagraphFont"/>
    <w:link w:val="BodyText"/>
    <w:rsid w:val="00CB40B5"/>
    <w:rPr>
      <w:color w:val="002554" w:themeColor="text1"/>
      <w:spacing w:val="-5"/>
      <w:sz w:val="24"/>
    </w:rPr>
  </w:style>
  <w:style w:type="paragraph" w:customStyle="1" w:styleId="BodyTextAfterBullets">
    <w:name w:val="Body Text After Bullets"/>
    <w:basedOn w:val="BodyText"/>
    <w:uiPriority w:val="1"/>
    <w:qFormat/>
    <w:rsid w:val="00F57F42"/>
  </w:style>
  <w:style w:type="paragraph" w:customStyle="1" w:styleId="TableBody">
    <w:name w:val="Table Body"/>
    <w:uiPriority w:val="9"/>
    <w:qFormat/>
    <w:rsid w:val="00ED43DE"/>
    <w:pPr>
      <w:spacing w:before="80" w:after="80" w:line="240" w:lineRule="auto"/>
    </w:pPr>
    <w:rPr>
      <w:color w:val="002554" w:themeColor="text1"/>
      <w:spacing w:val="-5"/>
      <w:sz w:val="24"/>
    </w:rPr>
  </w:style>
  <w:style w:type="paragraph" w:customStyle="1" w:styleId="TableHeaderRow">
    <w:name w:val="Table Header Row"/>
    <w:basedOn w:val="TableBody"/>
    <w:uiPriority w:val="9"/>
    <w:qFormat/>
    <w:rsid w:val="00ED43DE"/>
    <w:rPr>
      <w:b/>
      <w:bCs/>
    </w:rPr>
  </w:style>
  <w:style w:type="paragraph" w:customStyle="1" w:styleId="TableFirstColumn">
    <w:name w:val="Table First Column"/>
    <w:basedOn w:val="TableBody"/>
    <w:uiPriority w:val="9"/>
    <w:qFormat/>
    <w:rsid w:val="00054ABD"/>
    <w:rPr>
      <w:b/>
    </w:rPr>
  </w:style>
  <w:style w:type="paragraph" w:styleId="Quote">
    <w:name w:val="Quote"/>
    <w:basedOn w:val="BodyText"/>
    <w:next w:val="Normal"/>
    <w:link w:val="QuoteChar"/>
    <w:uiPriority w:val="11"/>
    <w:rsid w:val="002E27D5"/>
    <w:pPr>
      <w:keepLines/>
      <w:spacing w:before="240" w:after="240" w:line="288" w:lineRule="auto"/>
      <w:ind w:left="340"/>
    </w:pPr>
    <w:rPr>
      <w:iCs/>
    </w:rPr>
  </w:style>
  <w:style w:type="character" w:customStyle="1" w:styleId="QuoteChar">
    <w:name w:val="Quote Char"/>
    <w:basedOn w:val="DefaultParagraphFont"/>
    <w:link w:val="Quote"/>
    <w:uiPriority w:val="11"/>
    <w:rsid w:val="002E27D5"/>
    <w:rPr>
      <w:iCs/>
      <w:color w:val="002554" w:themeColor="text1"/>
      <w:spacing w:val="-5"/>
      <w:sz w:val="24"/>
    </w:rPr>
  </w:style>
  <w:style w:type="paragraph" w:customStyle="1" w:styleId="TableBullet">
    <w:name w:val="Table Bullet"/>
    <w:basedOn w:val="TableBody"/>
    <w:uiPriority w:val="9"/>
    <w:qFormat/>
    <w:rsid w:val="002E27D5"/>
    <w:pPr>
      <w:ind w:left="227" w:hanging="227"/>
    </w:pPr>
  </w:style>
  <w:style w:type="character" w:customStyle="1" w:styleId="EndnoteTextChar">
    <w:name w:val="Endnote Text Char"/>
    <w:basedOn w:val="DefaultParagraphFont"/>
    <w:link w:val="EndnoteText"/>
    <w:uiPriority w:val="99"/>
    <w:rsid w:val="004B5074"/>
    <w:rPr>
      <w:color w:val="002554" w:themeColor="text1"/>
      <w:spacing w:val="-3"/>
      <w:sz w:val="20"/>
      <w:szCs w:val="20"/>
    </w:rPr>
  </w:style>
  <w:style w:type="numbering" w:customStyle="1" w:styleId="TableBullets">
    <w:name w:val="Table Bullets"/>
    <w:basedOn w:val="NoList"/>
    <w:uiPriority w:val="99"/>
    <w:rsid w:val="002E27D5"/>
    <w:pPr>
      <w:numPr>
        <w:numId w:val="8"/>
      </w:numPr>
    </w:pPr>
  </w:style>
  <w:style w:type="paragraph" w:customStyle="1" w:styleId="HeaderWithLine">
    <w:name w:val="Header With Line"/>
    <w:rsid w:val="002E27D5"/>
    <w:pPr>
      <w:pBdr>
        <w:bottom w:val="single" w:sz="2" w:space="4" w:color="002554" w:themeColor="accent1"/>
      </w:pBdr>
      <w:tabs>
        <w:tab w:val="right" w:pos="9923"/>
      </w:tabs>
      <w:spacing w:after="0" w:line="240" w:lineRule="auto"/>
      <w:ind w:right="-8505"/>
    </w:pPr>
    <w:rPr>
      <w:color w:val="002554" w:themeColor="text1"/>
      <w:sz w:val="20"/>
    </w:rPr>
  </w:style>
  <w:style w:type="table" w:styleId="PlainTable1">
    <w:name w:val="Plain Table 1"/>
    <w:basedOn w:val="TableNormal"/>
    <w:uiPriority w:val="41"/>
    <w:rsid w:val="00FA0A96"/>
    <w:pPr>
      <w:spacing w:after="0" w:line="240" w:lineRule="auto"/>
    </w:pPr>
    <w:rPr>
      <w:rFonts w:eastAsia="Times New Roman"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Heading1Small">
    <w:name w:val="Heading 1 Small"/>
    <w:basedOn w:val="Heading1"/>
    <w:rsid w:val="0008747F"/>
    <w:pPr>
      <w:numPr>
        <w:numId w:val="0"/>
      </w:numPr>
      <w:spacing w:before="280" w:after="120" w:line="240" w:lineRule="auto"/>
    </w:pPr>
    <w:rPr>
      <w:sz w:val="28"/>
      <w:szCs w:val="28"/>
    </w:rPr>
  </w:style>
  <w:style w:type="paragraph" w:customStyle="1" w:styleId="Heading2Small">
    <w:name w:val="Heading 2 Small"/>
    <w:basedOn w:val="Heading2"/>
    <w:rsid w:val="0008747F"/>
    <w:pPr>
      <w:tabs>
        <w:tab w:val="clear" w:pos="360"/>
      </w:tabs>
      <w:spacing w:before="240" w:after="120" w:line="240" w:lineRule="auto"/>
    </w:pPr>
    <w:rPr>
      <w:sz w:val="24"/>
      <w:szCs w:val="24"/>
    </w:rPr>
  </w:style>
  <w:style w:type="paragraph" w:customStyle="1" w:styleId="BodyTextNumbered11">
    <w:name w:val="Body Text Numbered 1.1"/>
    <w:basedOn w:val="BodyText"/>
    <w:next w:val="BodyTextIndent"/>
    <w:rsid w:val="00CB40B5"/>
    <w:pPr>
      <w:keepNext/>
      <w:keepLines/>
      <w:numPr>
        <w:ilvl w:val="2"/>
        <w:numId w:val="16"/>
      </w:numPr>
    </w:pPr>
    <w:rPr>
      <w:shd w:val="clear" w:color="auto" w:fill="FFFFFF"/>
    </w:rPr>
  </w:style>
  <w:style w:type="numbering" w:customStyle="1" w:styleId="HeadingNumbers">
    <w:name w:val="Heading Numbers"/>
    <w:basedOn w:val="NoList"/>
    <w:uiPriority w:val="99"/>
    <w:rsid w:val="004F59D7"/>
  </w:style>
  <w:style w:type="paragraph" w:customStyle="1" w:styleId="BodyBulletAfterNumbers">
    <w:name w:val="Body Bullet After Numbers"/>
    <w:basedOn w:val="BodyText"/>
    <w:rsid w:val="00E503CF"/>
    <w:pPr>
      <w:numPr>
        <w:ilvl w:val="3"/>
        <w:numId w:val="16"/>
      </w:numPr>
    </w:pPr>
  </w:style>
  <w:style w:type="paragraph" w:customStyle="1" w:styleId="TableAutonumber">
    <w:name w:val="Table Autonumber"/>
    <w:basedOn w:val="TableBody"/>
    <w:rsid w:val="00454EC1"/>
    <w:pPr>
      <w:numPr>
        <w:ilvl w:val="1"/>
        <w:numId w:val="9"/>
      </w:numPr>
    </w:pPr>
  </w:style>
  <w:style w:type="paragraph" w:styleId="BodyTextIndent">
    <w:name w:val="Body Text Indent"/>
    <w:basedOn w:val="BodyText"/>
    <w:link w:val="BodyTextIndentChar"/>
    <w:uiPriority w:val="99"/>
    <w:rsid w:val="0057255C"/>
    <w:pPr>
      <w:ind w:left="680"/>
    </w:pPr>
  </w:style>
  <w:style w:type="numbering" w:customStyle="1" w:styleId="TableAutonumbers">
    <w:name w:val="Table Autonumbers"/>
    <w:basedOn w:val="NoList"/>
    <w:uiPriority w:val="99"/>
    <w:rsid w:val="00B82DF0"/>
    <w:pPr>
      <w:numPr>
        <w:numId w:val="10"/>
      </w:numPr>
    </w:pPr>
  </w:style>
  <w:style w:type="character" w:customStyle="1" w:styleId="BodyTextIndentChar">
    <w:name w:val="Body Text Indent Char"/>
    <w:basedOn w:val="DefaultParagraphFont"/>
    <w:link w:val="BodyTextIndent"/>
    <w:uiPriority w:val="99"/>
    <w:rsid w:val="0057255C"/>
    <w:rPr>
      <w:color w:val="002554" w:themeColor="text1"/>
      <w:spacing w:val="-5"/>
      <w:sz w:val="24"/>
    </w:rPr>
  </w:style>
  <w:style w:type="paragraph" w:styleId="BodyTextFirstIndent">
    <w:name w:val="Body Text First Indent"/>
    <w:basedOn w:val="BodyText"/>
    <w:link w:val="BodyTextFirstIndentChar"/>
    <w:uiPriority w:val="99"/>
    <w:semiHidden/>
    <w:unhideWhenUsed/>
    <w:rsid w:val="0057255C"/>
    <w:pPr>
      <w:ind w:firstLine="360"/>
    </w:pPr>
  </w:style>
  <w:style w:type="character" w:customStyle="1" w:styleId="BodyTextFirstIndentChar">
    <w:name w:val="Body Text First Indent Char"/>
    <w:basedOn w:val="BodyTextChar"/>
    <w:link w:val="BodyTextFirstIndent"/>
    <w:uiPriority w:val="99"/>
    <w:semiHidden/>
    <w:rsid w:val="0057255C"/>
    <w:rPr>
      <w:color w:val="002554" w:themeColor="text1"/>
      <w:spacing w:val="-5"/>
      <w:sz w:val="24"/>
    </w:rPr>
  </w:style>
  <w:style w:type="character" w:customStyle="1" w:styleId="normaltextrun">
    <w:name w:val="normaltextrun"/>
    <w:basedOn w:val="DefaultParagraphFont"/>
    <w:rsid w:val="00347656"/>
  </w:style>
  <w:style w:type="paragraph" w:customStyle="1" w:styleId="paragraph">
    <w:name w:val="paragraph"/>
    <w:basedOn w:val="Normal"/>
    <w:rsid w:val="00347656"/>
    <w:pPr>
      <w:spacing w:before="100" w:beforeAutospacing="1" w:after="100" w:afterAutospacing="1" w:line="240" w:lineRule="auto"/>
    </w:pPr>
    <w:rPr>
      <w:rFonts w:ascii="Times New Roman" w:eastAsia="Times New Roman" w:hAnsi="Times New Roman" w:cs="Times New Roman"/>
      <w:color w:val="auto"/>
      <w:spacing w:val="0"/>
      <w:szCs w:val="24"/>
      <w:lang w:eastAsia="en-AU"/>
    </w:rPr>
  </w:style>
  <w:style w:type="character" w:customStyle="1" w:styleId="eop">
    <w:name w:val="eop"/>
    <w:basedOn w:val="DefaultParagraphFont"/>
    <w:rsid w:val="00347656"/>
  </w:style>
  <w:style w:type="character" w:styleId="UnresolvedMention">
    <w:name w:val="Unresolved Mention"/>
    <w:basedOn w:val="DefaultParagraphFont"/>
    <w:uiPriority w:val="99"/>
    <w:semiHidden/>
    <w:unhideWhenUsed/>
    <w:rsid w:val="00347656"/>
    <w:rPr>
      <w:color w:val="605E5C"/>
      <w:shd w:val="clear" w:color="auto" w:fill="E1DFDD"/>
    </w:rPr>
  </w:style>
  <w:style w:type="paragraph" w:styleId="Revision">
    <w:name w:val="Revision"/>
    <w:hidden/>
    <w:uiPriority w:val="99"/>
    <w:semiHidden/>
    <w:rsid w:val="00C80D1A"/>
    <w:pPr>
      <w:spacing w:after="0" w:line="240" w:lineRule="auto"/>
    </w:pPr>
    <w:rPr>
      <w:color w:val="002554" w:themeColor="text1"/>
      <w:spacing w:val="-5"/>
      <w:sz w:val="24"/>
    </w:rPr>
  </w:style>
  <w:style w:type="character" w:customStyle="1" w:styleId="cf01">
    <w:name w:val="cf01"/>
    <w:basedOn w:val="DefaultParagraphFont"/>
    <w:rsid w:val="004D22EA"/>
    <w:rPr>
      <w:rFonts w:ascii="Segoe UI" w:hAnsi="Segoe UI" w:cs="Segoe UI" w:hint="default"/>
      <w:color w:val="002554"/>
      <w:sz w:val="18"/>
      <w:szCs w:val="18"/>
    </w:rPr>
  </w:style>
  <w:style w:type="character" w:styleId="Mention">
    <w:name w:val="Mention"/>
    <w:basedOn w:val="DefaultParagraphFont"/>
    <w:uiPriority w:val="99"/>
    <w:unhideWhenUsed/>
    <w:rsid w:val="00531B23"/>
    <w:rPr>
      <w:color w:val="2B579A"/>
      <w:shd w:val="clear" w:color="auto" w:fill="E1DFDD"/>
    </w:rPr>
  </w:style>
  <w:style w:type="character" w:customStyle="1" w:styleId="ui-provider">
    <w:name w:val="ui-provider"/>
    <w:basedOn w:val="DefaultParagraphFont"/>
    <w:rsid w:val="00405415"/>
  </w:style>
  <w:style w:type="paragraph" w:customStyle="1" w:styleId="pf0">
    <w:name w:val="pf0"/>
    <w:basedOn w:val="Normal"/>
    <w:rsid w:val="005E5920"/>
    <w:pPr>
      <w:spacing w:before="100" w:beforeAutospacing="1" w:after="100" w:afterAutospacing="1" w:line="240" w:lineRule="auto"/>
    </w:pPr>
    <w:rPr>
      <w:rFonts w:ascii="Times New Roman" w:eastAsia="Times New Roman" w:hAnsi="Times New Roman" w:cs="Times New Roman"/>
      <w:color w:val="auto"/>
      <w:spacing w:val="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5229">
      <w:bodyDiv w:val="1"/>
      <w:marLeft w:val="0"/>
      <w:marRight w:val="0"/>
      <w:marTop w:val="0"/>
      <w:marBottom w:val="0"/>
      <w:divBdr>
        <w:top w:val="none" w:sz="0" w:space="0" w:color="auto"/>
        <w:left w:val="none" w:sz="0" w:space="0" w:color="auto"/>
        <w:bottom w:val="none" w:sz="0" w:space="0" w:color="auto"/>
        <w:right w:val="none" w:sz="0" w:space="0" w:color="auto"/>
      </w:divBdr>
      <w:divsChild>
        <w:div w:id="1372999804">
          <w:marLeft w:val="0"/>
          <w:marRight w:val="0"/>
          <w:marTop w:val="0"/>
          <w:marBottom w:val="0"/>
          <w:divBdr>
            <w:top w:val="none" w:sz="0" w:space="0" w:color="auto"/>
            <w:left w:val="none" w:sz="0" w:space="0" w:color="auto"/>
            <w:bottom w:val="none" w:sz="0" w:space="0" w:color="auto"/>
            <w:right w:val="none" w:sz="0" w:space="0" w:color="auto"/>
          </w:divBdr>
          <w:divsChild>
            <w:div w:id="46926913">
              <w:marLeft w:val="0"/>
              <w:marRight w:val="0"/>
              <w:marTop w:val="0"/>
              <w:marBottom w:val="0"/>
              <w:divBdr>
                <w:top w:val="none" w:sz="0" w:space="0" w:color="auto"/>
                <w:left w:val="none" w:sz="0" w:space="0" w:color="auto"/>
                <w:bottom w:val="none" w:sz="0" w:space="0" w:color="auto"/>
                <w:right w:val="none" w:sz="0" w:space="0" w:color="auto"/>
              </w:divBdr>
            </w:div>
            <w:div w:id="804928947">
              <w:marLeft w:val="0"/>
              <w:marRight w:val="0"/>
              <w:marTop w:val="0"/>
              <w:marBottom w:val="0"/>
              <w:divBdr>
                <w:top w:val="none" w:sz="0" w:space="0" w:color="auto"/>
                <w:left w:val="none" w:sz="0" w:space="0" w:color="auto"/>
                <w:bottom w:val="none" w:sz="0" w:space="0" w:color="auto"/>
                <w:right w:val="none" w:sz="0" w:space="0" w:color="auto"/>
              </w:divBdr>
            </w:div>
            <w:div w:id="1368794150">
              <w:marLeft w:val="0"/>
              <w:marRight w:val="0"/>
              <w:marTop w:val="0"/>
              <w:marBottom w:val="0"/>
              <w:divBdr>
                <w:top w:val="none" w:sz="0" w:space="0" w:color="auto"/>
                <w:left w:val="none" w:sz="0" w:space="0" w:color="auto"/>
                <w:bottom w:val="none" w:sz="0" w:space="0" w:color="auto"/>
                <w:right w:val="none" w:sz="0" w:space="0" w:color="auto"/>
              </w:divBdr>
            </w:div>
          </w:divsChild>
        </w:div>
        <w:div w:id="1480925156">
          <w:marLeft w:val="0"/>
          <w:marRight w:val="0"/>
          <w:marTop w:val="0"/>
          <w:marBottom w:val="0"/>
          <w:divBdr>
            <w:top w:val="none" w:sz="0" w:space="0" w:color="auto"/>
            <w:left w:val="none" w:sz="0" w:space="0" w:color="auto"/>
            <w:bottom w:val="none" w:sz="0" w:space="0" w:color="auto"/>
            <w:right w:val="none" w:sz="0" w:space="0" w:color="auto"/>
          </w:divBdr>
          <w:divsChild>
            <w:div w:id="20478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90">
      <w:bodyDiv w:val="1"/>
      <w:marLeft w:val="0"/>
      <w:marRight w:val="0"/>
      <w:marTop w:val="0"/>
      <w:marBottom w:val="0"/>
      <w:divBdr>
        <w:top w:val="none" w:sz="0" w:space="0" w:color="auto"/>
        <w:left w:val="none" w:sz="0" w:space="0" w:color="auto"/>
        <w:bottom w:val="none" w:sz="0" w:space="0" w:color="auto"/>
        <w:right w:val="none" w:sz="0" w:space="0" w:color="auto"/>
      </w:divBdr>
      <w:divsChild>
        <w:div w:id="1305084635">
          <w:marLeft w:val="0"/>
          <w:marRight w:val="0"/>
          <w:marTop w:val="0"/>
          <w:marBottom w:val="0"/>
          <w:divBdr>
            <w:top w:val="none" w:sz="0" w:space="0" w:color="auto"/>
            <w:left w:val="none" w:sz="0" w:space="0" w:color="auto"/>
            <w:bottom w:val="none" w:sz="0" w:space="0" w:color="auto"/>
            <w:right w:val="none" w:sz="0" w:space="0" w:color="auto"/>
          </w:divBdr>
          <w:divsChild>
            <w:div w:id="1590121003">
              <w:marLeft w:val="0"/>
              <w:marRight w:val="0"/>
              <w:marTop w:val="0"/>
              <w:marBottom w:val="0"/>
              <w:divBdr>
                <w:top w:val="none" w:sz="0" w:space="0" w:color="auto"/>
                <w:left w:val="none" w:sz="0" w:space="0" w:color="auto"/>
                <w:bottom w:val="none" w:sz="0" w:space="0" w:color="auto"/>
                <w:right w:val="none" w:sz="0" w:space="0" w:color="auto"/>
              </w:divBdr>
            </w:div>
          </w:divsChild>
        </w:div>
        <w:div w:id="1579825579">
          <w:marLeft w:val="0"/>
          <w:marRight w:val="0"/>
          <w:marTop w:val="0"/>
          <w:marBottom w:val="0"/>
          <w:divBdr>
            <w:top w:val="none" w:sz="0" w:space="0" w:color="auto"/>
            <w:left w:val="none" w:sz="0" w:space="0" w:color="auto"/>
            <w:bottom w:val="none" w:sz="0" w:space="0" w:color="auto"/>
            <w:right w:val="none" w:sz="0" w:space="0" w:color="auto"/>
          </w:divBdr>
          <w:divsChild>
            <w:div w:id="1267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0128">
      <w:bodyDiv w:val="1"/>
      <w:marLeft w:val="0"/>
      <w:marRight w:val="0"/>
      <w:marTop w:val="0"/>
      <w:marBottom w:val="0"/>
      <w:divBdr>
        <w:top w:val="none" w:sz="0" w:space="0" w:color="auto"/>
        <w:left w:val="none" w:sz="0" w:space="0" w:color="auto"/>
        <w:bottom w:val="none" w:sz="0" w:space="0" w:color="auto"/>
        <w:right w:val="none" w:sz="0" w:space="0" w:color="auto"/>
      </w:divBdr>
      <w:divsChild>
        <w:div w:id="427772920">
          <w:marLeft w:val="0"/>
          <w:marRight w:val="0"/>
          <w:marTop w:val="0"/>
          <w:marBottom w:val="0"/>
          <w:divBdr>
            <w:top w:val="none" w:sz="0" w:space="0" w:color="auto"/>
            <w:left w:val="none" w:sz="0" w:space="0" w:color="auto"/>
            <w:bottom w:val="none" w:sz="0" w:space="0" w:color="auto"/>
            <w:right w:val="none" w:sz="0" w:space="0" w:color="auto"/>
          </w:divBdr>
        </w:div>
        <w:div w:id="1595474079">
          <w:marLeft w:val="0"/>
          <w:marRight w:val="0"/>
          <w:marTop w:val="0"/>
          <w:marBottom w:val="0"/>
          <w:divBdr>
            <w:top w:val="none" w:sz="0" w:space="0" w:color="auto"/>
            <w:left w:val="none" w:sz="0" w:space="0" w:color="auto"/>
            <w:bottom w:val="none" w:sz="0" w:space="0" w:color="auto"/>
            <w:right w:val="none" w:sz="0" w:space="0" w:color="auto"/>
          </w:divBdr>
        </w:div>
        <w:div w:id="1628122151">
          <w:marLeft w:val="0"/>
          <w:marRight w:val="0"/>
          <w:marTop w:val="0"/>
          <w:marBottom w:val="0"/>
          <w:divBdr>
            <w:top w:val="none" w:sz="0" w:space="0" w:color="auto"/>
            <w:left w:val="none" w:sz="0" w:space="0" w:color="auto"/>
            <w:bottom w:val="none" w:sz="0" w:space="0" w:color="auto"/>
            <w:right w:val="none" w:sz="0" w:space="0" w:color="auto"/>
          </w:divBdr>
        </w:div>
      </w:divsChild>
    </w:div>
    <w:div w:id="306131512">
      <w:bodyDiv w:val="1"/>
      <w:marLeft w:val="0"/>
      <w:marRight w:val="0"/>
      <w:marTop w:val="0"/>
      <w:marBottom w:val="0"/>
      <w:divBdr>
        <w:top w:val="none" w:sz="0" w:space="0" w:color="auto"/>
        <w:left w:val="none" w:sz="0" w:space="0" w:color="auto"/>
        <w:bottom w:val="none" w:sz="0" w:space="0" w:color="auto"/>
        <w:right w:val="none" w:sz="0" w:space="0" w:color="auto"/>
      </w:divBdr>
    </w:div>
    <w:div w:id="386536594">
      <w:bodyDiv w:val="1"/>
      <w:marLeft w:val="0"/>
      <w:marRight w:val="0"/>
      <w:marTop w:val="0"/>
      <w:marBottom w:val="0"/>
      <w:divBdr>
        <w:top w:val="none" w:sz="0" w:space="0" w:color="auto"/>
        <w:left w:val="none" w:sz="0" w:space="0" w:color="auto"/>
        <w:bottom w:val="none" w:sz="0" w:space="0" w:color="auto"/>
        <w:right w:val="none" w:sz="0" w:space="0" w:color="auto"/>
      </w:divBdr>
      <w:divsChild>
        <w:div w:id="939139799">
          <w:marLeft w:val="0"/>
          <w:marRight w:val="0"/>
          <w:marTop w:val="0"/>
          <w:marBottom w:val="0"/>
          <w:divBdr>
            <w:top w:val="none" w:sz="0" w:space="0" w:color="auto"/>
            <w:left w:val="none" w:sz="0" w:space="0" w:color="auto"/>
            <w:bottom w:val="none" w:sz="0" w:space="0" w:color="auto"/>
            <w:right w:val="none" w:sz="0" w:space="0" w:color="auto"/>
          </w:divBdr>
          <w:divsChild>
            <w:div w:id="5403844">
              <w:marLeft w:val="0"/>
              <w:marRight w:val="0"/>
              <w:marTop w:val="0"/>
              <w:marBottom w:val="0"/>
              <w:divBdr>
                <w:top w:val="none" w:sz="0" w:space="0" w:color="auto"/>
                <w:left w:val="none" w:sz="0" w:space="0" w:color="auto"/>
                <w:bottom w:val="none" w:sz="0" w:space="0" w:color="auto"/>
                <w:right w:val="none" w:sz="0" w:space="0" w:color="auto"/>
              </w:divBdr>
            </w:div>
          </w:divsChild>
        </w:div>
        <w:div w:id="1889759630">
          <w:marLeft w:val="0"/>
          <w:marRight w:val="0"/>
          <w:marTop w:val="0"/>
          <w:marBottom w:val="0"/>
          <w:divBdr>
            <w:top w:val="none" w:sz="0" w:space="0" w:color="auto"/>
            <w:left w:val="none" w:sz="0" w:space="0" w:color="auto"/>
            <w:bottom w:val="none" w:sz="0" w:space="0" w:color="auto"/>
            <w:right w:val="none" w:sz="0" w:space="0" w:color="auto"/>
          </w:divBdr>
          <w:divsChild>
            <w:div w:id="18346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947">
      <w:bodyDiv w:val="1"/>
      <w:marLeft w:val="0"/>
      <w:marRight w:val="0"/>
      <w:marTop w:val="0"/>
      <w:marBottom w:val="0"/>
      <w:divBdr>
        <w:top w:val="none" w:sz="0" w:space="0" w:color="auto"/>
        <w:left w:val="none" w:sz="0" w:space="0" w:color="auto"/>
        <w:bottom w:val="none" w:sz="0" w:space="0" w:color="auto"/>
        <w:right w:val="none" w:sz="0" w:space="0" w:color="auto"/>
      </w:divBdr>
      <w:divsChild>
        <w:div w:id="430129044">
          <w:marLeft w:val="0"/>
          <w:marRight w:val="0"/>
          <w:marTop w:val="0"/>
          <w:marBottom w:val="0"/>
          <w:divBdr>
            <w:top w:val="none" w:sz="0" w:space="0" w:color="auto"/>
            <w:left w:val="none" w:sz="0" w:space="0" w:color="auto"/>
            <w:bottom w:val="none" w:sz="0" w:space="0" w:color="auto"/>
            <w:right w:val="none" w:sz="0" w:space="0" w:color="auto"/>
          </w:divBdr>
          <w:divsChild>
            <w:div w:id="181207267">
              <w:marLeft w:val="0"/>
              <w:marRight w:val="0"/>
              <w:marTop w:val="0"/>
              <w:marBottom w:val="0"/>
              <w:divBdr>
                <w:top w:val="none" w:sz="0" w:space="0" w:color="auto"/>
                <w:left w:val="none" w:sz="0" w:space="0" w:color="auto"/>
                <w:bottom w:val="none" w:sz="0" w:space="0" w:color="auto"/>
                <w:right w:val="none" w:sz="0" w:space="0" w:color="auto"/>
              </w:divBdr>
            </w:div>
          </w:divsChild>
        </w:div>
        <w:div w:id="946545485">
          <w:marLeft w:val="0"/>
          <w:marRight w:val="0"/>
          <w:marTop w:val="0"/>
          <w:marBottom w:val="0"/>
          <w:divBdr>
            <w:top w:val="none" w:sz="0" w:space="0" w:color="auto"/>
            <w:left w:val="none" w:sz="0" w:space="0" w:color="auto"/>
            <w:bottom w:val="none" w:sz="0" w:space="0" w:color="auto"/>
            <w:right w:val="none" w:sz="0" w:space="0" w:color="auto"/>
          </w:divBdr>
          <w:divsChild>
            <w:div w:id="4162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9077">
      <w:bodyDiv w:val="1"/>
      <w:marLeft w:val="0"/>
      <w:marRight w:val="0"/>
      <w:marTop w:val="0"/>
      <w:marBottom w:val="0"/>
      <w:divBdr>
        <w:top w:val="none" w:sz="0" w:space="0" w:color="auto"/>
        <w:left w:val="none" w:sz="0" w:space="0" w:color="auto"/>
        <w:bottom w:val="none" w:sz="0" w:space="0" w:color="auto"/>
        <w:right w:val="none" w:sz="0" w:space="0" w:color="auto"/>
      </w:divBdr>
      <w:divsChild>
        <w:div w:id="119542531">
          <w:marLeft w:val="0"/>
          <w:marRight w:val="0"/>
          <w:marTop w:val="0"/>
          <w:marBottom w:val="0"/>
          <w:divBdr>
            <w:top w:val="none" w:sz="0" w:space="0" w:color="auto"/>
            <w:left w:val="none" w:sz="0" w:space="0" w:color="auto"/>
            <w:bottom w:val="none" w:sz="0" w:space="0" w:color="auto"/>
            <w:right w:val="none" w:sz="0" w:space="0" w:color="auto"/>
          </w:divBdr>
        </w:div>
        <w:div w:id="285048661">
          <w:marLeft w:val="0"/>
          <w:marRight w:val="0"/>
          <w:marTop w:val="0"/>
          <w:marBottom w:val="0"/>
          <w:divBdr>
            <w:top w:val="none" w:sz="0" w:space="0" w:color="auto"/>
            <w:left w:val="none" w:sz="0" w:space="0" w:color="auto"/>
            <w:bottom w:val="none" w:sz="0" w:space="0" w:color="auto"/>
            <w:right w:val="none" w:sz="0" w:space="0" w:color="auto"/>
          </w:divBdr>
          <w:divsChild>
            <w:div w:id="1530026835">
              <w:marLeft w:val="0"/>
              <w:marRight w:val="0"/>
              <w:marTop w:val="30"/>
              <w:marBottom w:val="30"/>
              <w:divBdr>
                <w:top w:val="none" w:sz="0" w:space="0" w:color="auto"/>
                <w:left w:val="none" w:sz="0" w:space="0" w:color="auto"/>
                <w:bottom w:val="none" w:sz="0" w:space="0" w:color="auto"/>
                <w:right w:val="none" w:sz="0" w:space="0" w:color="auto"/>
              </w:divBdr>
              <w:divsChild>
                <w:div w:id="22247889">
                  <w:marLeft w:val="0"/>
                  <w:marRight w:val="0"/>
                  <w:marTop w:val="0"/>
                  <w:marBottom w:val="0"/>
                  <w:divBdr>
                    <w:top w:val="none" w:sz="0" w:space="0" w:color="auto"/>
                    <w:left w:val="none" w:sz="0" w:space="0" w:color="auto"/>
                    <w:bottom w:val="none" w:sz="0" w:space="0" w:color="auto"/>
                    <w:right w:val="none" w:sz="0" w:space="0" w:color="auto"/>
                  </w:divBdr>
                  <w:divsChild>
                    <w:div w:id="1807383831">
                      <w:marLeft w:val="0"/>
                      <w:marRight w:val="0"/>
                      <w:marTop w:val="0"/>
                      <w:marBottom w:val="0"/>
                      <w:divBdr>
                        <w:top w:val="none" w:sz="0" w:space="0" w:color="auto"/>
                        <w:left w:val="none" w:sz="0" w:space="0" w:color="auto"/>
                        <w:bottom w:val="none" w:sz="0" w:space="0" w:color="auto"/>
                        <w:right w:val="none" w:sz="0" w:space="0" w:color="auto"/>
                      </w:divBdr>
                    </w:div>
                  </w:divsChild>
                </w:div>
                <w:div w:id="54663258">
                  <w:marLeft w:val="0"/>
                  <w:marRight w:val="0"/>
                  <w:marTop w:val="0"/>
                  <w:marBottom w:val="0"/>
                  <w:divBdr>
                    <w:top w:val="none" w:sz="0" w:space="0" w:color="auto"/>
                    <w:left w:val="none" w:sz="0" w:space="0" w:color="auto"/>
                    <w:bottom w:val="none" w:sz="0" w:space="0" w:color="auto"/>
                    <w:right w:val="none" w:sz="0" w:space="0" w:color="auto"/>
                  </w:divBdr>
                  <w:divsChild>
                    <w:div w:id="1857887754">
                      <w:marLeft w:val="0"/>
                      <w:marRight w:val="0"/>
                      <w:marTop w:val="0"/>
                      <w:marBottom w:val="0"/>
                      <w:divBdr>
                        <w:top w:val="none" w:sz="0" w:space="0" w:color="auto"/>
                        <w:left w:val="none" w:sz="0" w:space="0" w:color="auto"/>
                        <w:bottom w:val="none" w:sz="0" w:space="0" w:color="auto"/>
                        <w:right w:val="none" w:sz="0" w:space="0" w:color="auto"/>
                      </w:divBdr>
                    </w:div>
                  </w:divsChild>
                </w:div>
                <w:div w:id="58285388">
                  <w:marLeft w:val="0"/>
                  <w:marRight w:val="0"/>
                  <w:marTop w:val="0"/>
                  <w:marBottom w:val="0"/>
                  <w:divBdr>
                    <w:top w:val="none" w:sz="0" w:space="0" w:color="auto"/>
                    <w:left w:val="none" w:sz="0" w:space="0" w:color="auto"/>
                    <w:bottom w:val="none" w:sz="0" w:space="0" w:color="auto"/>
                    <w:right w:val="none" w:sz="0" w:space="0" w:color="auto"/>
                  </w:divBdr>
                  <w:divsChild>
                    <w:div w:id="515268027">
                      <w:marLeft w:val="0"/>
                      <w:marRight w:val="0"/>
                      <w:marTop w:val="0"/>
                      <w:marBottom w:val="0"/>
                      <w:divBdr>
                        <w:top w:val="none" w:sz="0" w:space="0" w:color="auto"/>
                        <w:left w:val="none" w:sz="0" w:space="0" w:color="auto"/>
                        <w:bottom w:val="none" w:sz="0" w:space="0" w:color="auto"/>
                        <w:right w:val="none" w:sz="0" w:space="0" w:color="auto"/>
                      </w:divBdr>
                    </w:div>
                  </w:divsChild>
                </w:div>
                <w:div w:id="66925043">
                  <w:marLeft w:val="0"/>
                  <w:marRight w:val="0"/>
                  <w:marTop w:val="0"/>
                  <w:marBottom w:val="0"/>
                  <w:divBdr>
                    <w:top w:val="none" w:sz="0" w:space="0" w:color="auto"/>
                    <w:left w:val="none" w:sz="0" w:space="0" w:color="auto"/>
                    <w:bottom w:val="none" w:sz="0" w:space="0" w:color="auto"/>
                    <w:right w:val="none" w:sz="0" w:space="0" w:color="auto"/>
                  </w:divBdr>
                  <w:divsChild>
                    <w:div w:id="1211066582">
                      <w:marLeft w:val="0"/>
                      <w:marRight w:val="0"/>
                      <w:marTop w:val="0"/>
                      <w:marBottom w:val="0"/>
                      <w:divBdr>
                        <w:top w:val="none" w:sz="0" w:space="0" w:color="auto"/>
                        <w:left w:val="none" w:sz="0" w:space="0" w:color="auto"/>
                        <w:bottom w:val="none" w:sz="0" w:space="0" w:color="auto"/>
                        <w:right w:val="none" w:sz="0" w:space="0" w:color="auto"/>
                      </w:divBdr>
                    </w:div>
                  </w:divsChild>
                </w:div>
                <w:div w:id="71316071">
                  <w:marLeft w:val="0"/>
                  <w:marRight w:val="0"/>
                  <w:marTop w:val="0"/>
                  <w:marBottom w:val="0"/>
                  <w:divBdr>
                    <w:top w:val="none" w:sz="0" w:space="0" w:color="auto"/>
                    <w:left w:val="none" w:sz="0" w:space="0" w:color="auto"/>
                    <w:bottom w:val="none" w:sz="0" w:space="0" w:color="auto"/>
                    <w:right w:val="none" w:sz="0" w:space="0" w:color="auto"/>
                  </w:divBdr>
                  <w:divsChild>
                    <w:div w:id="790977292">
                      <w:marLeft w:val="0"/>
                      <w:marRight w:val="0"/>
                      <w:marTop w:val="0"/>
                      <w:marBottom w:val="0"/>
                      <w:divBdr>
                        <w:top w:val="none" w:sz="0" w:space="0" w:color="auto"/>
                        <w:left w:val="none" w:sz="0" w:space="0" w:color="auto"/>
                        <w:bottom w:val="none" w:sz="0" w:space="0" w:color="auto"/>
                        <w:right w:val="none" w:sz="0" w:space="0" w:color="auto"/>
                      </w:divBdr>
                    </w:div>
                  </w:divsChild>
                </w:div>
                <w:div w:id="162740169">
                  <w:marLeft w:val="0"/>
                  <w:marRight w:val="0"/>
                  <w:marTop w:val="0"/>
                  <w:marBottom w:val="0"/>
                  <w:divBdr>
                    <w:top w:val="none" w:sz="0" w:space="0" w:color="auto"/>
                    <w:left w:val="none" w:sz="0" w:space="0" w:color="auto"/>
                    <w:bottom w:val="none" w:sz="0" w:space="0" w:color="auto"/>
                    <w:right w:val="none" w:sz="0" w:space="0" w:color="auto"/>
                  </w:divBdr>
                  <w:divsChild>
                    <w:div w:id="519710159">
                      <w:marLeft w:val="0"/>
                      <w:marRight w:val="0"/>
                      <w:marTop w:val="0"/>
                      <w:marBottom w:val="0"/>
                      <w:divBdr>
                        <w:top w:val="none" w:sz="0" w:space="0" w:color="auto"/>
                        <w:left w:val="none" w:sz="0" w:space="0" w:color="auto"/>
                        <w:bottom w:val="none" w:sz="0" w:space="0" w:color="auto"/>
                        <w:right w:val="none" w:sz="0" w:space="0" w:color="auto"/>
                      </w:divBdr>
                    </w:div>
                  </w:divsChild>
                </w:div>
                <w:div w:id="235239820">
                  <w:marLeft w:val="0"/>
                  <w:marRight w:val="0"/>
                  <w:marTop w:val="0"/>
                  <w:marBottom w:val="0"/>
                  <w:divBdr>
                    <w:top w:val="none" w:sz="0" w:space="0" w:color="auto"/>
                    <w:left w:val="none" w:sz="0" w:space="0" w:color="auto"/>
                    <w:bottom w:val="none" w:sz="0" w:space="0" w:color="auto"/>
                    <w:right w:val="none" w:sz="0" w:space="0" w:color="auto"/>
                  </w:divBdr>
                  <w:divsChild>
                    <w:div w:id="172229165">
                      <w:marLeft w:val="0"/>
                      <w:marRight w:val="0"/>
                      <w:marTop w:val="0"/>
                      <w:marBottom w:val="0"/>
                      <w:divBdr>
                        <w:top w:val="none" w:sz="0" w:space="0" w:color="auto"/>
                        <w:left w:val="none" w:sz="0" w:space="0" w:color="auto"/>
                        <w:bottom w:val="none" w:sz="0" w:space="0" w:color="auto"/>
                        <w:right w:val="none" w:sz="0" w:space="0" w:color="auto"/>
                      </w:divBdr>
                    </w:div>
                  </w:divsChild>
                </w:div>
                <w:div w:id="283194915">
                  <w:marLeft w:val="0"/>
                  <w:marRight w:val="0"/>
                  <w:marTop w:val="0"/>
                  <w:marBottom w:val="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
                  </w:divsChild>
                </w:div>
                <w:div w:id="286551291">
                  <w:marLeft w:val="0"/>
                  <w:marRight w:val="0"/>
                  <w:marTop w:val="0"/>
                  <w:marBottom w:val="0"/>
                  <w:divBdr>
                    <w:top w:val="none" w:sz="0" w:space="0" w:color="auto"/>
                    <w:left w:val="none" w:sz="0" w:space="0" w:color="auto"/>
                    <w:bottom w:val="none" w:sz="0" w:space="0" w:color="auto"/>
                    <w:right w:val="none" w:sz="0" w:space="0" w:color="auto"/>
                  </w:divBdr>
                  <w:divsChild>
                    <w:div w:id="72548816">
                      <w:marLeft w:val="0"/>
                      <w:marRight w:val="0"/>
                      <w:marTop w:val="0"/>
                      <w:marBottom w:val="0"/>
                      <w:divBdr>
                        <w:top w:val="none" w:sz="0" w:space="0" w:color="auto"/>
                        <w:left w:val="none" w:sz="0" w:space="0" w:color="auto"/>
                        <w:bottom w:val="none" w:sz="0" w:space="0" w:color="auto"/>
                        <w:right w:val="none" w:sz="0" w:space="0" w:color="auto"/>
                      </w:divBdr>
                    </w:div>
                  </w:divsChild>
                </w:div>
                <w:div w:id="344750978">
                  <w:marLeft w:val="0"/>
                  <w:marRight w:val="0"/>
                  <w:marTop w:val="0"/>
                  <w:marBottom w:val="0"/>
                  <w:divBdr>
                    <w:top w:val="none" w:sz="0" w:space="0" w:color="auto"/>
                    <w:left w:val="none" w:sz="0" w:space="0" w:color="auto"/>
                    <w:bottom w:val="none" w:sz="0" w:space="0" w:color="auto"/>
                    <w:right w:val="none" w:sz="0" w:space="0" w:color="auto"/>
                  </w:divBdr>
                  <w:divsChild>
                    <w:div w:id="1157066937">
                      <w:marLeft w:val="0"/>
                      <w:marRight w:val="0"/>
                      <w:marTop w:val="0"/>
                      <w:marBottom w:val="0"/>
                      <w:divBdr>
                        <w:top w:val="none" w:sz="0" w:space="0" w:color="auto"/>
                        <w:left w:val="none" w:sz="0" w:space="0" w:color="auto"/>
                        <w:bottom w:val="none" w:sz="0" w:space="0" w:color="auto"/>
                        <w:right w:val="none" w:sz="0" w:space="0" w:color="auto"/>
                      </w:divBdr>
                    </w:div>
                  </w:divsChild>
                </w:div>
                <w:div w:id="429394450">
                  <w:marLeft w:val="0"/>
                  <w:marRight w:val="0"/>
                  <w:marTop w:val="0"/>
                  <w:marBottom w:val="0"/>
                  <w:divBdr>
                    <w:top w:val="none" w:sz="0" w:space="0" w:color="auto"/>
                    <w:left w:val="none" w:sz="0" w:space="0" w:color="auto"/>
                    <w:bottom w:val="none" w:sz="0" w:space="0" w:color="auto"/>
                    <w:right w:val="none" w:sz="0" w:space="0" w:color="auto"/>
                  </w:divBdr>
                  <w:divsChild>
                    <w:div w:id="258680345">
                      <w:marLeft w:val="0"/>
                      <w:marRight w:val="0"/>
                      <w:marTop w:val="0"/>
                      <w:marBottom w:val="0"/>
                      <w:divBdr>
                        <w:top w:val="none" w:sz="0" w:space="0" w:color="auto"/>
                        <w:left w:val="none" w:sz="0" w:space="0" w:color="auto"/>
                        <w:bottom w:val="none" w:sz="0" w:space="0" w:color="auto"/>
                        <w:right w:val="none" w:sz="0" w:space="0" w:color="auto"/>
                      </w:divBdr>
                    </w:div>
                  </w:divsChild>
                </w:div>
                <w:div w:id="519781685">
                  <w:marLeft w:val="0"/>
                  <w:marRight w:val="0"/>
                  <w:marTop w:val="0"/>
                  <w:marBottom w:val="0"/>
                  <w:divBdr>
                    <w:top w:val="none" w:sz="0" w:space="0" w:color="auto"/>
                    <w:left w:val="none" w:sz="0" w:space="0" w:color="auto"/>
                    <w:bottom w:val="none" w:sz="0" w:space="0" w:color="auto"/>
                    <w:right w:val="none" w:sz="0" w:space="0" w:color="auto"/>
                  </w:divBdr>
                  <w:divsChild>
                    <w:div w:id="1273511851">
                      <w:marLeft w:val="0"/>
                      <w:marRight w:val="0"/>
                      <w:marTop w:val="0"/>
                      <w:marBottom w:val="0"/>
                      <w:divBdr>
                        <w:top w:val="none" w:sz="0" w:space="0" w:color="auto"/>
                        <w:left w:val="none" w:sz="0" w:space="0" w:color="auto"/>
                        <w:bottom w:val="none" w:sz="0" w:space="0" w:color="auto"/>
                        <w:right w:val="none" w:sz="0" w:space="0" w:color="auto"/>
                      </w:divBdr>
                    </w:div>
                  </w:divsChild>
                </w:div>
                <w:div w:id="661739352">
                  <w:marLeft w:val="0"/>
                  <w:marRight w:val="0"/>
                  <w:marTop w:val="0"/>
                  <w:marBottom w:val="0"/>
                  <w:divBdr>
                    <w:top w:val="none" w:sz="0" w:space="0" w:color="auto"/>
                    <w:left w:val="none" w:sz="0" w:space="0" w:color="auto"/>
                    <w:bottom w:val="none" w:sz="0" w:space="0" w:color="auto"/>
                    <w:right w:val="none" w:sz="0" w:space="0" w:color="auto"/>
                  </w:divBdr>
                  <w:divsChild>
                    <w:div w:id="166679956">
                      <w:marLeft w:val="0"/>
                      <w:marRight w:val="0"/>
                      <w:marTop w:val="0"/>
                      <w:marBottom w:val="0"/>
                      <w:divBdr>
                        <w:top w:val="none" w:sz="0" w:space="0" w:color="auto"/>
                        <w:left w:val="none" w:sz="0" w:space="0" w:color="auto"/>
                        <w:bottom w:val="none" w:sz="0" w:space="0" w:color="auto"/>
                        <w:right w:val="none" w:sz="0" w:space="0" w:color="auto"/>
                      </w:divBdr>
                    </w:div>
                  </w:divsChild>
                </w:div>
                <w:div w:id="744568192">
                  <w:marLeft w:val="0"/>
                  <w:marRight w:val="0"/>
                  <w:marTop w:val="0"/>
                  <w:marBottom w:val="0"/>
                  <w:divBdr>
                    <w:top w:val="none" w:sz="0" w:space="0" w:color="auto"/>
                    <w:left w:val="none" w:sz="0" w:space="0" w:color="auto"/>
                    <w:bottom w:val="none" w:sz="0" w:space="0" w:color="auto"/>
                    <w:right w:val="none" w:sz="0" w:space="0" w:color="auto"/>
                  </w:divBdr>
                  <w:divsChild>
                    <w:div w:id="565069987">
                      <w:marLeft w:val="0"/>
                      <w:marRight w:val="0"/>
                      <w:marTop w:val="0"/>
                      <w:marBottom w:val="0"/>
                      <w:divBdr>
                        <w:top w:val="none" w:sz="0" w:space="0" w:color="auto"/>
                        <w:left w:val="none" w:sz="0" w:space="0" w:color="auto"/>
                        <w:bottom w:val="none" w:sz="0" w:space="0" w:color="auto"/>
                        <w:right w:val="none" w:sz="0" w:space="0" w:color="auto"/>
                      </w:divBdr>
                    </w:div>
                  </w:divsChild>
                </w:div>
                <w:div w:id="786393447">
                  <w:marLeft w:val="0"/>
                  <w:marRight w:val="0"/>
                  <w:marTop w:val="0"/>
                  <w:marBottom w:val="0"/>
                  <w:divBdr>
                    <w:top w:val="none" w:sz="0" w:space="0" w:color="auto"/>
                    <w:left w:val="none" w:sz="0" w:space="0" w:color="auto"/>
                    <w:bottom w:val="none" w:sz="0" w:space="0" w:color="auto"/>
                    <w:right w:val="none" w:sz="0" w:space="0" w:color="auto"/>
                  </w:divBdr>
                  <w:divsChild>
                    <w:div w:id="553394977">
                      <w:marLeft w:val="0"/>
                      <w:marRight w:val="0"/>
                      <w:marTop w:val="0"/>
                      <w:marBottom w:val="0"/>
                      <w:divBdr>
                        <w:top w:val="none" w:sz="0" w:space="0" w:color="auto"/>
                        <w:left w:val="none" w:sz="0" w:space="0" w:color="auto"/>
                        <w:bottom w:val="none" w:sz="0" w:space="0" w:color="auto"/>
                        <w:right w:val="none" w:sz="0" w:space="0" w:color="auto"/>
                      </w:divBdr>
                    </w:div>
                  </w:divsChild>
                </w:div>
                <w:div w:id="804812591">
                  <w:marLeft w:val="0"/>
                  <w:marRight w:val="0"/>
                  <w:marTop w:val="0"/>
                  <w:marBottom w:val="0"/>
                  <w:divBdr>
                    <w:top w:val="none" w:sz="0" w:space="0" w:color="auto"/>
                    <w:left w:val="none" w:sz="0" w:space="0" w:color="auto"/>
                    <w:bottom w:val="none" w:sz="0" w:space="0" w:color="auto"/>
                    <w:right w:val="none" w:sz="0" w:space="0" w:color="auto"/>
                  </w:divBdr>
                  <w:divsChild>
                    <w:div w:id="506141152">
                      <w:marLeft w:val="0"/>
                      <w:marRight w:val="0"/>
                      <w:marTop w:val="0"/>
                      <w:marBottom w:val="0"/>
                      <w:divBdr>
                        <w:top w:val="none" w:sz="0" w:space="0" w:color="auto"/>
                        <w:left w:val="none" w:sz="0" w:space="0" w:color="auto"/>
                        <w:bottom w:val="none" w:sz="0" w:space="0" w:color="auto"/>
                        <w:right w:val="none" w:sz="0" w:space="0" w:color="auto"/>
                      </w:divBdr>
                    </w:div>
                  </w:divsChild>
                </w:div>
                <w:div w:id="806432611">
                  <w:marLeft w:val="0"/>
                  <w:marRight w:val="0"/>
                  <w:marTop w:val="0"/>
                  <w:marBottom w:val="0"/>
                  <w:divBdr>
                    <w:top w:val="none" w:sz="0" w:space="0" w:color="auto"/>
                    <w:left w:val="none" w:sz="0" w:space="0" w:color="auto"/>
                    <w:bottom w:val="none" w:sz="0" w:space="0" w:color="auto"/>
                    <w:right w:val="none" w:sz="0" w:space="0" w:color="auto"/>
                  </w:divBdr>
                  <w:divsChild>
                    <w:div w:id="1387681482">
                      <w:marLeft w:val="0"/>
                      <w:marRight w:val="0"/>
                      <w:marTop w:val="0"/>
                      <w:marBottom w:val="0"/>
                      <w:divBdr>
                        <w:top w:val="none" w:sz="0" w:space="0" w:color="auto"/>
                        <w:left w:val="none" w:sz="0" w:space="0" w:color="auto"/>
                        <w:bottom w:val="none" w:sz="0" w:space="0" w:color="auto"/>
                        <w:right w:val="none" w:sz="0" w:space="0" w:color="auto"/>
                      </w:divBdr>
                    </w:div>
                  </w:divsChild>
                </w:div>
                <w:div w:id="873273571">
                  <w:marLeft w:val="0"/>
                  <w:marRight w:val="0"/>
                  <w:marTop w:val="0"/>
                  <w:marBottom w:val="0"/>
                  <w:divBdr>
                    <w:top w:val="none" w:sz="0" w:space="0" w:color="auto"/>
                    <w:left w:val="none" w:sz="0" w:space="0" w:color="auto"/>
                    <w:bottom w:val="none" w:sz="0" w:space="0" w:color="auto"/>
                    <w:right w:val="none" w:sz="0" w:space="0" w:color="auto"/>
                  </w:divBdr>
                  <w:divsChild>
                    <w:div w:id="729499941">
                      <w:marLeft w:val="0"/>
                      <w:marRight w:val="0"/>
                      <w:marTop w:val="0"/>
                      <w:marBottom w:val="0"/>
                      <w:divBdr>
                        <w:top w:val="none" w:sz="0" w:space="0" w:color="auto"/>
                        <w:left w:val="none" w:sz="0" w:space="0" w:color="auto"/>
                        <w:bottom w:val="none" w:sz="0" w:space="0" w:color="auto"/>
                        <w:right w:val="none" w:sz="0" w:space="0" w:color="auto"/>
                      </w:divBdr>
                    </w:div>
                  </w:divsChild>
                </w:div>
                <w:div w:id="885529810">
                  <w:marLeft w:val="0"/>
                  <w:marRight w:val="0"/>
                  <w:marTop w:val="0"/>
                  <w:marBottom w:val="0"/>
                  <w:divBdr>
                    <w:top w:val="none" w:sz="0" w:space="0" w:color="auto"/>
                    <w:left w:val="none" w:sz="0" w:space="0" w:color="auto"/>
                    <w:bottom w:val="none" w:sz="0" w:space="0" w:color="auto"/>
                    <w:right w:val="none" w:sz="0" w:space="0" w:color="auto"/>
                  </w:divBdr>
                  <w:divsChild>
                    <w:div w:id="260337483">
                      <w:marLeft w:val="0"/>
                      <w:marRight w:val="0"/>
                      <w:marTop w:val="0"/>
                      <w:marBottom w:val="0"/>
                      <w:divBdr>
                        <w:top w:val="none" w:sz="0" w:space="0" w:color="auto"/>
                        <w:left w:val="none" w:sz="0" w:space="0" w:color="auto"/>
                        <w:bottom w:val="none" w:sz="0" w:space="0" w:color="auto"/>
                        <w:right w:val="none" w:sz="0" w:space="0" w:color="auto"/>
                      </w:divBdr>
                    </w:div>
                  </w:divsChild>
                </w:div>
                <w:div w:id="924149268">
                  <w:marLeft w:val="0"/>
                  <w:marRight w:val="0"/>
                  <w:marTop w:val="0"/>
                  <w:marBottom w:val="0"/>
                  <w:divBdr>
                    <w:top w:val="none" w:sz="0" w:space="0" w:color="auto"/>
                    <w:left w:val="none" w:sz="0" w:space="0" w:color="auto"/>
                    <w:bottom w:val="none" w:sz="0" w:space="0" w:color="auto"/>
                    <w:right w:val="none" w:sz="0" w:space="0" w:color="auto"/>
                  </w:divBdr>
                  <w:divsChild>
                    <w:div w:id="1182889844">
                      <w:marLeft w:val="0"/>
                      <w:marRight w:val="0"/>
                      <w:marTop w:val="0"/>
                      <w:marBottom w:val="0"/>
                      <w:divBdr>
                        <w:top w:val="none" w:sz="0" w:space="0" w:color="auto"/>
                        <w:left w:val="none" w:sz="0" w:space="0" w:color="auto"/>
                        <w:bottom w:val="none" w:sz="0" w:space="0" w:color="auto"/>
                        <w:right w:val="none" w:sz="0" w:space="0" w:color="auto"/>
                      </w:divBdr>
                    </w:div>
                  </w:divsChild>
                </w:div>
                <w:div w:id="1028682359">
                  <w:marLeft w:val="0"/>
                  <w:marRight w:val="0"/>
                  <w:marTop w:val="0"/>
                  <w:marBottom w:val="0"/>
                  <w:divBdr>
                    <w:top w:val="none" w:sz="0" w:space="0" w:color="auto"/>
                    <w:left w:val="none" w:sz="0" w:space="0" w:color="auto"/>
                    <w:bottom w:val="none" w:sz="0" w:space="0" w:color="auto"/>
                    <w:right w:val="none" w:sz="0" w:space="0" w:color="auto"/>
                  </w:divBdr>
                  <w:divsChild>
                    <w:div w:id="1116560705">
                      <w:marLeft w:val="0"/>
                      <w:marRight w:val="0"/>
                      <w:marTop w:val="0"/>
                      <w:marBottom w:val="0"/>
                      <w:divBdr>
                        <w:top w:val="none" w:sz="0" w:space="0" w:color="auto"/>
                        <w:left w:val="none" w:sz="0" w:space="0" w:color="auto"/>
                        <w:bottom w:val="none" w:sz="0" w:space="0" w:color="auto"/>
                        <w:right w:val="none" w:sz="0" w:space="0" w:color="auto"/>
                      </w:divBdr>
                    </w:div>
                  </w:divsChild>
                </w:div>
                <w:div w:id="1056391602">
                  <w:marLeft w:val="0"/>
                  <w:marRight w:val="0"/>
                  <w:marTop w:val="0"/>
                  <w:marBottom w:val="0"/>
                  <w:divBdr>
                    <w:top w:val="none" w:sz="0" w:space="0" w:color="auto"/>
                    <w:left w:val="none" w:sz="0" w:space="0" w:color="auto"/>
                    <w:bottom w:val="none" w:sz="0" w:space="0" w:color="auto"/>
                    <w:right w:val="none" w:sz="0" w:space="0" w:color="auto"/>
                  </w:divBdr>
                  <w:divsChild>
                    <w:div w:id="1411661319">
                      <w:marLeft w:val="0"/>
                      <w:marRight w:val="0"/>
                      <w:marTop w:val="0"/>
                      <w:marBottom w:val="0"/>
                      <w:divBdr>
                        <w:top w:val="none" w:sz="0" w:space="0" w:color="auto"/>
                        <w:left w:val="none" w:sz="0" w:space="0" w:color="auto"/>
                        <w:bottom w:val="none" w:sz="0" w:space="0" w:color="auto"/>
                        <w:right w:val="none" w:sz="0" w:space="0" w:color="auto"/>
                      </w:divBdr>
                    </w:div>
                  </w:divsChild>
                </w:div>
                <w:div w:id="1109742741">
                  <w:marLeft w:val="0"/>
                  <w:marRight w:val="0"/>
                  <w:marTop w:val="0"/>
                  <w:marBottom w:val="0"/>
                  <w:divBdr>
                    <w:top w:val="none" w:sz="0" w:space="0" w:color="auto"/>
                    <w:left w:val="none" w:sz="0" w:space="0" w:color="auto"/>
                    <w:bottom w:val="none" w:sz="0" w:space="0" w:color="auto"/>
                    <w:right w:val="none" w:sz="0" w:space="0" w:color="auto"/>
                  </w:divBdr>
                  <w:divsChild>
                    <w:div w:id="1419445246">
                      <w:marLeft w:val="0"/>
                      <w:marRight w:val="0"/>
                      <w:marTop w:val="0"/>
                      <w:marBottom w:val="0"/>
                      <w:divBdr>
                        <w:top w:val="none" w:sz="0" w:space="0" w:color="auto"/>
                        <w:left w:val="none" w:sz="0" w:space="0" w:color="auto"/>
                        <w:bottom w:val="none" w:sz="0" w:space="0" w:color="auto"/>
                        <w:right w:val="none" w:sz="0" w:space="0" w:color="auto"/>
                      </w:divBdr>
                    </w:div>
                  </w:divsChild>
                </w:div>
                <w:div w:id="1114597807">
                  <w:marLeft w:val="0"/>
                  <w:marRight w:val="0"/>
                  <w:marTop w:val="0"/>
                  <w:marBottom w:val="0"/>
                  <w:divBdr>
                    <w:top w:val="none" w:sz="0" w:space="0" w:color="auto"/>
                    <w:left w:val="none" w:sz="0" w:space="0" w:color="auto"/>
                    <w:bottom w:val="none" w:sz="0" w:space="0" w:color="auto"/>
                    <w:right w:val="none" w:sz="0" w:space="0" w:color="auto"/>
                  </w:divBdr>
                  <w:divsChild>
                    <w:div w:id="1564759228">
                      <w:marLeft w:val="0"/>
                      <w:marRight w:val="0"/>
                      <w:marTop w:val="0"/>
                      <w:marBottom w:val="0"/>
                      <w:divBdr>
                        <w:top w:val="none" w:sz="0" w:space="0" w:color="auto"/>
                        <w:left w:val="none" w:sz="0" w:space="0" w:color="auto"/>
                        <w:bottom w:val="none" w:sz="0" w:space="0" w:color="auto"/>
                        <w:right w:val="none" w:sz="0" w:space="0" w:color="auto"/>
                      </w:divBdr>
                    </w:div>
                  </w:divsChild>
                </w:div>
                <w:div w:id="1123304095">
                  <w:marLeft w:val="0"/>
                  <w:marRight w:val="0"/>
                  <w:marTop w:val="0"/>
                  <w:marBottom w:val="0"/>
                  <w:divBdr>
                    <w:top w:val="none" w:sz="0" w:space="0" w:color="auto"/>
                    <w:left w:val="none" w:sz="0" w:space="0" w:color="auto"/>
                    <w:bottom w:val="none" w:sz="0" w:space="0" w:color="auto"/>
                    <w:right w:val="none" w:sz="0" w:space="0" w:color="auto"/>
                  </w:divBdr>
                  <w:divsChild>
                    <w:div w:id="690226738">
                      <w:marLeft w:val="0"/>
                      <w:marRight w:val="0"/>
                      <w:marTop w:val="0"/>
                      <w:marBottom w:val="0"/>
                      <w:divBdr>
                        <w:top w:val="none" w:sz="0" w:space="0" w:color="auto"/>
                        <w:left w:val="none" w:sz="0" w:space="0" w:color="auto"/>
                        <w:bottom w:val="none" w:sz="0" w:space="0" w:color="auto"/>
                        <w:right w:val="none" w:sz="0" w:space="0" w:color="auto"/>
                      </w:divBdr>
                    </w:div>
                  </w:divsChild>
                </w:div>
                <w:div w:id="1147362566">
                  <w:marLeft w:val="0"/>
                  <w:marRight w:val="0"/>
                  <w:marTop w:val="0"/>
                  <w:marBottom w:val="0"/>
                  <w:divBdr>
                    <w:top w:val="none" w:sz="0" w:space="0" w:color="auto"/>
                    <w:left w:val="none" w:sz="0" w:space="0" w:color="auto"/>
                    <w:bottom w:val="none" w:sz="0" w:space="0" w:color="auto"/>
                    <w:right w:val="none" w:sz="0" w:space="0" w:color="auto"/>
                  </w:divBdr>
                  <w:divsChild>
                    <w:div w:id="1749182049">
                      <w:marLeft w:val="0"/>
                      <w:marRight w:val="0"/>
                      <w:marTop w:val="0"/>
                      <w:marBottom w:val="0"/>
                      <w:divBdr>
                        <w:top w:val="none" w:sz="0" w:space="0" w:color="auto"/>
                        <w:left w:val="none" w:sz="0" w:space="0" w:color="auto"/>
                        <w:bottom w:val="none" w:sz="0" w:space="0" w:color="auto"/>
                        <w:right w:val="none" w:sz="0" w:space="0" w:color="auto"/>
                      </w:divBdr>
                    </w:div>
                  </w:divsChild>
                </w:div>
                <w:div w:id="1165366375">
                  <w:marLeft w:val="0"/>
                  <w:marRight w:val="0"/>
                  <w:marTop w:val="0"/>
                  <w:marBottom w:val="0"/>
                  <w:divBdr>
                    <w:top w:val="none" w:sz="0" w:space="0" w:color="auto"/>
                    <w:left w:val="none" w:sz="0" w:space="0" w:color="auto"/>
                    <w:bottom w:val="none" w:sz="0" w:space="0" w:color="auto"/>
                    <w:right w:val="none" w:sz="0" w:space="0" w:color="auto"/>
                  </w:divBdr>
                  <w:divsChild>
                    <w:div w:id="1285651099">
                      <w:marLeft w:val="0"/>
                      <w:marRight w:val="0"/>
                      <w:marTop w:val="0"/>
                      <w:marBottom w:val="0"/>
                      <w:divBdr>
                        <w:top w:val="none" w:sz="0" w:space="0" w:color="auto"/>
                        <w:left w:val="none" w:sz="0" w:space="0" w:color="auto"/>
                        <w:bottom w:val="none" w:sz="0" w:space="0" w:color="auto"/>
                        <w:right w:val="none" w:sz="0" w:space="0" w:color="auto"/>
                      </w:divBdr>
                    </w:div>
                  </w:divsChild>
                </w:div>
                <w:div w:id="1204754891">
                  <w:marLeft w:val="0"/>
                  <w:marRight w:val="0"/>
                  <w:marTop w:val="0"/>
                  <w:marBottom w:val="0"/>
                  <w:divBdr>
                    <w:top w:val="none" w:sz="0" w:space="0" w:color="auto"/>
                    <w:left w:val="none" w:sz="0" w:space="0" w:color="auto"/>
                    <w:bottom w:val="none" w:sz="0" w:space="0" w:color="auto"/>
                    <w:right w:val="none" w:sz="0" w:space="0" w:color="auto"/>
                  </w:divBdr>
                  <w:divsChild>
                    <w:div w:id="1684014672">
                      <w:marLeft w:val="0"/>
                      <w:marRight w:val="0"/>
                      <w:marTop w:val="0"/>
                      <w:marBottom w:val="0"/>
                      <w:divBdr>
                        <w:top w:val="none" w:sz="0" w:space="0" w:color="auto"/>
                        <w:left w:val="none" w:sz="0" w:space="0" w:color="auto"/>
                        <w:bottom w:val="none" w:sz="0" w:space="0" w:color="auto"/>
                        <w:right w:val="none" w:sz="0" w:space="0" w:color="auto"/>
                      </w:divBdr>
                    </w:div>
                  </w:divsChild>
                </w:div>
                <w:div w:id="1225337182">
                  <w:marLeft w:val="0"/>
                  <w:marRight w:val="0"/>
                  <w:marTop w:val="0"/>
                  <w:marBottom w:val="0"/>
                  <w:divBdr>
                    <w:top w:val="none" w:sz="0" w:space="0" w:color="auto"/>
                    <w:left w:val="none" w:sz="0" w:space="0" w:color="auto"/>
                    <w:bottom w:val="none" w:sz="0" w:space="0" w:color="auto"/>
                    <w:right w:val="none" w:sz="0" w:space="0" w:color="auto"/>
                  </w:divBdr>
                  <w:divsChild>
                    <w:div w:id="2078356232">
                      <w:marLeft w:val="0"/>
                      <w:marRight w:val="0"/>
                      <w:marTop w:val="0"/>
                      <w:marBottom w:val="0"/>
                      <w:divBdr>
                        <w:top w:val="none" w:sz="0" w:space="0" w:color="auto"/>
                        <w:left w:val="none" w:sz="0" w:space="0" w:color="auto"/>
                        <w:bottom w:val="none" w:sz="0" w:space="0" w:color="auto"/>
                        <w:right w:val="none" w:sz="0" w:space="0" w:color="auto"/>
                      </w:divBdr>
                    </w:div>
                  </w:divsChild>
                </w:div>
                <w:div w:id="1300529030">
                  <w:marLeft w:val="0"/>
                  <w:marRight w:val="0"/>
                  <w:marTop w:val="0"/>
                  <w:marBottom w:val="0"/>
                  <w:divBdr>
                    <w:top w:val="none" w:sz="0" w:space="0" w:color="auto"/>
                    <w:left w:val="none" w:sz="0" w:space="0" w:color="auto"/>
                    <w:bottom w:val="none" w:sz="0" w:space="0" w:color="auto"/>
                    <w:right w:val="none" w:sz="0" w:space="0" w:color="auto"/>
                  </w:divBdr>
                  <w:divsChild>
                    <w:div w:id="111945679">
                      <w:marLeft w:val="0"/>
                      <w:marRight w:val="0"/>
                      <w:marTop w:val="0"/>
                      <w:marBottom w:val="0"/>
                      <w:divBdr>
                        <w:top w:val="none" w:sz="0" w:space="0" w:color="auto"/>
                        <w:left w:val="none" w:sz="0" w:space="0" w:color="auto"/>
                        <w:bottom w:val="none" w:sz="0" w:space="0" w:color="auto"/>
                        <w:right w:val="none" w:sz="0" w:space="0" w:color="auto"/>
                      </w:divBdr>
                    </w:div>
                  </w:divsChild>
                </w:div>
                <w:div w:id="1343319690">
                  <w:marLeft w:val="0"/>
                  <w:marRight w:val="0"/>
                  <w:marTop w:val="0"/>
                  <w:marBottom w:val="0"/>
                  <w:divBdr>
                    <w:top w:val="none" w:sz="0" w:space="0" w:color="auto"/>
                    <w:left w:val="none" w:sz="0" w:space="0" w:color="auto"/>
                    <w:bottom w:val="none" w:sz="0" w:space="0" w:color="auto"/>
                    <w:right w:val="none" w:sz="0" w:space="0" w:color="auto"/>
                  </w:divBdr>
                  <w:divsChild>
                    <w:div w:id="1006832382">
                      <w:marLeft w:val="0"/>
                      <w:marRight w:val="0"/>
                      <w:marTop w:val="0"/>
                      <w:marBottom w:val="0"/>
                      <w:divBdr>
                        <w:top w:val="none" w:sz="0" w:space="0" w:color="auto"/>
                        <w:left w:val="none" w:sz="0" w:space="0" w:color="auto"/>
                        <w:bottom w:val="none" w:sz="0" w:space="0" w:color="auto"/>
                        <w:right w:val="none" w:sz="0" w:space="0" w:color="auto"/>
                      </w:divBdr>
                    </w:div>
                  </w:divsChild>
                </w:div>
                <w:div w:id="1371760521">
                  <w:marLeft w:val="0"/>
                  <w:marRight w:val="0"/>
                  <w:marTop w:val="0"/>
                  <w:marBottom w:val="0"/>
                  <w:divBdr>
                    <w:top w:val="none" w:sz="0" w:space="0" w:color="auto"/>
                    <w:left w:val="none" w:sz="0" w:space="0" w:color="auto"/>
                    <w:bottom w:val="none" w:sz="0" w:space="0" w:color="auto"/>
                    <w:right w:val="none" w:sz="0" w:space="0" w:color="auto"/>
                  </w:divBdr>
                  <w:divsChild>
                    <w:div w:id="633827868">
                      <w:marLeft w:val="0"/>
                      <w:marRight w:val="0"/>
                      <w:marTop w:val="0"/>
                      <w:marBottom w:val="0"/>
                      <w:divBdr>
                        <w:top w:val="none" w:sz="0" w:space="0" w:color="auto"/>
                        <w:left w:val="none" w:sz="0" w:space="0" w:color="auto"/>
                        <w:bottom w:val="none" w:sz="0" w:space="0" w:color="auto"/>
                        <w:right w:val="none" w:sz="0" w:space="0" w:color="auto"/>
                      </w:divBdr>
                    </w:div>
                  </w:divsChild>
                </w:div>
                <w:div w:id="1373111489">
                  <w:marLeft w:val="0"/>
                  <w:marRight w:val="0"/>
                  <w:marTop w:val="0"/>
                  <w:marBottom w:val="0"/>
                  <w:divBdr>
                    <w:top w:val="none" w:sz="0" w:space="0" w:color="auto"/>
                    <w:left w:val="none" w:sz="0" w:space="0" w:color="auto"/>
                    <w:bottom w:val="none" w:sz="0" w:space="0" w:color="auto"/>
                    <w:right w:val="none" w:sz="0" w:space="0" w:color="auto"/>
                  </w:divBdr>
                  <w:divsChild>
                    <w:div w:id="1013610763">
                      <w:marLeft w:val="0"/>
                      <w:marRight w:val="0"/>
                      <w:marTop w:val="0"/>
                      <w:marBottom w:val="0"/>
                      <w:divBdr>
                        <w:top w:val="none" w:sz="0" w:space="0" w:color="auto"/>
                        <w:left w:val="none" w:sz="0" w:space="0" w:color="auto"/>
                        <w:bottom w:val="none" w:sz="0" w:space="0" w:color="auto"/>
                        <w:right w:val="none" w:sz="0" w:space="0" w:color="auto"/>
                      </w:divBdr>
                    </w:div>
                  </w:divsChild>
                </w:div>
                <w:div w:id="1436562664">
                  <w:marLeft w:val="0"/>
                  <w:marRight w:val="0"/>
                  <w:marTop w:val="0"/>
                  <w:marBottom w:val="0"/>
                  <w:divBdr>
                    <w:top w:val="none" w:sz="0" w:space="0" w:color="auto"/>
                    <w:left w:val="none" w:sz="0" w:space="0" w:color="auto"/>
                    <w:bottom w:val="none" w:sz="0" w:space="0" w:color="auto"/>
                    <w:right w:val="none" w:sz="0" w:space="0" w:color="auto"/>
                  </w:divBdr>
                  <w:divsChild>
                    <w:div w:id="852063082">
                      <w:marLeft w:val="0"/>
                      <w:marRight w:val="0"/>
                      <w:marTop w:val="0"/>
                      <w:marBottom w:val="0"/>
                      <w:divBdr>
                        <w:top w:val="none" w:sz="0" w:space="0" w:color="auto"/>
                        <w:left w:val="none" w:sz="0" w:space="0" w:color="auto"/>
                        <w:bottom w:val="none" w:sz="0" w:space="0" w:color="auto"/>
                        <w:right w:val="none" w:sz="0" w:space="0" w:color="auto"/>
                      </w:divBdr>
                    </w:div>
                  </w:divsChild>
                </w:div>
                <w:div w:id="1535852115">
                  <w:marLeft w:val="0"/>
                  <w:marRight w:val="0"/>
                  <w:marTop w:val="0"/>
                  <w:marBottom w:val="0"/>
                  <w:divBdr>
                    <w:top w:val="none" w:sz="0" w:space="0" w:color="auto"/>
                    <w:left w:val="none" w:sz="0" w:space="0" w:color="auto"/>
                    <w:bottom w:val="none" w:sz="0" w:space="0" w:color="auto"/>
                    <w:right w:val="none" w:sz="0" w:space="0" w:color="auto"/>
                  </w:divBdr>
                  <w:divsChild>
                    <w:div w:id="1622684988">
                      <w:marLeft w:val="0"/>
                      <w:marRight w:val="0"/>
                      <w:marTop w:val="0"/>
                      <w:marBottom w:val="0"/>
                      <w:divBdr>
                        <w:top w:val="none" w:sz="0" w:space="0" w:color="auto"/>
                        <w:left w:val="none" w:sz="0" w:space="0" w:color="auto"/>
                        <w:bottom w:val="none" w:sz="0" w:space="0" w:color="auto"/>
                        <w:right w:val="none" w:sz="0" w:space="0" w:color="auto"/>
                      </w:divBdr>
                    </w:div>
                  </w:divsChild>
                </w:div>
                <w:div w:id="1576865097">
                  <w:marLeft w:val="0"/>
                  <w:marRight w:val="0"/>
                  <w:marTop w:val="0"/>
                  <w:marBottom w:val="0"/>
                  <w:divBdr>
                    <w:top w:val="none" w:sz="0" w:space="0" w:color="auto"/>
                    <w:left w:val="none" w:sz="0" w:space="0" w:color="auto"/>
                    <w:bottom w:val="none" w:sz="0" w:space="0" w:color="auto"/>
                    <w:right w:val="none" w:sz="0" w:space="0" w:color="auto"/>
                  </w:divBdr>
                  <w:divsChild>
                    <w:div w:id="250627126">
                      <w:marLeft w:val="0"/>
                      <w:marRight w:val="0"/>
                      <w:marTop w:val="0"/>
                      <w:marBottom w:val="0"/>
                      <w:divBdr>
                        <w:top w:val="none" w:sz="0" w:space="0" w:color="auto"/>
                        <w:left w:val="none" w:sz="0" w:space="0" w:color="auto"/>
                        <w:bottom w:val="none" w:sz="0" w:space="0" w:color="auto"/>
                        <w:right w:val="none" w:sz="0" w:space="0" w:color="auto"/>
                      </w:divBdr>
                    </w:div>
                  </w:divsChild>
                </w:div>
                <w:div w:id="1605310090">
                  <w:marLeft w:val="0"/>
                  <w:marRight w:val="0"/>
                  <w:marTop w:val="0"/>
                  <w:marBottom w:val="0"/>
                  <w:divBdr>
                    <w:top w:val="none" w:sz="0" w:space="0" w:color="auto"/>
                    <w:left w:val="none" w:sz="0" w:space="0" w:color="auto"/>
                    <w:bottom w:val="none" w:sz="0" w:space="0" w:color="auto"/>
                    <w:right w:val="none" w:sz="0" w:space="0" w:color="auto"/>
                  </w:divBdr>
                  <w:divsChild>
                    <w:div w:id="1536581094">
                      <w:marLeft w:val="0"/>
                      <w:marRight w:val="0"/>
                      <w:marTop w:val="0"/>
                      <w:marBottom w:val="0"/>
                      <w:divBdr>
                        <w:top w:val="none" w:sz="0" w:space="0" w:color="auto"/>
                        <w:left w:val="none" w:sz="0" w:space="0" w:color="auto"/>
                        <w:bottom w:val="none" w:sz="0" w:space="0" w:color="auto"/>
                        <w:right w:val="none" w:sz="0" w:space="0" w:color="auto"/>
                      </w:divBdr>
                    </w:div>
                  </w:divsChild>
                </w:div>
                <w:div w:id="1667245868">
                  <w:marLeft w:val="0"/>
                  <w:marRight w:val="0"/>
                  <w:marTop w:val="0"/>
                  <w:marBottom w:val="0"/>
                  <w:divBdr>
                    <w:top w:val="none" w:sz="0" w:space="0" w:color="auto"/>
                    <w:left w:val="none" w:sz="0" w:space="0" w:color="auto"/>
                    <w:bottom w:val="none" w:sz="0" w:space="0" w:color="auto"/>
                    <w:right w:val="none" w:sz="0" w:space="0" w:color="auto"/>
                  </w:divBdr>
                  <w:divsChild>
                    <w:div w:id="773744199">
                      <w:marLeft w:val="0"/>
                      <w:marRight w:val="0"/>
                      <w:marTop w:val="0"/>
                      <w:marBottom w:val="0"/>
                      <w:divBdr>
                        <w:top w:val="none" w:sz="0" w:space="0" w:color="auto"/>
                        <w:left w:val="none" w:sz="0" w:space="0" w:color="auto"/>
                        <w:bottom w:val="none" w:sz="0" w:space="0" w:color="auto"/>
                        <w:right w:val="none" w:sz="0" w:space="0" w:color="auto"/>
                      </w:divBdr>
                    </w:div>
                  </w:divsChild>
                </w:div>
                <w:div w:id="1695420381">
                  <w:marLeft w:val="0"/>
                  <w:marRight w:val="0"/>
                  <w:marTop w:val="0"/>
                  <w:marBottom w:val="0"/>
                  <w:divBdr>
                    <w:top w:val="none" w:sz="0" w:space="0" w:color="auto"/>
                    <w:left w:val="none" w:sz="0" w:space="0" w:color="auto"/>
                    <w:bottom w:val="none" w:sz="0" w:space="0" w:color="auto"/>
                    <w:right w:val="none" w:sz="0" w:space="0" w:color="auto"/>
                  </w:divBdr>
                  <w:divsChild>
                    <w:div w:id="854613968">
                      <w:marLeft w:val="0"/>
                      <w:marRight w:val="0"/>
                      <w:marTop w:val="0"/>
                      <w:marBottom w:val="0"/>
                      <w:divBdr>
                        <w:top w:val="none" w:sz="0" w:space="0" w:color="auto"/>
                        <w:left w:val="none" w:sz="0" w:space="0" w:color="auto"/>
                        <w:bottom w:val="none" w:sz="0" w:space="0" w:color="auto"/>
                        <w:right w:val="none" w:sz="0" w:space="0" w:color="auto"/>
                      </w:divBdr>
                    </w:div>
                  </w:divsChild>
                </w:div>
                <w:div w:id="1706561571">
                  <w:marLeft w:val="0"/>
                  <w:marRight w:val="0"/>
                  <w:marTop w:val="0"/>
                  <w:marBottom w:val="0"/>
                  <w:divBdr>
                    <w:top w:val="none" w:sz="0" w:space="0" w:color="auto"/>
                    <w:left w:val="none" w:sz="0" w:space="0" w:color="auto"/>
                    <w:bottom w:val="none" w:sz="0" w:space="0" w:color="auto"/>
                    <w:right w:val="none" w:sz="0" w:space="0" w:color="auto"/>
                  </w:divBdr>
                  <w:divsChild>
                    <w:div w:id="1401175040">
                      <w:marLeft w:val="0"/>
                      <w:marRight w:val="0"/>
                      <w:marTop w:val="0"/>
                      <w:marBottom w:val="0"/>
                      <w:divBdr>
                        <w:top w:val="none" w:sz="0" w:space="0" w:color="auto"/>
                        <w:left w:val="none" w:sz="0" w:space="0" w:color="auto"/>
                        <w:bottom w:val="none" w:sz="0" w:space="0" w:color="auto"/>
                        <w:right w:val="none" w:sz="0" w:space="0" w:color="auto"/>
                      </w:divBdr>
                    </w:div>
                  </w:divsChild>
                </w:div>
                <w:div w:id="1711107243">
                  <w:marLeft w:val="0"/>
                  <w:marRight w:val="0"/>
                  <w:marTop w:val="0"/>
                  <w:marBottom w:val="0"/>
                  <w:divBdr>
                    <w:top w:val="none" w:sz="0" w:space="0" w:color="auto"/>
                    <w:left w:val="none" w:sz="0" w:space="0" w:color="auto"/>
                    <w:bottom w:val="none" w:sz="0" w:space="0" w:color="auto"/>
                    <w:right w:val="none" w:sz="0" w:space="0" w:color="auto"/>
                  </w:divBdr>
                  <w:divsChild>
                    <w:div w:id="6104483">
                      <w:marLeft w:val="0"/>
                      <w:marRight w:val="0"/>
                      <w:marTop w:val="0"/>
                      <w:marBottom w:val="0"/>
                      <w:divBdr>
                        <w:top w:val="none" w:sz="0" w:space="0" w:color="auto"/>
                        <w:left w:val="none" w:sz="0" w:space="0" w:color="auto"/>
                        <w:bottom w:val="none" w:sz="0" w:space="0" w:color="auto"/>
                        <w:right w:val="none" w:sz="0" w:space="0" w:color="auto"/>
                      </w:divBdr>
                    </w:div>
                  </w:divsChild>
                </w:div>
                <w:div w:id="1907177344">
                  <w:marLeft w:val="0"/>
                  <w:marRight w:val="0"/>
                  <w:marTop w:val="0"/>
                  <w:marBottom w:val="0"/>
                  <w:divBdr>
                    <w:top w:val="none" w:sz="0" w:space="0" w:color="auto"/>
                    <w:left w:val="none" w:sz="0" w:space="0" w:color="auto"/>
                    <w:bottom w:val="none" w:sz="0" w:space="0" w:color="auto"/>
                    <w:right w:val="none" w:sz="0" w:space="0" w:color="auto"/>
                  </w:divBdr>
                  <w:divsChild>
                    <w:div w:id="1879969305">
                      <w:marLeft w:val="0"/>
                      <w:marRight w:val="0"/>
                      <w:marTop w:val="0"/>
                      <w:marBottom w:val="0"/>
                      <w:divBdr>
                        <w:top w:val="none" w:sz="0" w:space="0" w:color="auto"/>
                        <w:left w:val="none" w:sz="0" w:space="0" w:color="auto"/>
                        <w:bottom w:val="none" w:sz="0" w:space="0" w:color="auto"/>
                        <w:right w:val="none" w:sz="0" w:space="0" w:color="auto"/>
                      </w:divBdr>
                    </w:div>
                  </w:divsChild>
                </w:div>
                <w:div w:id="1908950013">
                  <w:marLeft w:val="0"/>
                  <w:marRight w:val="0"/>
                  <w:marTop w:val="0"/>
                  <w:marBottom w:val="0"/>
                  <w:divBdr>
                    <w:top w:val="none" w:sz="0" w:space="0" w:color="auto"/>
                    <w:left w:val="none" w:sz="0" w:space="0" w:color="auto"/>
                    <w:bottom w:val="none" w:sz="0" w:space="0" w:color="auto"/>
                    <w:right w:val="none" w:sz="0" w:space="0" w:color="auto"/>
                  </w:divBdr>
                  <w:divsChild>
                    <w:div w:id="1079795208">
                      <w:marLeft w:val="0"/>
                      <w:marRight w:val="0"/>
                      <w:marTop w:val="0"/>
                      <w:marBottom w:val="0"/>
                      <w:divBdr>
                        <w:top w:val="none" w:sz="0" w:space="0" w:color="auto"/>
                        <w:left w:val="none" w:sz="0" w:space="0" w:color="auto"/>
                        <w:bottom w:val="none" w:sz="0" w:space="0" w:color="auto"/>
                        <w:right w:val="none" w:sz="0" w:space="0" w:color="auto"/>
                      </w:divBdr>
                    </w:div>
                  </w:divsChild>
                </w:div>
                <w:div w:id="1952200218">
                  <w:marLeft w:val="0"/>
                  <w:marRight w:val="0"/>
                  <w:marTop w:val="0"/>
                  <w:marBottom w:val="0"/>
                  <w:divBdr>
                    <w:top w:val="none" w:sz="0" w:space="0" w:color="auto"/>
                    <w:left w:val="none" w:sz="0" w:space="0" w:color="auto"/>
                    <w:bottom w:val="none" w:sz="0" w:space="0" w:color="auto"/>
                    <w:right w:val="none" w:sz="0" w:space="0" w:color="auto"/>
                  </w:divBdr>
                  <w:divsChild>
                    <w:div w:id="1462772137">
                      <w:marLeft w:val="0"/>
                      <w:marRight w:val="0"/>
                      <w:marTop w:val="0"/>
                      <w:marBottom w:val="0"/>
                      <w:divBdr>
                        <w:top w:val="none" w:sz="0" w:space="0" w:color="auto"/>
                        <w:left w:val="none" w:sz="0" w:space="0" w:color="auto"/>
                        <w:bottom w:val="none" w:sz="0" w:space="0" w:color="auto"/>
                        <w:right w:val="none" w:sz="0" w:space="0" w:color="auto"/>
                      </w:divBdr>
                    </w:div>
                  </w:divsChild>
                </w:div>
                <w:div w:id="1977298000">
                  <w:marLeft w:val="0"/>
                  <w:marRight w:val="0"/>
                  <w:marTop w:val="0"/>
                  <w:marBottom w:val="0"/>
                  <w:divBdr>
                    <w:top w:val="none" w:sz="0" w:space="0" w:color="auto"/>
                    <w:left w:val="none" w:sz="0" w:space="0" w:color="auto"/>
                    <w:bottom w:val="none" w:sz="0" w:space="0" w:color="auto"/>
                    <w:right w:val="none" w:sz="0" w:space="0" w:color="auto"/>
                  </w:divBdr>
                  <w:divsChild>
                    <w:div w:id="1589073832">
                      <w:marLeft w:val="0"/>
                      <w:marRight w:val="0"/>
                      <w:marTop w:val="0"/>
                      <w:marBottom w:val="0"/>
                      <w:divBdr>
                        <w:top w:val="none" w:sz="0" w:space="0" w:color="auto"/>
                        <w:left w:val="none" w:sz="0" w:space="0" w:color="auto"/>
                        <w:bottom w:val="none" w:sz="0" w:space="0" w:color="auto"/>
                        <w:right w:val="none" w:sz="0" w:space="0" w:color="auto"/>
                      </w:divBdr>
                    </w:div>
                  </w:divsChild>
                </w:div>
                <w:div w:id="1980498454">
                  <w:marLeft w:val="0"/>
                  <w:marRight w:val="0"/>
                  <w:marTop w:val="0"/>
                  <w:marBottom w:val="0"/>
                  <w:divBdr>
                    <w:top w:val="none" w:sz="0" w:space="0" w:color="auto"/>
                    <w:left w:val="none" w:sz="0" w:space="0" w:color="auto"/>
                    <w:bottom w:val="none" w:sz="0" w:space="0" w:color="auto"/>
                    <w:right w:val="none" w:sz="0" w:space="0" w:color="auto"/>
                  </w:divBdr>
                  <w:divsChild>
                    <w:div w:id="1407068753">
                      <w:marLeft w:val="0"/>
                      <w:marRight w:val="0"/>
                      <w:marTop w:val="0"/>
                      <w:marBottom w:val="0"/>
                      <w:divBdr>
                        <w:top w:val="none" w:sz="0" w:space="0" w:color="auto"/>
                        <w:left w:val="none" w:sz="0" w:space="0" w:color="auto"/>
                        <w:bottom w:val="none" w:sz="0" w:space="0" w:color="auto"/>
                        <w:right w:val="none" w:sz="0" w:space="0" w:color="auto"/>
                      </w:divBdr>
                    </w:div>
                  </w:divsChild>
                </w:div>
                <w:div w:id="2040543988">
                  <w:marLeft w:val="0"/>
                  <w:marRight w:val="0"/>
                  <w:marTop w:val="0"/>
                  <w:marBottom w:val="0"/>
                  <w:divBdr>
                    <w:top w:val="none" w:sz="0" w:space="0" w:color="auto"/>
                    <w:left w:val="none" w:sz="0" w:space="0" w:color="auto"/>
                    <w:bottom w:val="none" w:sz="0" w:space="0" w:color="auto"/>
                    <w:right w:val="none" w:sz="0" w:space="0" w:color="auto"/>
                  </w:divBdr>
                  <w:divsChild>
                    <w:div w:id="1950618865">
                      <w:marLeft w:val="0"/>
                      <w:marRight w:val="0"/>
                      <w:marTop w:val="0"/>
                      <w:marBottom w:val="0"/>
                      <w:divBdr>
                        <w:top w:val="none" w:sz="0" w:space="0" w:color="auto"/>
                        <w:left w:val="none" w:sz="0" w:space="0" w:color="auto"/>
                        <w:bottom w:val="none" w:sz="0" w:space="0" w:color="auto"/>
                        <w:right w:val="none" w:sz="0" w:space="0" w:color="auto"/>
                      </w:divBdr>
                    </w:div>
                  </w:divsChild>
                </w:div>
                <w:div w:id="2063206681">
                  <w:marLeft w:val="0"/>
                  <w:marRight w:val="0"/>
                  <w:marTop w:val="0"/>
                  <w:marBottom w:val="0"/>
                  <w:divBdr>
                    <w:top w:val="none" w:sz="0" w:space="0" w:color="auto"/>
                    <w:left w:val="none" w:sz="0" w:space="0" w:color="auto"/>
                    <w:bottom w:val="none" w:sz="0" w:space="0" w:color="auto"/>
                    <w:right w:val="none" w:sz="0" w:space="0" w:color="auto"/>
                  </w:divBdr>
                  <w:divsChild>
                    <w:div w:id="488251274">
                      <w:marLeft w:val="0"/>
                      <w:marRight w:val="0"/>
                      <w:marTop w:val="0"/>
                      <w:marBottom w:val="0"/>
                      <w:divBdr>
                        <w:top w:val="none" w:sz="0" w:space="0" w:color="auto"/>
                        <w:left w:val="none" w:sz="0" w:space="0" w:color="auto"/>
                        <w:bottom w:val="none" w:sz="0" w:space="0" w:color="auto"/>
                        <w:right w:val="none" w:sz="0" w:space="0" w:color="auto"/>
                      </w:divBdr>
                    </w:div>
                  </w:divsChild>
                </w:div>
                <w:div w:id="2064406400">
                  <w:marLeft w:val="0"/>
                  <w:marRight w:val="0"/>
                  <w:marTop w:val="0"/>
                  <w:marBottom w:val="0"/>
                  <w:divBdr>
                    <w:top w:val="none" w:sz="0" w:space="0" w:color="auto"/>
                    <w:left w:val="none" w:sz="0" w:space="0" w:color="auto"/>
                    <w:bottom w:val="none" w:sz="0" w:space="0" w:color="auto"/>
                    <w:right w:val="none" w:sz="0" w:space="0" w:color="auto"/>
                  </w:divBdr>
                  <w:divsChild>
                    <w:div w:id="1324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3104">
          <w:marLeft w:val="0"/>
          <w:marRight w:val="0"/>
          <w:marTop w:val="0"/>
          <w:marBottom w:val="0"/>
          <w:divBdr>
            <w:top w:val="none" w:sz="0" w:space="0" w:color="auto"/>
            <w:left w:val="none" w:sz="0" w:space="0" w:color="auto"/>
            <w:bottom w:val="none" w:sz="0" w:space="0" w:color="auto"/>
            <w:right w:val="none" w:sz="0" w:space="0" w:color="auto"/>
          </w:divBdr>
        </w:div>
      </w:divsChild>
    </w:div>
    <w:div w:id="610013987">
      <w:bodyDiv w:val="1"/>
      <w:marLeft w:val="0"/>
      <w:marRight w:val="0"/>
      <w:marTop w:val="0"/>
      <w:marBottom w:val="0"/>
      <w:divBdr>
        <w:top w:val="none" w:sz="0" w:space="0" w:color="auto"/>
        <w:left w:val="none" w:sz="0" w:space="0" w:color="auto"/>
        <w:bottom w:val="none" w:sz="0" w:space="0" w:color="auto"/>
        <w:right w:val="none" w:sz="0" w:space="0" w:color="auto"/>
      </w:divBdr>
      <w:divsChild>
        <w:div w:id="536283382">
          <w:marLeft w:val="0"/>
          <w:marRight w:val="0"/>
          <w:marTop w:val="0"/>
          <w:marBottom w:val="0"/>
          <w:divBdr>
            <w:top w:val="none" w:sz="0" w:space="0" w:color="auto"/>
            <w:left w:val="none" w:sz="0" w:space="0" w:color="auto"/>
            <w:bottom w:val="none" w:sz="0" w:space="0" w:color="auto"/>
            <w:right w:val="none" w:sz="0" w:space="0" w:color="auto"/>
          </w:divBdr>
        </w:div>
        <w:div w:id="580874119">
          <w:marLeft w:val="0"/>
          <w:marRight w:val="0"/>
          <w:marTop w:val="0"/>
          <w:marBottom w:val="0"/>
          <w:divBdr>
            <w:top w:val="none" w:sz="0" w:space="0" w:color="auto"/>
            <w:left w:val="none" w:sz="0" w:space="0" w:color="auto"/>
            <w:bottom w:val="none" w:sz="0" w:space="0" w:color="auto"/>
            <w:right w:val="none" w:sz="0" w:space="0" w:color="auto"/>
          </w:divBdr>
        </w:div>
        <w:div w:id="1216427037">
          <w:marLeft w:val="0"/>
          <w:marRight w:val="0"/>
          <w:marTop w:val="0"/>
          <w:marBottom w:val="0"/>
          <w:divBdr>
            <w:top w:val="none" w:sz="0" w:space="0" w:color="auto"/>
            <w:left w:val="none" w:sz="0" w:space="0" w:color="auto"/>
            <w:bottom w:val="none" w:sz="0" w:space="0" w:color="auto"/>
            <w:right w:val="none" w:sz="0" w:space="0" w:color="auto"/>
          </w:divBdr>
        </w:div>
        <w:div w:id="1220555725">
          <w:marLeft w:val="0"/>
          <w:marRight w:val="0"/>
          <w:marTop w:val="0"/>
          <w:marBottom w:val="0"/>
          <w:divBdr>
            <w:top w:val="none" w:sz="0" w:space="0" w:color="auto"/>
            <w:left w:val="none" w:sz="0" w:space="0" w:color="auto"/>
            <w:bottom w:val="none" w:sz="0" w:space="0" w:color="auto"/>
            <w:right w:val="none" w:sz="0" w:space="0" w:color="auto"/>
          </w:divBdr>
        </w:div>
        <w:div w:id="1222400574">
          <w:marLeft w:val="0"/>
          <w:marRight w:val="0"/>
          <w:marTop w:val="0"/>
          <w:marBottom w:val="0"/>
          <w:divBdr>
            <w:top w:val="none" w:sz="0" w:space="0" w:color="auto"/>
            <w:left w:val="none" w:sz="0" w:space="0" w:color="auto"/>
            <w:bottom w:val="none" w:sz="0" w:space="0" w:color="auto"/>
            <w:right w:val="none" w:sz="0" w:space="0" w:color="auto"/>
          </w:divBdr>
        </w:div>
        <w:div w:id="1450320157">
          <w:marLeft w:val="0"/>
          <w:marRight w:val="0"/>
          <w:marTop w:val="0"/>
          <w:marBottom w:val="0"/>
          <w:divBdr>
            <w:top w:val="none" w:sz="0" w:space="0" w:color="auto"/>
            <w:left w:val="none" w:sz="0" w:space="0" w:color="auto"/>
            <w:bottom w:val="none" w:sz="0" w:space="0" w:color="auto"/>
            <w:right w:val="none" w:sz="0" w:space="0" w:color="auto"/>
          </w:divBdr>
        </w:div>
        <w:div w:id="1585601671">
          <w:marLeft w:val="0"/>
          <w:marRight w:val="0"/>
          <w:marTop w:val="0"/>
          <w:marBottom w:val="0"/>
          <w:divBdr>
            <w:top w:val="none" w:sz="0" w:space="0" w:color="auto"/>
            <w:left w:val="none" w:sz="0" w:space="0" w:color="auto"/>
            <w:bottom w:val="none" w:sz="0" w:space="0" w:color="auto"/>
            <w:right w:val="none" w:sz="0" w:space="0" w:color="auto"/>
          </w:divBdr>
        </w:div>
        <w:div w:id="1732464640">
          <w:marLeft w:val="0"/>
          <w:marRight w:val="0"/>
          <w:marTop w:val="0"/>
          <w:marBottom w:val="0"/>
          <w:divBdr>
            <w:top w:val="none" w:sz="0" w:space="0" w:color="auto"/>
            <w:left w:val="none" w:sz="0" w:space="0" w:color="auto"/>
            <w:bottom w:val="none" w:sz="0" w:space="0" w:color="auto"/>
            <w:right w:val="none" w:sz="0" w:space="0" w:color="auto"/>
          </w:divBdr>
        </w:div>
        <w:div w:id="1872721805">
          <w:marLeft w:val="0"/>
          <w:marRight w:val="0"/>
          <w:marTop w:val="0"/>
          <w:marBottom w:val="0"/>
          <w:divBdr>
            <w:top w:val="none" w:sz="0" w:space="0" w:color="auto"/>
            <w:left w:val="none" w:sz="0" w:space="0" w:color="auto"/>
            <w:bottom w:val="none" w:sz="0" w:space="0" w:color="auto"/>
            <w:right w:val="none" w:sz="0" w:space="0" w:color="auto"/>
          </w:divBdr>
        </w:div>
        <w:div w:id="2091733342">
          <w:marLeft w:val="0"/>
          <w:marRight w:val="0"/>
          <w:marTop w:val="0"/>
          <w:marBottom w:val="0"/>
          <w:divBdr>
            <w:top w:val="none" w:sz="0" w:space="0" w:color="auto"/>
            <w:left w:val="none" w:sz="0" w:space="0" w:color="auto"/>
            <w:bottom w:val="none" w:sz="0" w:space="0" w:color="auto"/>
            <w:right w:val="none" w:sz="0" w:space="0" w:color="auto"/>
          </w:divBdr>
        </w:div>
      </w:divsChild>
    </w:div>
    <w:div w:id="661085909">
      <w:bodyDiv w:val="1"/>
      <w:marLeft w:val="0"/>
      <w:marRight w:val="0"/>
      <w:marTop w:val="0"/>
      <w:marBottom w:val="0"/>
      <w:divBdr>
        <w:top w:val="none" w:sz="0" w:space="0" w:color="auto"/>
        <w:left w:val="none" w:sz="0" w:space="0" w:color="auto"/>
        <w:bottom w:val="none" w:sz="0" w:space="0" w:color="auto"/>
        <w:right w:val="none" w:sz="0" w:space="0" w:color="auto"/>
      </w:divBdr>
      <w:divsChild>
        <w:div w:id="283583908">
          <w:marLeft w:val="0"/>
          <w:marRight w:val="0"/>
          <w:marTop w:val="0"/>
          <w:marBottom w:val="0"/>
          <w:divBdr>
            <w:top w:val="none" w:sz="0" w:space="0" w:color="auto"/>
            <w:left w:val="none" w:sz="0" w:space="0" w:color="auto"/>
            <w:bottom w:val="none" w:sz="0" w:space="0" w:color="auto"/>
            <w:right w:val="none" w:sz="0" w:space="0" w:color="auto"/>
          </w:divBdr>
          <w:divsChild>
            <w:div w:id="471485979">
              <w:marLeft w:val="0"/>
              <w:marRight w:val="0"/>
              <w:marTop w:val="0"/>
              <w:marBottom w:val="0"/>
              <w:divBdr>
                <w:top w:val="none" w:sz="0" w:space="0" w:color="auto"/>
                <w:left w:val="none" w:sz="0" w:space="0" w:color="auto"/>
                <w:bottom w:val="none" w:sz="0" w:space="0" w:color="auto"/>
                <w:right w:val="none" w:sz="0" w:space="0" w:color="auto"/>
              </w:divBdr>
            </w:div>
          </w:divsChild>
        </w:div>
        <w:div w:id="1299922837">
          <w:marLeft w:val="0"/>
          <w:marRight w:val="0"/>
          <w:marTop w:val="0"/>
          <w:marBottom w:val="0"/>
          <w:divBdr>
            <w:top w:val="none" w:sz="0" w:space="0" w:color="auto"/>
            <w:left w:val="none" w:sz="0" w:space="0" w:color="auto"/>
            <w:bottom w:val="none" w:sz="0" w:space="0" w:color="auto"/>
            <w:right w:val="none" w:sz="0" w:space="0" w:color="auto"/>
          </w:divBdr>
          <w:divsChild>
            <w:div w:id="1226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4082">
      <w:bodyDiv w:val="1"/>
      <w:marLeft w:val="0"/>
      <w:marRight w:val="0"/>
      <w:marTop w:val="0"/>
      <w:marBottom w:val="0"/>
      <w:divBdr>
        <w:top w:val="none" w:sz="0" w:space="0" w:color="auto"/>
        <w:left w:val="none" w:sz="0" w:space="0" w:color="auto"/>
        <w:bottom w:val="none" w:sz="0" w:space="0" w:color="auto"/>
        <w:right w:val="none" w:sz="0" w:space="0" w:color="auto"/>
      </w:divBdr>
      <w:divsChild>
        <w:div w:id="852694872">
          <w:marLeft w:val="0"/>
          <w:marRight w:val="0"/>
          <w:marTop w:val="0"/>
          <w:marBottom w:val="0"/>
          <w:divBdr>
            <w:top w:val="none" w:sz="0" w:space="0" w:color="auto"/>
            <w:left w:val="none" w:sz="0" w:space="0" w:color="auto"/>
            <w:bottom w:val="none" w:sz="0" w:space="0" w:color="auto"/>
            <w:right w:val="none" w:sz="0" w:space="0" w:color="auto"/>
          </w:divBdr>
          <w:divsChild>
            <w:div w:id="1311130847">
              <w:marLeft w:val="0"/>
              <w:marRight w:val="0"/>
              <w:marTop w:val="0"/>
              <w:marBottom w:val="0"/>
              <w:divBdr>
                <w:top w:val="none" w:sz="0" w:space="0" w:color="auto"/>
                <w:left w:val="none" w:sz="0" w:space="0" w:color="auto"/>
                <w:bottom w:val="none" w:sz="0" w:space="0" w:color="auto"/>
                <w:right w:val="none" w:sz="0" w:space="0" w:color="auto"/>
              </w:divBdr>
            </w:div>
          </w:divsChild>
        </w:div>
        <w:div w:id="1917127805">
          <w:marLeft w:val="0"/>
          <w:marRight w:val="0"/>
          <w:marTop w:val="0"/>
          <w:marBottom w:val="0"/>
          <w:divBdr>
            <w:top w:val="none" w:sz="0" w:space="0" w:color="auto"/>
            <w:left w:val="none" w:sz="0" w:space="0" w:color="auto"/>
            <w:bottom w:val="none" w:sz="0" w:space="0" w:color="auto"/>
            <w:right w:val="none" w:sz="0" w:space="0" w:color="auto"/>
          </w:divBdr>
          <w:divsChild>
            <w:div w:id="344484168">
              <w:marLeft w:val="0"/>
              <w:marRight w:val="0"/>
              <w:marTop w:val="0"/>
              <w:marBottom w:val="0"/>
              <w:divBdr>
                <w:top w:val="none" w:sz="0" w:space="0" w:color="auto"/>
                <w:left w:val="none" w:sz="0" w:space="0" w:color="auto"/>
                <w:bottom w:val="none" w:sz="0" w:space="0" w:color="auto"/>
                <w:right w:val="none" w:sz="0" w:space="0" w:color="auto"/>
              </w:divBdr>
            </w:div>
            <w:div w:id="360471004">
              <w:marLeft w:val="0"/>
              <w:marRight w:val="0"/>
              <w:marTop w:val="0"/>
              <w:marBottom w:val="0"/>
              <w:divBdr>
                <w:top w:val="none" w:sz="0" w:space="0" w:color="auto"/>
                <w:left w:val="none" w:sz="0" w:space="0" w:color="auto"/>
                <w:bottom w:val="none" w:sz="0" w:space="0" w:color="auto"/>
                <w:right w:val="none" w:sz="0" w:space="0" w:color="auto"/>
              </w:divBdr>
            </w:div>
            <w:div w:id="20104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1379">
      <w:bodyDiv w:val="1"/>
      <w:marLeft w:val="0"/>
      <w:marRight w:val="0"/>
      <w:marTop w:val="0"/>
      <w:marBottom w:val="0"/>
      <w:divBdr>
        <w:top w:val="none" w:sz="0" w:space="0" w:color="auto"/>
        <w:left w:val="none" w:sz="0" w:space="0" w:color="auto"/>
        <w:bottom w:val="none" w:sz="0" w:space="0" w:color="auto"/>
        <w:right w:val="none" w:sz="0" w:space="0" w:color="auto"/>
      </w:divBdr>
      <w:divsChild>
        <w:div w:id="443811357">
          <w:marLeft w:val="0"/>
          <w:marRight w:val="0"/>
          <w:marTop w:val="0"/>
          <w:marBottom w:val="0"/>
          <w:divBdr>
            <w:top w:val="none" w:sz="0" w:space="0" w:color="auto"/>
            <w:left w:val="none" w:sz="0" w:space="0" w:color="auto"/>
            <w:bottom w:val="none" w:sz="0" w:space="0" w:color="auto"/>
            <w:right w:val="none" w:sz="0" w:space="0" w:color="auto"/>
          </w:divBdr>
          <w:divsChild>
            <w:div w:id="83262439">
              <w:marLeft w:val="0"/>
              <w:marRight w:val="0"/>
              <w:marTop w:val="0"/>
              <w:marBottom w:val="0"/>
              <w:divBdr>
                <w:top w:val="none" w:sz="0" w:space="0" w:color="auto"/>
                <w:left w:val="none" w:sz="0" w:space="0" w:color="auto"/>
                <w:bottom w:val="none" w:sz="0" w:space="0" w:color="auto"/>
                <w:right w:val="none" w:sz="0" w:space="0" w:color="auto"/>
              </w:divBdr>
            </w:div>
            <w:div w:id="672755296">
              <w:marLeft w:val="0"/>
              <w:marRight w:val="0"/>
              <w:marTop w:val="0"/>
              <w:marBottom w:val="0"/>
              <w:divBdr>
                <w:top w:val="none" w:sz="0" w:space="0" w:color="auto"/>
                <w:left w:val="none" w:sz="0" w:space="0" w:color="auto"/>
                <w:bottom w:val="none" w:sz="0" w:space="0" w:color="auto"/>
                <w:right w:val="none" w:sz="0" w:space="0" w:color="auto"/>
              </w:divBdr>
            </w:div>
            <w:div w:id="1107191526">
              <w:marLeft w:val="0"/>
              <w:marRight w:val="0"/>
              <w:marTop w:val="0"/>
              <w:marBottom w:val="0"/>
              <w:divBdr>
                <w:top w:val="none" w:sz="0" w:space="0" w:color="auto"/>
                <w:left w:val="none" w:sz="0" w:space="0" w:color="auto"/>
                <w:bottom w:val="none" w:sz="0" w:space="0" w:color="auto"/>
                <w:right w:val="none" w:sz="0" w:space="0" w:color="auto"/>
              </w:divBdr>
            </w:div>
            <w:div w:id="1589729343">
              <w:marLeft w:val="0"/>
              <w:marRight w:val="0"/>
              <w:marTop w:val="0"/>
              <w:marBottom w:val="0"/>
              <w:divBdr>
                <w:top w:val="none" w:sz="0" w:space="0" w:color="auto"/>
                <w:left w:val="none" w:sz="0" w:space="0" w:color="auto"/>
                <w:bottom w:val="none" w:sz="0" w:space="0" w:color="auto"/>
                <w:right w:val="none" w:sz="0" w:space="0" w:color="auto"/>
              </w:divBdr>
            </w:div>
            <w:div w:id="2021395849">
              <w:marLeft w:val="0"/>
              <w:marRight w:val="0"/>
              <w:marTop w:val="0"/>
              <w:marBottom w:val="0"/>
              <w:divBdr>
                <w:top w:val="none" w:sz="0" w:space="0" w:color="auto"/>
                <w:left w:val="none" w:sz="0" w:space="0" w:color="auto"/>
                <w:bottom w:val="none" w:sz="0" w:space="0" w:color="auto"/>
                <w:right w:val="none" w:sz="0" w:space="0" w:color="auto"/>
              </w:divBdr>
            </w:div>
          </w:divsChild>
        </w:div>
        <w:div w:id="1013799219">
          <w:marLeft w:val="0"/>
          <w:marRight w:val="0"/>
          <w:marTop w:val="0"/>
          <w:marBottom w:val="0"/>
          <w:divBdr>
            <w:top w:val="none" w:sz="0" w:space="0" w:color="auto"/>
            <w:left w:val="none" w:sz="0" w:space="0" w:color="auto"/>
            <w:bottom w:val="none" w:sz="0" w:space="0" w:color="auto"/>
            <w:right w:val="none" w:sz="0" w:space="0" w:color="auto"/>
          </w:divBdr>
          <w:divsChild>
            <w:div w:id="101264748">
              <w:marLeft w:val="0"/>
              <w:marRight w:val="0"/>
              <w:marTop w:val="0"/>
              <w:marBottom w:val="0"/>
              <w:divBdr>
                <w:top w:val="none" w:sz="0" w:space="0" w:color="auto"/>
                <w:left w:val="none" w:sz="0" w:space="0" w:color="auto"/>
                <w:bottom w:val="none" w:sz="0" w:space="0" w:color="auto"/>
                <w:right w:val="none" w:sz="0" w:space="0" w:color="auto"/>
              </w:divBdr>
            </w:div>
            <w:div w:id="156577883">
              <w:marLeft w:val="0"/>
              <w:marRight w:val="0"/>
              <w:marTop w:val="0"/>
              <w:marBottom w:val="0"/>
              <w:divBdr>
                <w:top w:val="none" w:sz="0" w:space="0" w:color="auto"/>
                <w:left w:val="none" w:sz="0" w:space="0" w:color="auto"/>
                <w:bottom w:val="none" w:sz="0" w:space="0" w:color="auto"/>
                <w:right w:val="none" w:sz="0" w:space="0" w:color="auto"/>
              </w:divBdr>
            </w:div>
            <w:div w:id="555700905">
              <w:marLeft w:val="0"/>
              <w:marRight w:val="0"/>
              <w:marTop w:val="0"/>
              <w:marBottom w:val="0"/>
              <w:divBdr>
                <w:top w:val="none" w:sz="0" w:space="0" w:color="auto"/>
                <w:left w:val="none" w:sz="0" w:space="0" w:color="auto"/>
                <w:bottom w:val="none" w:sz="0" w:space="0" w:color="auto"/>
                <w:right w:val="none" w:sz="0" w:space="0" w:color="auto"/>
              </w:divBdr>
            </w:div>
            <w:div w:id="986085225">
              <w:marLeft w:val="0"/>
              <w:marRight w:val="0"/>
              <w:marTop w:val="0"/>
              <w:marBottom w:val="0"/>
              <w:divBdr>
                <w:top w:val="none" w:sz="0" w:space="0" w:color="auto"/>
                <w:left w:val="none" w:sz="0" w:space="0" w:color="auto"/>
                <w:bottom w:val="none" w:sz="0" w:space="0" w:color="auto"/>
                <w:right w:val="none" w:sz="0" w:space="0" w:color="auto"/>
              </w:divBdr>
            </w:div>
          </w:divsChild>
        </w:div>
        <w:div w:id="1848708121">
          <w:marLeft w:val="0"/>
          <w:marRight w:val="0"/>
          <w:marTop w:val="0"/>
          <w:marBottom w:val="0"/>
          <w:divBdr>
            <w:top w:val="none" w:sz="0" w:space="0" w:color="auto"/>
            <w:left w:val="none" w:sz="0" w:space="0" w:color="auto"/>
            <w:bottom w:val="none" w:sz="0" w:space="0" w:color="auto"/>
            <w:right w:val="none" w:sz="0" w:space="0" w:color="auto"/>
          </w:divBdr>
          <w:divsChild>
            <w:div w:id="740905892">
              <w:marLeft w:val="0"/>
              <w:marRight w:val="0"/>
              <w:marTop w:val="0"/>
              <w:marBottom w:val="0"/>
              <w:divBdr>
                <w:top w:val="none" w:sz="0" w:space="0" w:color="auto"/>
                <w:left w:val="none" w:sz="0" w:space="0" w:color="auto"/>
                <w:bottom w:val="none" w:sz="0" w:space="0" w:color="auto"/>
                <w:right w:val="none" w:sz="0" w:space="0" w:color="auto"/>
              </w:divBdr>
            </w:div>
            <w:div w:id="1513229439">
              <w:marLeft w:val="0"/>
              <w:marRight w:val="0"/>
              <w:marTop w:val="0"/>
              <w:marBottom w:val="0"/>
              <w:divBdr>
                <w:top w:val="none" w:sz="0" w:space="0" w:color="auto"/>
                <w:left w:val="none" w:sz="0" w:space="0" w:color="auto"/>
                <w:bottom w:val="none" w:sz="0" w:space="0" w:color="auto"/>
                <w:right w:val="none" w:sz="0" w:space="0" w:color="auto"/>
              </w:divBdr>
            </w:div>
            <w:div w:id="17419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2982">
      <w:bodyDiv w:val="1"/>
      <w:marLeft w:val="0"/>
      <w:marRight w:val="0"/>
      <w:marTop w:val="0"/>
      <w:marBottom w:val="0"/>
      <w:divBdr>
        <w:top w:val="none" w:sz="0" w:space="0" w:color="auto"/>
        <w:left w:val="none" w:sz="0" w:space="0" w:color="auto"/>
        <w:bottom w:val="none" w:sz="0" w:space="0" w:color="auto"/>
        <w:right w:val="none" w:sz="0" w:space="0" w:color="auto"/>
      </w:divBdr>
      <w:divsChild>
        <w:div w:id="482237018">
          <w:marLeft w:val="0"/>
          <w:marRight w:val="0"/>
          <w:marTop w:val="0"/>
          <w:marBottom w:val="0"/>
          <w:divBdr>
            <w:top w:val="none" w:sz="0" w:space="0" w:color="auto"/>
            <w:left w:val="none" w:sz="0" w:space="0" w:color="auto"/>
            <w:bottom w:val="none" w:sz="0" w:space="0" w:color="auto"/>
            <w:right w:val="none" w:sz="0" w:space="0" w:color="auto"/>
          </w:divBdr>
          <w:divsChild>
            <w:div w:id="839198504">
              <w:marLeft w:val="0"/>
              <w:marRight w:val="0"/>
              <w:marTop w:val="0"/>
              <w:marBottom w:val="0"/>
              <w:divBdr>
                <w:top w:val="none" w:sz="0" w:space="0" w:color="auto"/>
                <w:left w:val="none" w:sz="0" w:space="0" w:color="auto"/>
                <w:bottom w:val="none" w:sz="0" w:space="0" w:color="auto"/>
                <w:right w:val="none" w:sz="0" w:space="0" w:color="auto"/>
              </w:divBdr>
            </w:div>
            <w:div w:id="1118448648">
              <w:marLeft w:val="0"/>
              <w:marRight w:val="0"/>
              <w:marTop w:val="0"/>
              <w:marBottom w:val="0"/>
              <w:divBdr>
                <w:top w:val="none" w:sz="0" w:space="0" w:color="auto"/>
                <w:left w:val="none" w:sz="0" w:space="0" w:color="auto"/>
                <w:bottom w:val="none" w:sz="0" w:space="0" w:color="auto"/>
                <w:right w:val="none" w:sz="0" w:space="0" w:color="auto"/>
              </w:divBdr>
            </w:div>
            <w:div w:id="1147161776">
              <w:marLeft w:val="0"/>
              <w:marRight w:val="0"/>
              <w:marTop w:val="0"/>
              <w:marBottom w:val="0"/>
              <w:divBdr>
                <w:top w:val="none" w:sz="0" w:space="0" w:color="auto"/>
                <w:left w:val="none" w:sz="0" w:space="0" w:color="auto"/>
                <w:bottom w:val="none" w:sz="0" w:space="0" w:color="auto"/>
                <w:right w:val="none" w:sz="0" w:space="0" w:color="auto"/>
              </w:divBdr>
            </w:div>
          </w:divsChild>
        </w:div>
        <w:div w:id="1829322260">
          <w:marLeft w:val="0"/>
          <w:marRight w:val="0"/>
          <w:marTop w:val="0"/>
          <w:marBottom w:val="0"/>
          <w:divBdr>
            <w:top w:val="none" w:sz="0" w:space="0" w:color="auto"/>
            <w:left w:val="none" w:sz="0" w:space="0" w:color="auto"/>
            <w:bottom w:val="none" w:sz="0" w:space="0" w:color="auto"/>
            <w:right w:val="none" w:sz="0" w:space="0" w:color="auto"/>
          </w:divBdr>
          <w:divsChild>
            <w:div w:id="7013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854">
      <w:bodyDiv w:val="1"/>
      <w:marLeft w:val="0"/>
      <w:marRight w:val="0"/>
      <w:marTop w:val="0"/>
      <w:marBottom w:val="0"/>
      <w:divBdr>
        <w:top w:val="none" w:sz="0" w:space="0" w:color="auto"/>
        <w:left w:val="none" w:sz="0" w:space="0" w:color="auto"/>
        <w:bottom w:val="none" w:sz="0" w:space="0" w:color="auto"/>
        <w:right w:val="none" w:sz="0" w:space="0" w:color="auto"/>
      </w:divBdr>
    </w:div>
    <w:div w:id="934442552">
      <w:bodyDiv w:val="1"/>
      <w:marLeft w:val="0"/>
      <w:marRight w:val="0"/>
      <w:marTop w:val="0"/>
      <w:marBottom w:val="0"/>
      <w:divBdr>
        <w:top w:val="none" w:sz="0" w:space="0" w:color="auto"/>
        <w:left w:val="none" w:sz="0" w:space="0" w:color="auto"/>
        <w:bottom w:val="none" w:sz="0" w:space="0" w:color="auto"/>
        <w:right w:val="none" w:sz="0" w:space="0" w:color="auto"/>
      </w:divBdr>
      <w:divsChild>
        <w:div w:id="449906508">
          <w:marLeft w:val="0"/>
          <w:marRight w:val="0"/>
          <w:marTop w:val="0"/>
          <w:marBottom w:val="0"/>
          <w:divBdr>
            <w:top w:val="none" w:sz="0" w:space="0" w:color="auto"/>
            <w:left w:val="none" w:sz="0" w:space="0" w:color="auto"/>
            <w:bottom w:val="none" w:sz="0" w:space="0" w:color="auto"/>
            <w:right w:val="none" w:sz="0" w:space="0" w:color="auto"/>
          </w:divBdr>
          <w:divsChild>
            <w:div w:id="1084957599">
              <w:marLeft w:val="0"/>
              <w:marRight w:val="0"/>
              <w:marTop w:val="0"/>
              <w:marBottom w:val="0"/>
              <w:divBdr>
                <w:top w:val="none" w:sz="0" w:space="0" w:color="auto"/>
                <w:left w:val="none" w:sz="0" w:space="0" w:color="auto"/>
                <w:bottom w:val="none" w:sz="0" w:space="0" w:color="auto"/>
                <w:right w:val="none" w:sz="0" w:space="0" w:color="auto"/>
              </w:divBdr>
            </w:div>
          </w:divsChild>
        </w:div>
        <w:div w:id="1246643340">
          <w:marLeft w:val="0"/>
          <w:marRight w:val="0"/>
          <w:marTop w:val="0"/>
          <w:marBottom w:val="0"/>
          <w:divBdr>
            <w:top w:val="none" w:sz="0" w:space="0" w:color="auto"/>
            <w:left w:val="none" w:sz="0" w:space="0" w:color="auto"/>
            <w:bottom w:val="none" w:sz="0" w:space="0" w:color="auto"/>
            <w:right w:val="none" w:sz="0" w:space="0" w:color="auto"/>
          </w:divBdr>
          <w:divsChild>
            <w:div w:id="18111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02132">
      <w:bodyDiv w:val="1"/>
      <w:marLeft w:val="0"/>
      <w:marRight w:val="0"/>
      <w:marTop w:val="0"/>
      <w:marBottom w:val="0"/>
      <w:divBdr>
        <w:top w:val="none" w:sz="0" w:space="0" w:color="auto"/>
        <w:left w:val="none" w:sz="0" w:space="0" w:color="auto"/>
        <w:bottom w:val="none" w:sz="0" w:space="0" w:color="auto"/>
        <w:right w:val="none" w:sz="0" w:space="0" w:color="auto"/>
      </w:divBdr>
      <w:divsChild>
        <w:div w:id="360205441">
          <w:marLeft w:val="0"/>
          <w:marRight w:val="0"/>
          <w:marTop w:val="0"/>
          <w:marBottom w:val="0"/>
          <w:divBdr>
            <w:top w:val="none" w:sz="0" w:space="0" w:color="auto"/>
            <w:left w:val="none" w:sz="0" w:space="0" w:color="auto"/>
            <w:bottom w:val="none" w:sz="0" w:space="0" w:color="auto"/>
            <w:right w:val="none" w:sz="0" w:space="0" w:color="auto"/>
          </w:divBdr>
          <w:divsChild>
            <w:div w:id="321856709">
              <w:marLeft w:val="0"/>
              <w:marRight w:val="0"/>
              <w:marTop w:val="0"/>
              <w:marBottom w:val="0"/>
              <w:divBdr>
                <w:top w:val="none" w:sz="0" w:space="0" w:color="auto"/>
                <w:left w:val="none" w:sz="0" w:space="0" w:color="auto"/>
                <w:bottom w:val="none" w:sz="0" w:space="0" w:color="auto"/>
                <w:right w:val="none" w:sz="0" w:space="0" w:color="auto"/>
              </w:divBdr>
            </w:div>
            <w:div w:id="904754822">
              <w:marLeft w:val="0"/>
              <w:marRight w:val="0"/>
              <w:marTop w:val="0"/>
              <w:marBottom w:val="0"/>
              <w:divBdr>
                <w:top w:val="none" w:sz="0" w:space="0" w:color="auto"/>
                <w:left w:val="none" w:sz="0" w:space="0" w:color="auto"/>
                <w:bottom w:val="none" w:sz="0" w:space="0" w:color="auto"/>
                <w:right w:val="none" w:sz="0" w:space="0" w:color="auto"/>
              </w:divBdr>
            </w:div>
            <w:div w:id="1340500786">
              <w:marLeft w:val="0"/>
              <w:marRight w:val="0"/>
              <w:marTop w:val="0"/>
              <w:marBottom w:val="0"/>
              <w:divBdr>
                <w:top w:val="none" w:sz="0" w:space="0" w:color="auto"/>
                <w:left w:val="none" w:sz="0" w:space="0" w:color="auto"/>
                <w:bottom w:val="none" w:sz="0" w:space="0" w:color="auto"/>
                <w:right w:val="none" w:sz="0" w:space="0" w:color="auto"/>
              </w:divBdr>
            </w:div>
          </w:divsChild>
        </w:div>
        <w:div w:id="1328047289">
          <w:marLeft w:val="0"/>
          <w:marRight w:val="0"/>
          <w:marTop w:val="0"/>
          <w:marBottom w:val="0"/>
          <w:divBdr>
            <w:top w:val="none" w:sz="0" w:space="0" w:color="auto"/>
            <w:left w:val="none" w:sz="0" w:space="0" w:color="auto"/>
            <w:bottom w:val="none" w:sz="0" w:space="0" w:color="auto"/>
            <w:right w:val="none" w:sz="0" w:space="0" w:color="auto"/>
          </w:divBdr>
          <w:divsChild>
            <w:div w:id="9178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0815">
      <w:bodyDiv w:val="1"/>
      <w:marLeft w:val="0"/>
      <w:marRight w:val="0"/>
      <w:marTop w:val="0"/>
      <w:marBottom w:val="0"/>
      <w:divBdr>
        <w:top w:val="none" w:sz="0" w:space="0" w:color="auto"/>
        <w:left w:val="none" w:sz="0" w:space="0" w:color="auto"/>
        <w:bottom w:val="none" w:sz="0" w:space="0" w:color="auto"/>
        <w:right w:val="none" w:sz="0" w:space="0" w:color="auto"/>
      </w:divBdr>
      <w:divsChild>
        <w:div w:id="392580481">
          <w:marLeft w:val="0"/>
          <w:marRight w:val="0"/>
          <w:marTop w:val="0"/>
          <w:marBottom w:val="0"/>
          <w:divBdr>
            <w:top w:val="none" w:sz="0" w:space="0" w:color="auto"/>
            <w:left w:val="none" w:sz="0" w:space="0" w:color="auto"/>
            <w:bottom w:val="none" w:sz="0" w:space="0" w:color="auto"/>
            <w:right w:val="none" w:sz="0" w:space="0" w:color="auto"/>
          </w:divBdr>
          <w:divsChild>
            <w:div w:id="14768932">
              <w:marLeft w:val="0"/>
              <w:marRight w:val="0"/>
              <w:marTop w:val="0"/>
              <w:marBottom w:val="0"/>
              <w:divBdr>
                <w:top w:val="none" w:sz="0" w:space="0" w:color="auto"/>
                <w:left w:val="none" w:sz="0" w:space="0" w:color="auto"/>
                <w:bottom w:val="none" w:sz="0" w:space="0" w:color="auto"/>
                <w:right w:val="none" w:sz="0" w:space="0" w:color="auto"/>
              </w:divBdr>
            </w:div>
          </w:divsChild>
        </w:div>
        <w:div w:id="499657439">
          <w:marLeft w:val="0"/>
          <w:marRight w:val="0"/>
          <w:marTop w:val="0"/>
          <w:marBottom w:val="0"/>
          <w:divBdr>
            <w:top w:val="none" w:sz="0" w:space="0" w:color="auto"/>
            <w:left w:val="none" w:sz="0" w:space="0" w:color="auto"/>
            <w:bottom w:val="none" w:sz="0" w:space="0" w:color="auto"/>
            <w:right w:val="none" w:sz="0" w:space="0" w:color="auto"/>
          </w:divBdr>
          <w:divsChild>
            <w:div w:id="16091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6023">
      <w:bodyDiv w:val="1"/>
      <w:marLeft w:val="0"/>
      <w:marRight w:val="0"/>
      <w:marTop w:val="0"/>
      <w:marBottom w:val="0"/>
      <w:divBdr>
        <w:top w:val="none" w:sz="0" w:space="0" w:color="auto"/>
        <w:left w:val="none" w:sz="0" w:space="0" w:color="auto"/>
        <w:bottom w:val="none" w:sz="0" w:space="0" w:color="auto"/>
        <w:right w:val="none" w:sz="0" w:space="0" w:color="auto"/>
      </w:divBdr>
      <w:divsChild>
        <w:div w:id="503011396">
          <w:marLeft w:val="0"/>
          <w:marRight w:val="0"/>
          <w:marTop w:val="0"/>
          <w:marBottom w:val="0"/>
          <w:divBdr>
            <w:top w:val="none" w:sz="0" w:space="0" w:color="auto"/>
            <w:left w:val="none" w:sz="0" w:space="0" w:color="auto"/>
            <w:bottom w:val="none" w:sz="0" w:space="0" w:color="auto"/>
            <w:right w:val="none" w:sz="0" w:space="0" w:color="auto"/>
          </w:divBdr>
        </w:div>
        <w:div w:id="704906055">
          <w:marLeft w:val="0"/>
          <w:marRight w:val="0"/>
          <w:marTop w:val="0"/>
          <w:marBottom w:val="0"/>
          <w:divBdr>
            <w:top w:val="none" w:sz="0" w:space="0" w:color="auto"/>
            <w:left w:val="none" w:sz="0" w:space="0" w:color="auto"/>
            <w:bottom w:val="none" w:sz="0" w:space="0" w:color="auto"/>
            <w:right w:val="none" w:sz="0" w:space="0" w:color="auto"/>
          </w:divBdr>
        </w:div>
        <w:div w:id="869682246">
          <w:marLeft w:val="0"/>
          <w:marRight w:val="0"/>
          <w:marTop w:val="0"/>
          <w:marBottom w:val="0"/>
          <w:divBdr>
            <w:top w:val="none" w:sz="0" w:space="0" w:color="auto"/>
            <w:left w:val="none" w:sz="0" w:space="0" w:color="auto"/>
            <w:bottom w:val="none" w:sz="0" w:space="0" w:color="auto"/>
            <w:right w:val="none" w:sz="0" w:space="0" w:color="auto"/>
          </w:divBdr>
        </w:div>
        <w:div w:id="978072155">
          <w:marLeft w:val="0"/>
          <w:marRight w:val="0"/>
          <w:marTop w:val="0"/>
          <w:marBottom w:val="0"/>
          <w:divBdr>
            <w:top w:val="none" w:sz="0" w:space="0" w:color="auto"/>
            <w:left w:val="none" w:sz="0" w:space="0" w:color="auto"/>
            <w:bottom w:val="none" w:sz="0" w:space="0" w:color="auto"/>
            <w:right w:val="none" w:sz="0" w:space="0" w:color="auto"/>
          </w:divBdr>
        </w:div>
        <w:div w:id="1482693805">
          <w:marLeft w:val="0"/>
          <w:marRight w:val="0"/>
          <w:marTop w:val="0"/>
          <w:marBottom w:val="0"/>
          <w:divBdr>
            <w:top w:val="none" w:sz="0" w:space="0" w:color="auto"/>
            <w:left w:val="none" w:sz="0" w:space="0" w:color="auto"/>
            <w:bottom w:val="none" w:sz="0" w:space="0" w:color="auto"/>
            <w:right w:val="none" w:sz="0" w:space="0" w:color="auto"/>
          </w:divBdr>
        </w:div>
      </w:divsChild>
    </w:div>
    <w:div w:id="1333799806">
      <w:bodyDiv w:val="1"/>
      <w:marLeft w:val="0"/>
      <w:marRight w:val="0"/>
      <w:marTop w:val="0"/>
      <w:marBottom w:val="0"/>
      <w:divBdr>
        <w:top w:val="none" w:sz="0" w:space="0" w:color="auto"/>
        <w:left w:val="none" w:sz="0" w:space="0" w:color="auto"/>
        <w:bottom w:val="none" w:sz="0" w:space="0" w:color="auto"/>
        <w:right w:val="none" w:sz="0" w:space="0" w:color="auto"/>
      </w:divBdr>
      <w:divsChild>
        <w:div w:id="1438215853">
          <w:marLeft w:val="0"/>
          <w:marRight w:val="0"/>
          <w:marTop w:val="0"/>
          <w:marBottom w:val="0"/>
          <w:divBdr>
            <w:top w:val="none" w:sz="0" w:space="0" w:color="auto"/>
            <w:left w:val="none" w:sz="0" w:space="0" w:color="auto"/>
            <w:bottom w:val="none" w:sz="0" w:space="0" w:color="auto"/>
            <w:right w:val="none" w:sz="0" w:space="0" w:color="auto"/>
          </w:divBdr>
          <w:divsChild>
            <w:div w:id="139928938">
              <w:marLeft w:val="0"/>
              <w:marRight w:val="0"/>
              <w:marTop w:val="0"/>
              <w:marBottom w:val="0"/>
              <w:divBdr>
                <w:top w:val="none" w:sz="0" w:space="0" w:color="auto"/>
                <w:left w:val="none" w:sz="0" w:space="0" w:color="auto"/>
                <w:bottom w:val="none" w:sz="0" w:space="0" w:color="auto"/>
                <w:right w:val="none" w:sz="0" w:space="0" w:color="auto"/>
              </w:divBdr>
            </w:div>
            <w:div w:id="1481656081">
              <w:marLeft w:val="0"/>
              <w:marRight w:val="0"/>
              <w:marTop w:val="0"/>
              <w:marBottom w:val="0"/>
              <w:divBdr>
                <w:top w:val="none" w:sz="0" w:space="0" w:color="auto"/>
                <w:left w:val="none" w:sz="0" w:space="0" w:color="auto"/>
                <w:bottom w:val="none" w:sz="0" w:space="0" w:color="auto"/>
                <w:right w:val="none" w:sz="0" w:space="0" w:color="auto"/>
              </w:divBdr>
            </w:div>
            <w:div w:id="2034837163">
              <w:marLeft w:val="0"/>
              <w:marRight w:val="0"/>
              <w:marTop w:val="0"/>
              <w:marBottom w:val="0"/>
              <w:divBdr>
                <w:top w:val="none" w:sz="0" w:space="0" w:color="auto"/>
                <w:left w:val="none" w:sz="0" w:space="0" w:color="auto"/>
                <w:bottom w:val="none" w:sz="0" w:space="0" w:color="auto"/>
                <w:right w:val="none" w:sz="0" w:space="0" w:color="auto"/>
              </w:divBdr>
            </w:div>
          </w:divsChild>
        </w:div>
        <w:div w:id="1664892290">
          <w:marLeft w:val="0"/>
          <w:marRight w:val="0"/>
          <w:marTop w:val="0"/>
          <w:marBottom w:val="0"/>
          <w:divBdr>
            <w:top w:val="none" w:sz="0" w:space="0" w:color="auto"/>
            <w:left w:val="none" w:sz="0" w:space="0" w:color="auto"/>
            <w:bottom w:val="none" w:sz="0" w:space="0" w:color="auto"/>
            <w:right w:val="none" w:sz="0" w:space="0" w:color="auto"/>
          </w:divBdr>
          <w:divsChild>
            <w:div w:id="9125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473">
      <w:bodyDiv w:val="1"/>
      <w:marLeft w:val="0"/>
      <w:marRight w:val="0"/>
      <w:marTop w:val="0"/>
      <w:marBottom w:val="0"/>
      <w:divBdr>
        <w:top w:val="none" w:sz="0" w:space="0" w:color="auto"/>
        <w:left w:val="none" w:sz="0" w:space="0" w:color="auto"/>
        <w:bottom w:val="none" w:sz="0" w:space="0" w:color="auto"/>
        <w:right w:val="none" w:sz="0" w:space="0" w:color="auto"/>
      </w:divBdr>
      <w:divsChild>
        <w:div w:id="1188713237">
          <w:marLeft w:val="0"/>
          <w:marRight w:val="0"/>
          <w:marTop w:val="0"/>
          <w:marBottom w:val="0"/>
          <w:divBdr>
            <w:top w:val="none" w:sz="0" w:space="0" w:color="auto"/>
            <w:left w:val="none" w:sz="0" w:space="0" w:color="auto"/>
            <w:bottom w:val="none" w:sz="0" w:space="0" w:color="auto"/>
            <w:right w:val="none" w:sz="0" w:space="0" w:color="auto"/>
          </w:divBdr>
          <w:divsChild>
            <w:div w:id="1166281704">
              <w:marLeft w:val="0"/>
              <w:marRight w:val="0"/>
              <w:marTop w:val="0"/>
              <w:marBottom w:val="0"/>
              <w:divBdr>
                <w:top w:val="none" w:sz="0" w:space="0" w:color="auto"/>
                <w:left w:val="none" w:sz="0" w:space="0" w:color="auto"/>
                <w:bottom w:val="none" w:sz="0" w:space="0" w:color="auto"/>
                <w:right w:val="none" w:sz="0" w:space="0" w:color="auto"/>
              </w:divBdr>
            </w:div>
          </w:divsChild>
        </w:div>
        <w:div w:id="1747411009">
          <w:marLeft w:val="0"/>
          <w:marRight w:val="0"/>
          <w:marTop w:val="0"/>
          <w:marBottom w:val="0"/>
          <w:divBdr>
            <w:top w:val="none" w:sz="0" w:space="0" w:color="auto"/>
            <w:left w:val="none" w:sz="0" w:space="0" w:color="auto"/>
            <w:bottom w:val="none" w:sz="0" w:space="0" w:color="auto"/>
            <w:right w:val="none" w:sz="0" w:space="0" w:color="auto"/>
          </w:divBdr>
          <w:divsChild>
            <w:div w:id="11967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7308">
      <w:bodyDiv w:val="1"/>
      <w:marLeft w:val="0"/>
      <w:marRight w:val="0"/>
      <w:marTop w:val="0"/>
      <w:marBottom w:val="0"/>
      <w:divBdr>
        <w:top w:val="none" w:sz="0" w:space="0" w:color="auto"/>
        <w:left w:val="none" w:sz="0" w:space="0" w:color="auto"/>
        <w:bottom w:val="none" w:sz="0" w:space="0" w:color="auto"/>
        <w:right w:val="none" w:sz="0" w:space="0" w:color="auto"/>
      </w:divBdr>
      <w:divsChild>
        <w:div w:id="557522712">
          <w:marLeft w:val="0"/>
          <w:marRight w:val="0"/>
          <w:marTop w:val="0"/>
          <w:marBottom w:val="0"/>
          <w:divBdr>
            <w:top w:val="none" w:sz="0" w:space="0" w:color="auto"/>
            <w:left w:val="none" w:sz="0" w:space="0" w:color="auto"/>
            <w:bottom w:val="none" w:sz="0" w:space="0" w:color="auto"/>
            <w:right w:val="none" w:sz="0" w:space="0" w:color="auto"/>
          </w:divBdr>
        </w:div>
        <w:div w:id="789325741">
          <w:marLeft w:val="0"/>
          <w:marRight w:val="0"/>
          <w:marTop w:val="0"/>
          <w:marBottom w:val="0"/>
          <w:divBdr>
            <w:top w:val="none" w:sz="0" w:space="0" w:color="auto"/>
            <w:left w:val="none" w:sz="0" w:space="0" w:color="auto"/>
            <w:bottom w:val="none" w:sz="0" w:space="0" w:color="auto"/>
            <w:right w:val="none" w:sz="0" w:space="0" w:color="auto"/>
          </w:divBdr>
        </w:div>
        <w:div w:id="1033992575">
          <w:marLeft w:val="0"/>
          <w:marRight w:val="0"/>
          <w:marTop w:val="0"/>
          <w:marBottom w:val="0"/>
          <w:divBdr>
            <w:top w:val="none" w:sz="0" w:space="0" w:color="auto"/>
            <w:left w:val="none" w:sz="0" w:space="0" w:color="auto"/>
            <w:bottom w:val="none" w:sz="0" w:space="0" w:color="auto"/>
            <w:right w:val="none" w:sz="0" w:space="0" w:color="auto"/>
          </w:divBdr>
        </w:div>
      </w:divsChild>
    </w:div>
    <w:div w:id="1750417542">
      <w:bodyDiv w:val="1"/>
      <w:marLeft w:val="0"/>
      <w:marRight w:val="0"/>
      <w:marTop w:val="0"/>
      <w:marBottom w:val="0"/>
      <w:divBdr>
        <w:top w:val="none" w:sz="0" w:space="0" w:color="auto"/>
        <w:left w:val="none" w:sz="0" w:space="0" w:color="auto"/>
        <w:bottom w:val="none" w:sz="0" w:space="0" w:color="auto"/>
        <w:right w:val="none" w:sz="0" w:space="0" w:color="auto"/>
      </w:divBdr>
    </w:div>
    <w:div w:id="1813282323">
      <w:bodyDiv w:val="1"/>
      <w:marLeft w:val="0"/>
      <w:marRight w:val="0"/>
      <w:marTop w:val="0"/>
      <w:marBottom w:val="0"/>
      <w:divBdr>
        <w:top w:val="none" w:sz="0" w:space="0" w:color="auto"/>
        <w:left w:val="none" w:sz="0" w:space="0" w:color="auto"/>
        <w:bottom w:val="none" w:sz="0" w:space="0" w:color="auto"/>
        <w:right w:val="none" w:sz="0" w:space="0" w:color="auto"/>
      </w:divBdr>
      <w:divsChild>
        <w:div w:id="950162959">
          <w:marLeft w:val="0"/>
          <w:marRight w:val="0"/>
          <w:marTop w:val="0"/>
          <w:marBottom w:val="0"/>
          <w:divBdr>
            <w:top w:val="none" w:sz="0" w:space="0" w:color="auto"/>
            <w:left w:val="none" w:sz="0" w:space="0" w:color="auto"/>
            <w:bottom w:val="none" w:sz="0" w:space="0" w:color="auto"/>
            <w:right w:val="none" w:sz="0" w:space="0" w:color="auto"/>
          </w:divBdr>
          <w:divsChild>
            <w:div w:id="590704542">
              <w:marLeft w:val="0"/>
              <w:marRight w:val="0"/>
              <w:marTop w:val="0"/>
              <w:marBottom w:val="0"/>
              <w:divBdr>
                <w:top w:val="none" w:sz="0" w:space="0" w:color="auto"/>
                <w:left w:val="none" w:sz="0" w:space="0" w:color="auto"/>
                <w:bottom w:val="none" w:sz="0" w:space="0" w:color="auto"/>
                <w:right w:val="none" w:sz="0" w:space="0" w:color="auto"/>
              </w:divBdr>
            </w:div>
          </w:divsChild>
        </w:div>
        <w:div w:id="1830976580">
          <w:marLeft w:val="0"/>
          <w:marRight w:val="0"/>
          <w:marTop w:val="0"/>
          <w:marBottom w:val="0"/>
          <w:divBdr>
            <w:top w:val="none" w:sz="0" w:space="0" w:color="auto"/>
            <w:left w:val="none" w:sz="0" w:space="0" w:color="auto"/>
            <w:bottom w:val="none" w:sz="0" w:space="0" w:color="auto"/>
            <w:right w:val="none" w:sz="0" w:space="0" w:color="auto"/>
          </w:divBdr>
          <w:divsChild>
            <w:div w:id="208541376">
              <w:marLeft w:val="0"/>
              <w:marRight w:val="0"/>
              <w:marTop w:val="0"/>
              <w:marBottom w:val="0"/>
              <w:divBdr>
                <w:top w:val="none" w:sz="0" w:space="0" w:color="auto"/>
                <w:left w:val="none" w:sz="0" w:space="0" w:color="auto"/>
                <w:bottom w:val="none" w:sz="0" w:space="0" w:color="auto"/>
                <w:right w:val="none" w:sz="0" w:space="0" w:color="auto"/>
              </w:divBdr>
            </w:div>
            <w:div w:id="836505944">
              <w:marLeft w:val="0"/>
              <w:marRight w:val="0"/>
              <w:marTop w:val="0"/>
              <w:marBottom w:val="0"/>
              <w:divBdr>
                <w:top w:val="none" w:sz="0" w:space="0" w:color="auto"/>
                <w:left w:val="none" w:sz="0" w:space="0" w:color="auto"/>
                <w:bottom w:val="none" w:sz="0" w:space="0" w:color="auto"/>
                <w:right w:val="none" w:sz="0" w:space="0" w:color="auto"/>
              </w:divBdr>
            </w:div>
            <w:div w:id="14009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ourwatch.org.au/resource/changing-the-picture/" TargetMode="External"/><Relationship Id="rId26" Type="http://schemas.openxmlformats.org/officeDocument/2006/relationships/hyperlink" Target="https://www.ourwatch.org.au/change-the-story/"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urwatch.org.au/change-the-story/" TargetMode="External"/><Relationship Id="rId25" Type="http://schemas.openxmlformats.org/officeDocument/2006/relationships/hyperlink" Target="https://www.ourwatch.org.au/about-us/key-documents/intersectional-approac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urwatch.org.au/" TargetMode="External"/><Relationship Id="rId20" Type="http://schemas.openxmlformats.org/officeDocument/2006/relationships/comments" Target="comments.xml"/><Relationship Id="rId29" Type="http://schemas.openxmlformats.org/officeDocument/2006/relationships/hyperlink" Target="https://www.ourwatch.org.au/resource/changing-the-landsca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ourwatch.org.au/about-us/key-documents/reconciliation-action-plan"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innovation.projects@ourwatch.org.au" TargetMode="External"/><Relationship Id="rId23" Type="http://schemas.microsoft.com/office/2018/08/relationships/commentsExtensible" Target="commentsExtensible.xml"/><Relationship Id="rId28" Type="http://schemas.openxmlformats.org/officeDocument/2006/relationships/hyperlink" Target="https://www.ourwatch.org.au/resource/changing-the-picture/" TargetMode="External"/><Relationship Id="rId10" Type="http://schemas.openxmlformats.org/officeDocument/2006/relationships/endnotes" Target="endnotes.xml"/><Relationship Id="rId19" Type="http://schemas.openxmlformats.org/officeDocument/2006/relationships/hyperlink" Target="https://www.ourwatch.org.au/resource/changing-the-landscap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novation.projects@ourwatch.org.au" TargetMode="External"/><Relationship Id="rId22" Type="http://schemas.microsoft.com/office/2016/09/relationships/commentsIds" Target="commentsIds.xml"/><Relationship Id="rId27" Type="http://schemas.openxmlformats.org/officeDocument/2006/relationships/hyperlink" Target="https://www.ourwatch.org.au/change-the-story/" TargetMode="External"/><Relationship Id="rId30" Type="http://schemas.openxmlformats.org/officeDocument/2006/relationships/hyperlink" Target="https://www.ag.gov.au/crime/people-smuggling-and-human-trafficking/modern-slavery"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ur Watch 170523">
      <a:dk1>
        <a:srgbClr val="002554"/>
      </a:dk1>
      <a:lt1>
        <a:sysClr val="window" lastClr="FFFFFF"/>
      </a:lt1>
      <a:dk2>
        <a:srgbClr val="FFFFFF"/>
      </a:dk2>
      <a:lt2>
        <a:srgbClr val="F9F1E9"/>
      </a:lt2>
      <a:accent1>
        <a:srgbClr val="002554"/>
      </a:accent1>
      <a:accent2>
        <a:srgbClr val="E0E5EA"/>
      </a:accent2>
      <a:accent3>
        <a:srgbClr val="8FCAB9"/>
      </a:accent3>
      <a:accent4>
        <a:srgbClr val="D8ECE6"/>
      </a:accent4>
      <a:accent5>
        <a:srgbClr val="C4CDD8"/>
      </a:accent5>
      <a:accent6>
        <a:srgbClr val="B1DACE"/>
      </a:accent6>
      <a:hlink>
        <a:srgbClr val="002554"/>
      </a:hlink>
      <a:folHlink>
        <a:srgbClr val="002554"/>
      </a:folHlink>
    </a:clrScheme>
    <a:fontScheme name="Our Watch 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70e923-7cf8-4123-809f-d8c0b318696b">
      <Terms xmlns="http://schemas.microsoft.com/office/infopath/2007/PartnerControls"/>
    </lcf76f155ced4ddcb4097134ff3c332f>
    <TaxCatchAll xmlns="ef89dfe1-2fd6-4ffd-966a-b6a6571780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66A507F5982B4CA544A49A5AE2187C" ma:contentTypeVersion="17" ma:contentTypeDescription="Create a new document." ma:contentTypeScope="" ma:versionID="a6c2caa6d18595f6832fa183e4939114">
  <xsd:schema xmlns:xsd="http://www.w3.org/2001/XMLSchema" xmlns:xs="http://www.w3.org/2001/XMLSchema" xmlns:p="http://schemas.microsoft.com/office/2006/metadata/properties" xmlns:ns2="2970e923-7cf8-4123-809f-d8c0b318696b" xmlns:ns3="ef89dfe1-2fd6-4ffd-966a-b6a657178080" targetNamespace="http://schemas.microsoft.com/office/2006/metadata/properties" ma:root="true" ma:fieldsID="69721a552acdfe8055b96266c545d34e" ns2:_="" ns3:_="">
    <xsd:import namespace="2970e923-7cf8-4123-809f-d8c0b318696b"/>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0e923-7cf8-4123-809f-d8c0b3186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07C11-ED52-4B17-83DF-1F233D7BCE53}">
  <ds:schemaRefs>
    <ds:schemaRef ds:uri="http://schemas.microsoft.com/sharepoint/v3/contenttype/forms"/>
  </ds:schemaRefs>
</ds:datastoreItem>
</file>

<file path=customXml/itemProps2.xml><?xml version="1.0" encoding="utf-8"?>
<ds:datastoreItem xmlns:ds="http://schemas.openxmlformats.org/officeDocument/2006/customXml" ds:itemID="{AA805C8C-1BCA-4204-B0D4-1BFFD38CD2B7}">
  <ds:schemaRefs>
    <ds:schemaRef ds:uri="http://schemas.microsoft.com/office/2006/metadata/properties"/>
    <ds:schemaRef ds:uri="http://schemas.microsoft.com/office/infopath/2007/PartnerControls"/>
    <ds:schemaRef ds:uri="2970e923-7cf8-4123-809f-d8c0b318696b"/>
    <ds:schemaRef ds:uri="ef89dfe1-2fd6-4ffd-966a-b6a657178080"/>
  </ds:schemaRefs>
</ds:datastoreItem>
</file>

<file path=customXml/itemProps3.xml><?xml version="1.0" encoding="utf-8"?>
<ds:datastoreItem xmlns:ds="http://schemas.openxmlformats.org/officeDocument/2006/customXml" ds:itemID="{3F7637FA-9BC9-400A-ABF6-D08676F1C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0e923-7cf8-4123-809f-d8c0b318696b"/>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3294</Words>
  <Characters>18780</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Insert document title here</vt:lpstr>
    </vt:vector>
  </TitlesOfParts>
  <Manager/>
  <Company>Our Watch</Company>
  <LinksUpToDate>false</LinksUpToDate>
  <CharactersWithSpaces>22030</CharactersWithSpaces>
  <SharedDoc>false</SharedDoc>
  <HyperlinkBase/>
  <HLinks>
    <vt:vector size="84" baseType="variant">
      <vt:variant>
        <vt:i4>1114129</vt:i4>
      </vt:variant>
      <vt:variant>
        <vt:i4>39</vt:i4>
      </vt:variant>
      <vt:variant>
        <vt:i4>0</vt:i4>
      </vt:variant>
      <vt:variant>
        <vt:i4>5</vt:i4>
      </vt:variant>
      <vt:variant>
        <vt:lpwstr>https://www.ag.gov.au/crime/people-smuggling-and-human-trafficking/modern-slavery</vt:lpwstr>
      </vt:variant>
      <vt:variant>
        <vt:lpwstr/>
      </vt:variant>
      <vt:variant>
        <vt:i4>5701644</vt:i4>
      </vt:variant>
      <vt:variant>
        <vt:i4>36</vt:i4>
      </vt:variant>
      <vt:variant>
        <vt:i4>0</vt:i4>
      </vt:variant>
      <vt:variant>
        <vt:i4>5</vt:i4>
      </vt:variant>
      <vt:variant>
        <vt:lpwstr>https://www.ourwatch.org.au/resource/changing-the-landscape/</vt:lpwstr>
      </vt:variant>
      <vt:variant>
        <vt:lpwstr/>
      </vt:variant>
      <vt:variant>
        <vt:i4>3014778</vt:i4>
      </vt:variant>
      <vt:variant>
        <vt:i4>33</vt:i4>
      </vt:variant>
      <vt:variant>
        <vt:i4>0</vt:i4>
      </vt:variant>
      <vt:variant>
        <vt:i4>5</vt:i4>
      </vt:variant>
      <vt:variant>
        <vt:lpwstr>https://www.ourwatch.org.au/resource/changing-the-picture/</vt:lpwstr>
      </vt:variant>
      <vt:variant>
        <vt:lpwstr/>
      </vt:variant>
      <vt:variant>
        <vt:i4>458835</vt:i4>
      </vt:variant>
      <vt:variant>
        <vt:i4>30</vt:i4>
      </vt:variant>
      <vt:variant>
        <vt:i4>0</vt:i4>
      </vt:variant>
      <vt:variant>
        <vt:i4>5</vt:i4>
      </vt:variant>
      <vt:variant>
        <vt:lpwstr>https://www.ourwatch.org.au/change-the-story/</vt:lpwstr>
      </vt:variant>
      <vt:variant>
        <vt:lpwstr/>
      </vt:variant>
      <vt:variant>
        <vt:i4>458835</vt:i4>
      </vt:variant>
      <vt:variant>
        <vt:i4>27</vt:i4>
      </vt:variant>
      <vt:variant>
        <vt:i4>0</vt:i4>
      </vt:variant>
      <vt:variant>
        <vt:i4>5</vt:i4>
      </vt:variant>
      <vt:variant>
        <vt:lpwstr>https://www.ourwatch.org.au/change-the-story/</vt:lpwstr>
      </vt:variant>
      <vt:variant>
        <vt:lpwstr/>
      </vt:variant>
      <vt:variant>
        <vt:i4>6946937</vt:i4>
      </vt:variant>
      <vt:variant>
        <vt:i4>24</vt:i4>
      </vt:variant>
      <vt:variant>
        <vt:i4>0</vt:i4>
      </vt:variant>
      <vt:variant>
        <vt:i4>5</vt:i4>
      </vt:variant>
      <vt:variant>
        <vt:lpwstr>https://www.ourwatch.org.au/about-us/key-documents/intersectional-approach</vt:lpwstr>
      </vt:variant>
      <vt:variant>
        <vt:lpwstr/>
      </vt:variant>
      <vt:variant>
        <vt:i4>76</vt:i4>
      </vt:variant>
      <vt:variant>
        <vt:i4>21</vt:i4>
      </vt:variant>
      <vt:variant>
        <vt:i4>0</vt:i4>
      </vt:variant>
      <vt:variant>
        <vt:i4>5</vt:i4>
      </vt:variant>
      <vt:variant>
        <vt:lpwstr>https://www.ourwatch.org.au/about-us/key-documents/reconciliation-action-plan</vt:lpwstr>
      </vt:variant>
      <vt:variant>
        <vt:lpwstr/>
      </vt:variant>
      <vt:variant>
        <vt:i4>6029388</vt:i4>
      </vt:variant>
      <vt:variant>
        <vt:i4>18</vt:i4>
      </vt:variant>
      <vt:variant>
        <vt:i4>0</vt:i4>
      </vt:variant>
      <vt:variant>
        <vt:i4>5</vt:i4>
      </vt:variant>
      <vt:variant>
        <vt:lpwstr>https://www.ourwatch.org.au/about-us/key-documents/strategic-plan</vt:lpwstr>
      </vt:variant>
      <vt:variant>
        <vt:lpwstr/>
      </vt:variant>
      <vt:variant>
        <vt:i4>5701644</vt:i4>
      </vt:variant>
      <vt:variant>
        <vt:i4>15</vt:i4>
      </vt:variant>
      <vt:variant>
        <vt:i4>0</vt:i4>
      </vt:variant>
      <vt:variant>
        <vt:i4>5</vt:i4>
      </vt:variant>
      <vt:variant>
        <vt:lpwstr>https://www.ourwatch.org.au/resource/changing-the-landscape/</vt:lpwstr>
      </vt:variant>
      <vt:variant>
        <vt:lpwstr/>
      </vt:variant>
      <vt:variant>
        <vt:i4>3014778</vt:i4>
      </vt:variant>
      <vt:variant>
        <vt:i4>12</vt:i4>
      </vt:variant>
      <vt:variant>
        <vt:i4>0</vt:i4>
      </vt:variant>
      <vt:variant>
        <vt:i4>5</vt:i4>
      </vt:variant>
      <vt:variant>
        <vt:lpwstr>https://www.ourwatch.org.au/resource/changing-the-picture/</vt:lpwstr>
      </vt:variant>
      <vt:variant>
        <vt:lpwstr/>
      </vt:variant>
      <vt:variant>
        <vt:i4>458835</vt:i4>
      </vt:variant>
      <vt:variant>
        <vt:i4>9</vt:i4>
      </vt:variant>
      <vt:variant>
        <vt:i4>0</vt:i4>
      </vt:variant>
      <vt:variant>
        <vt:i4>5</vt:i4>
      </vt:variant>
      <vt:variant>
        <vt:lpwstr>https://www.ourwatch.org.au/change-the-story/</vt:lpwstr>
      </vt:variant>
      <vt:variant>
        <vt:lpwstr/>
      </vt:variant>
      <vt:variant>
        <vt:i4>1048664</vt:i4>
      </vt:variant>
      <vt:variant>
        <vt:i4>6</vt:i4>
      </vt:variant>
      <vt:variant>
        <vt:i4>0</vt:i4>
      </vt:variant>
      <vt:variant>
        <vt:i4>5</vt:i4>
      </vt:variant>
      <vt:variant>
        <vt:lpwstr>https://www.ourwatch.org.au/</vt:lpwstr>
      </vt:variant>
      <vt:variant>
        <vt:lpwstr/>
      </vt:variant>
      <vt:variant>
        <vt:i4>3538964</vt:i4>
      </vt:variant>
      <vt:variant>
        <vt:i4>3</vt:i4>
      </vt:variant>
      <vt:variant>
        <vt:i4>0</vt:i4>
      </vt:variant>
      <vt:variant>
        <vt:i4>5</vt:i4>
      </vt:variant>
      <vt:variant>
        <vt:lpwstr>mailto:innovation.projects@ourwatch.org.au</vt:lpwstr>
      </vt:variant>
      <vt:variant>
        <vt:lpwstr/>
      </vt:variant>
      <vt:variant>
        <vt:i4>3538964</vt:i4>
      </vt:variant>
      <vt:variant>
        <vt:i4>0</vt:i4>
      </vt:variant>
      <vt:variant>
        <vt:i4>0</vt:i4>
      </vt:variant>
      <vt:variant>
        <vt:i4>5</vt:i4>
      </vt:variant>
      <vt:variant>
        <vt:lpwstr>mailto:innovation.projects@ourwatch.org.au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 here</dc:title>
  <dc:subject>Insert document subject here</dc:subject>
  <dc:creator>Microsoft Office User</dc:creator>
  <cp:keywords/>
  <dc:description/>
  <cp:lastModifiedBy>Samantha McGuffie</cp:lastModifiedBy>
  <cp:revision>527</cp:revision>
  <cp:lastPrinted>2023-05-12T14:33:00Z</cp:lastPrinted>
  <dcterms:created xsi:type="dcterms:W3CDTF">2024-08-31T17:27:00Z</dcterms:created>
  <dcterms:modified xsi:type="dcterms:W3CDTF">2024-10-18T03:59:00Z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0x0101001B66A507F5982B4CA544A49A5AE2187C</vt:lpwstr>
  </property>
  <property fmtid="{D5CDD505-2E9C-101B-9397-08002B2CF9AE}" pid="4" name="MediaServiceImageTags">
    <vt:lpwstr/>
  </property>
</Properties>
</file>