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D7B912" w14:textId="5D630ADC" w:rsidR="000004C2" w:rsidRPr="00A729A4" w:rsidRDefault="00787FE7" w:rsidP="00A729A4">
      <w:pPr>
        <w:spacing w:after="160" w:line="259" w:lineRule="auto"/>
        <w:rPr>
          <w:rFonts w:ascii="Roboto Light" w:hAnsi="Roboto Light"/>
        </w:rPr>
      </w:pPr>
      <w:r>
        <w:rPr>
          <w:noProof/>
          <w:sz w:val="16"/>
          <w:szCs w:val="16"/>
          <w14:ligatures w14:val="standardContextual"/>
        </w:rPr>
        <w:drawing>
          <wp:anchor distT="0" distB="0" distL="114300" distR="114300" simplePos="0" relativeHeight="251659264" behindDoc="1" locked="0" layoutInCell="1" allowOverlap="1" wp14:anchorId="7F78E2C4" wp14:editId="6728F582">
            <wp:simplePos x="0" y="0"/>
            <wp:positionH relativeFrom="margin">
              <wp:align>right</wp:align>
            </wp:positionH>
            <wp:positionV relativeFrom="margin">
              <wp:align>bottom</wp:align>
            </wp:positionV>
            <wp:extent cx="3173730" cy="887095"/>
            <wp:effectExtent l="0" t="0" r="1270" b="1905"/>
            <wp:wrapSquare wrapText="bothSides"/>
            <wp:docPr id="1200200567" name="Picture 1" descr="Respect and Equality and Our Watc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0200567" name="Picture 1" descr="Respect and Equality and Our Watch logo."/>
                    <pic:cNvPicPr/>
                  </pic:nvPicPr>
                  <pic:blipFill>
                    <a:blip r:embed="rId11">
                      <a:extLst>
                        <a:ext uri="{28A0092B-C50C-407E-A947-70E740481C1C}">
                          <a14:useLocalDpi xmlns:a14="http://schemas.microsoft.com/office/drawing/2010/main" val="0"/>
                        </a:ext>
                      </a:extLst>
                    </a:blip>
                    <a:stretch>
                      <a:fillRect/>
                    </a:stretch>
                  </pic:blipFill>
                  <pic:spPr>
                    <a:xfrm>
                      <a:off x="0" y="0"/>
                      <a:ext cx="3174136" cy="887095"/>
                    </a:xfrm>
                    <a:prstGeom prst="rect">
                      <a:avLst/>
                    </a:prstGeom>
                  </pic:spPr>
                </pic:pic>
              </a:graphicData>
            </a:graphic>
            <wp14:sizeRelH relativeFrom="page">
              <wp14:pctWidth>0</wp14:pctWidth>
            </wp14:sizeRelH>
            <wp14:sizeRelV relativeFrom="page">
              <wp14:pctHeight>0</wp14:pctHeight>
            </wp14:sizeRelV>
          </wp:anchor>
        </w:drawing>
      </w:r>
      <w:r w:rsidR="00C93331">
        <w:rPr>
          <w:b/>
          <w:bCs/>
          <w:noProof/>
          <w:color w:val="002454"/>
          <w14:ligatures w14:val="standardContextual"/>
        </w:rPr>
        <mc:AlternateContent>
          <mc:Choice Requires="wpg">
            <w:drawing>
              <wp:anchor distT="0" distB="0" distL="114300" distR="114300" simplePos="0" relativeHeight="251657216" behindDoc="0" locked="0" layoutInCell="1" allowOverlap="1" wp14:anchorId="25D8984D" wp14:editId="42ED807A">
                <wp:simplePos x="0" y="0"/>
                <wp:positionH relativeFrom="column">
                  <wp:posOffset>107315</wp:posOffset>
                </wp:positionH>
                <wp:positionV relativeFrom="paragraph">
                  <wp:posOffset>1946910</wp:posOffset>
                </wp:positionV>
                <wp:extent cx="8534399" cy="533400"/>
                <wp:effectExtent l="0" t="0" r="13335" b="12700"/>
                <wp:wrapNone/>
                <wp:docPr id="1531521070" name="Boxed heading" descr="Boxed heading: Self assessment tool."/>
                <wp:cNvGraphicFramePr/>
                <a:graphic xmlns:a="http://schemas.openxmlformats.org/drawingml/2006/main">
                  <a:graphicData uri="http://schemas.microsoft.com/office/word/2010/wordprocessingGroup">
                    <wpg:wgp>
                      <wpg:cNvGrpSpPr/>
                      <wpg:grpSpPr>
                        <a:xfrm>
                          <a:off x="0" y="0"/>
                          <a:ext cx="8534399" cy="533400"/>
                          <a:chOff x="0" y="0"/>
                          <a:chExt cx="3276209" cy="533400"/>
                        </a:xfrm>
                      </wpg:grpSpPr>
                      <wps:wsp>
                        <wps:cNvPr id="410788637" name="Rounded Rectangle 2"/>
                        <wps:cNvSpPr/>
                        <wps:spPr>
                          <a:xfrm>
                            <a:off x="0" y="0"/>
                            <a:ext cx="3276209" cy="533400"/>
                          </a:xfrm>
                          <a:prstGeom prst="roundRect">
                            <a:avLst>
                              <a:gd name="adj" fmla="val 18132"/>
                            </a:avLst>
                          </a:prstGeom>
                          <a:noFill/>
                          <a:ln w="12700" cap="rnd">
                            <a:solidFill>
                              <a:srgbClr val="8FCAB9"/>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4417821" name="Text Box 1"/>
                        <wps:cNvSpPr txBox="1"/>
                        <wps:spPr>
                          <a:xfrm>
                            <a:off x="102382" y="88900"/>
                            <a:ext cx="3072619" cy="336550"/>
                          </a:xfrm>
                          <a:prstGeom prst="rect">
                            <a:avLst/>
                          </a:prstGeom>
                          <a:noFill/>
                          <a:ln w="6350">
                            <a:noFill/>
                          </a:ln>
                        </wps:spPr>
                        <wps:txbx>
                          <w:txbxContent>
                            <w:p w14:paraId="0D2B2670" w14:textId="4933E563" w:rsidR="00C01D27" w:rsidRPr="003C191A" w:rsidRDefault="00C01D27" w:rsidP="00C01D27">
                              <w:pPr>
                                <w:spacing w:after="0" w:line="520" w:lineRule="exact"/>
                                <w:jc w:val="center"/>
                                <w:rPr>
                                  <w:color w:val="8FCAB9"/>
                                  <w:spacing w:val="0"/>
                                  <w:sz w:val="40"/>
                                  <w:szCs w:val="40"/>
                                  <w:lang w:val="en-AU"/>
                                </w:rPr>
                              </w:pPr>
                              <w:r w:rsidRPr="003C191A">
                                <w:rPr>
                                  <w:color w:val="8FCAB9"/>
                                  <w:spacing w:val="0"/>
                                  <w:sz w:val="40"/>
                                  <w:szCs w:val="40"/>
                                  <w:lang w:val="en-AU"/>
                                </w:rPr>
                                <w:t>SELF</w:t>
                              </w:r>
                              <w:r w:rsidR="00947B7B">
                                <w:rPr>
                                  <w:color w:val="8FCAB9"/>
                                  <w:spacing w:val="0"/>
                                  <w:sz w:val="40"/>
                                  <w:szCs w:val="40"/>
                                  <w:lang w:val="en-AU"/>
                                </w:rPr>
                                <w:t>-</w:t>
                              </w:r>
                              <w:r w:rsidRPr="003C191A">
                                <w:rPr>
                                  <w:color w:val="8FCAB9"/>
                                  <w:spacing w:val="0"/>
                                  <w:sz w:val="40"/>
                                  <w:szCs w:val="40"/>
                                  <w:lang w:val="en-AU"/>
                                </w:rPr>
                                <w:t xml:space="preserve">ASSESSMENT </w:t>
                              </w:r>
                              <w:r w:rsidR="00C93331">
                                <w:rPr>
                                  <w:color w:val="8FCAB9"/>
                                  <w:spacing w:val="0"/>
                                  <w:sz w:val="40"/>
                                  <w:szCs w:val="40"/>
                                  <w:lang w:val="en-AU"/>
                                </w:rPr>
                                <w:t>GROUP DISCUSSION SHEET</w:t>
                              </w:r>
                              <w:r w:rsidR="009217F1">
                                <w:rPr>
                                  <w:color w:val="8FCAB9"/>
                                  <w:spacing w:val="0"/>
                                  <w:sz w:val="40"/>
                                  <w:szCs w:val="40"/>
                                  <w:lang w:val="en-AU"/>
                                </w:rPr>
                                <w:t xml:space="preserve"> FOR DUAL SECTORS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anchor>
            </w:drawing>
          </mc:Choice>
          <mc:Fallback>
            <w:pict>
              <v:group w14:anchorId="25D8984D" id="Boxed heading" o:spid="_x0000_s1026" alt="Boxed heading: Self assessment tool." style="position:absolute;margin-left:8.45pt;margin-top:153.3pt;width:672pt;height:42pt;z-index:251657216;mso-width-relative:margin" coordsize="32762,53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">
                <v:roundrect id="Rounded Rectangle 2" o:spid="_x0000_s1027" style="position:absolute;width:32762;height:5334;visibility:visible;mso-wrap-style:square;v-text-anchor:middle" arcsize="1188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" filled="f" strokecolor="#8fcab9" strokeweight="1pt">
                  <v:stroke joinstyle="miter" endcap="round"/>
                </v:roundrect>
                <v:shapetype id="_x0000_t202" coordsize="21600,21600" o:spt="202" path="m,l,21600r21600,l21600,xe">
                  <v:stroke joinstyle="miter"/>
                  <v:path gradientshapeok="t" o:connecttype="rect"/>
                </v:shapetype>
                <v:shape id="Text Box 1" o:spid="_x0000_s1028" type="#_x0000_t202" style="position:absolute;left:1023;top:889;width:30727;height:33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" filled="f" stroked="f" strokeweight=".5pt">
                  <v:textbox inset="0,0,0,0">
                    <w:txbxContent>
                      <w:p w14:paraId="0D2B2670" w14:textId="4933E563" w:rsidR="00C01D27" w:rsidRPr="003C191A" w:rsidRDefault="00C01D27" w:rsidP="00C01D27">
                        <w:pPr>
                          <w:spacing w:after="0" w:line="520" w:lineRule="exact"/>
                          <w:jc w:val="center"/>
                          <w:rPr>
                            <w:color w:val="8FCAB9"/>
                            <w:spacing w:val="0"/>
                            <w:sz w:val="40"/>
                            <w:szCs w:val="40"/>
                            <w:lang w:val="en-AU"/>
                          </w:rPr>
                        </w:pPr>
                        <w:r w:rsidRPr="003C191A">
                          <w:rPr>
                            <w:color w:val="8FCAB9"/>
                            <w:spacing w:val="0"/>
                            <w:sz w:val="40"/>
                            <w:szCs w:val="40"/>
                            <w:lang w:val="en-AU"/>
                          </w:rPr>
                          <w:t>SELF</w:t>
                        </w:r>
                        <w:r w:rsidR="00947B7B">
                          <w:rPr>
                            <w:color w:val="8FCAB9"/>
                            <w:spacing w:val="0"/>
                            <w:sz w:val="40"/>
                            <w:szCs w:val="40"/>
                            <w:lang w:val="en-AU"/>
                          </w:rPr>
                          <w:t>-</w:t>
                        </w:r>
                        <w:r w:rsidRPr="003C191A">
                          <w:rPr>
                            <w:color w:val="8FCAB9"/>
                            <w:spacing w:val="0"/>
                            <w:sz w:val="40"/>
                            <w:szCs w:val="40"/>
                            <w:lang w:val="en-AU"/>
                          </w:rPr>
                          <w:t xml:space="preserve">ASSESSMENT </w:t>
                        </w:r>
                        <w:r w:rsidR="00C93331">
                          <w:rPr>
                            <w:color w:val="8FCAB9"/>
                            <w:spacing w:val="0"/>
                            <w:sz w:val="40"/>
                            <w:szCs w:val="40"/>
                            <w:lang w:val="en-AU"/>
                          </w:rPr>
                          <w:t>GROUP DISCUSSION SHEET</w:t>
                        </w:r>
                        <w:r w:rsidR="009217F1">
                          <w:rPr>
                            <w:color w:val="8FCAB9"/>
                            <w:spacing w:val="0"/>
                            <w:sz w:val="40"/>
                            <w:szCs w:val="40"/>
                            <w:lang w:val="en-AU"/>
                          </w:rPr>
                          <w:t xml:space="preserve"> FOR DUAL SECTORS</w:t>
                        </w:r>
                      </w:p>
                    </w:txbxContent>
                  </v:textbox>
                </v:shape>
              </v:group>
            </w:pict>
          </mc:Fallback>
        </mc:AlternateContent>
      </w:r>
      <w:r w:rsidR="00C93331" w:rsidRPr="00857F94">
        <w:rPr>
          <w:b/>
          <w:bCs/>
          <w:noProof/>
          <w:color w:val="002454"/>
        </w:rPr>
        <mc:AlternateContent>
          <mc:Choice Requires="wps">
            <w:drawing>
              <wp:anchor distT="0" distB="0" distL="114300" distR="114300" simplePos="0" relativeHeight="251658241" behindDoc="0" locked="0" layoutInCell="1" allowOverlap="1" wp14:anchorId="5F03973E" wp14:editId="00234339">
                <wp:simplePos x="0" y="0"/>
                <wp:positionH relativeFrom="column">
                  <wp:posOffset>69215</wp:posOffset>
                </wp:positionH>
                <wp:positionV relativeFrom="paragraph">
                  <wp:posOffset>289560</wp:posOffset>
                </wp:positionV>
                <wp:extent cx="9550400" cy="1581150"/>
                <wp:effectExtent l="0" t="0" r="12700" b="0"/>
                <wp:wrapNone/>
                <wp:docPr id="792038890" name="Heading" descr="Our Watch Respect and Equality."/>
                <wp:cNvGraphicFramePr/>
                <a:graphic xmlns:a="http://schemas.openxmlformats.org/drawingml/2006/main">
                  <a:graphicData uri="http://schemas.microsoft.com/office/word/2010/wordprocessingShape">
                    <wps:wsp>
                      <wps:cNvSpPr txBox="1"/>
                      <wps:spPr>
                        <a:xfrm>
                          <a:off x="0" y="0"/>
                          <a:ext cx="9550400" cy="1581150"/>
                        </a:xfrm>
                        <a:prstGeom prst="rect">
                          <a:avLst/>
                        </a:prstGeom>
                        <a:noFill/>
                        <a:ln w="6350">
                          <a:noFill/>
                        </a:ln>
                      </wps:spPr>
                      <wps:txbx>
                        <w:txbxContent>
                          <w:p w14:paraId="1EC52BB9" w14:textId="77777777" w:rsidR="00C01D27" w:rsidRPr="003C191A" w:rsidRDefault="00C01D27" w:rsidP="00AF49D5">
                            <w:pPr>
                              <w:pStyle w:val="Title"/>
                              <w:rPr>
                                <w:color w:val="FBF3ED"/>
                                <w:spacing w:val="-30"/>
                              </w:rPr>
                            </w:pPr>
                            <w:r w:rsidRPr="003C191A">
                              <w:rPr>
                                <w:color w:val="FBF3ED"/>
                                <w:spacing w:val="-30"/>
                              </w:rPr>
                              <w:t>Our Watch</w:t>
                            </w:r>
                            <w:r w:rsidRPr="003C191A">
                              <w:rPr>
                                <w:color w:val="FBF3ED"/>
                                <w:spacing w:val="-30"/>
                              </w:rPr>
                              <w:br/>
                              <w:t>Respect and Equality</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03973E" id="Heading" o:spid="_x0000_s1029" type="#_x0000_t202" alt="Our Watch Respect and Equality." style="position:absolute;margin-left:5.45pt;margin-top:22.8pt;width:752pt;height:124.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" filled="f" stroked="f" strokeweight=".5pt">
                <v:textbox inset="0,0,0,0">
                  <w:txbxContent>
                    <w:p w14:paraId="1EC52BB9" w14:textId="77777777" w:rsidR="00C01D27" w:rsidRPr="003C191A" w:rsidRDefault="00C01D27" w:rsidP="00AF49D5">
                      <w:pPr>
                        <w:pStyle w:val="Title"/>
                        <w:rPr>
                          <w:color w:val="FBF3ED"/>
                          <w:spacing w:val="-30"/>
                        </w:rPr>
                      </w:pPr>
                      <w:r w:rsidRPr="003C191A">
                        <w:rPr>
                          <w:color w:val="FBF3ED"/>
                          <w:spacing w:val="-30"/>
                        </w:rPr>
                        <w:t>Our Watch</w:t>
                      </w:r>
                      <w:r w:rsidRPr="003C191A">
                        <w:rPr>
                          <w:color w:val="FBF3ED"/>
                          <w:spacing w:val="-30"/>
                        </w:rPr>
                        <w:br/>
                        <w:t>Respect and Equality</w:t>
                      </w:r>
                    </w:p>
                  </w:txbxContent>
                </v:textbox>
              </v:shape>
            </w:pict>
          </mc:Fallback>
        </mc:AlternateContent>
      </w:r>
      <w:r w:rsidR="005258F6" w:rsidRPr="008308B4">
        <w:rPr>
          <w:noProof/>
          <w:color w:val="002454"/>
        </w:rPr>
        <mc:AlternateContent>
          <mc:Choice Requires="wps">
            <w:drawing>
              <wp:anchor distT="0" distB="0" distL="114300" distR="114300" simplePos="0" relativeHeight="251655168" behindDoc="1" locked="0" layoutInCell="1" allowOverlap="1" wp14:anchorId="2E5766B5" wp14:editId="3BA48D03">
                <wp:simplePos x="0" y="0"/>
                <wp:positionH relativeFrom="margin">
                  <wp:align>center</wp:align>
                </wp:positionH>
                <wp:positionV relativeFrom="margin">
                  <wp:align>center</wp:align>
                </wp:positionV>
                <wp:extent cx="8759190" cy="12192000"/>
                <wp:effectExtent l="0" t="1905" r="1905" b="1905"/>
                <wp:wrapNone/>
                <wp:docPr id="1370397264" name="Background">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rot="5400000">
                          <a:off x="0" y="0"/>
                          <a:ext cx="8759190" cy="12192000"/>
                        </a:xfrm>
                        <a:prstGeom prst="rect">
                          <a:avLst/>
                        </a:prstGeom>
                        <a:solidFill>
                          <a:srgbClr val="002454"/>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31AB79" id="Background" o:spid="_x0000_s1026" alt="&quot;&quot;" style="position:absolute;margin-left:0;margin-top:0;width:689.7pt;height:960pt;rotation:90;z-index:-25166131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" fillcolor="#002454" stroked="f" strokeweight="1pt">
                <w10:wrap anchorx="margin" anchory="margin"/>
              </v:rect>
            </w:pict>
          </mc:Fallback>
        </mc:AlternateContent>
      </w:r>
      <w:bookmarkStart w:id="0" w:name="_Toc174376488"/>
      <w:bookmarkStart w:id="1" w:name="_Toc174015869"/>
      <w:bookmarkEnd w:id="0"/>
      <w:bookmarkEnd w:id="1"/>
      <w:r w:rsidR="00217586">
        <w:rPr>
          <w:rFonts w:ascii="Roboto Light" w:hAnsi="Roboto Light"/>
        </w:rPr>
        <w:br w:type="page"/>
      </w:r>
    </w:p>
    <w:p w14:paraId="2BF363AB" w14:textId="13B41265" w:rsidR="000004C2" w:rsidRDefault="000004C2" w:rsidP="000004C2">
      <w:pPr>
        <w:sectPr w:rsidR="000004C2" w:rsidSect="004014A3">
          <w:headerReference w:type="default" r:id="rId12"/>
          <w:footerReference w:type="even" r:id="rId13"/>
          <w:footerReference w:type="default" r:id="rId14"/>
          <w:footerReference w:type="first" r:id="rId15"/>
          <w:pgSz w:w="16840" w:h="11900" w:orient="landscape"/>
          <w:pgMar w:top="1134" w:right="851" w:bottom="1134" w:left="851" w:header="709" w:footer="709" w:gutter="0"/>
          <w:cols w:space="708"/>
          <w:titlePg/>
          <w:docGrid w:linePitch="360"/>
        </w:sectPr>
      </w:pPr>
    </w:p>
    <w:p w14:paraId="76D07939" w14:textId="2D32294B" w:rsidR="002C181C" w:rsidRDefault="00BE2135" w:rsidP="002C181C">
      <w:pPr>
        <w:ind w:right="424"/>
        <w:rPr>
          <w:rFonts w:eastAsia="Poppins Light" w:cs="Poppins"/>
          <w:b/>
          <w:bCs/>
          <w:spacing w:val="-3"/>
          <w:sz w:val="28"/>
          <w:szCs w:val="21"/>
          <w:lang w:val="en-AU"/>
        </w:rPr>
      </w:pPr>
      <w:r>
        <w:rPr>
          <w:rFonts w:cs="Poppins"/>
          <w:b/>
          <w:noProof/>
          <w:spacing w:val="-3"/>
          <w:sz w:val="28"/>
          <w:szCs w:val="21"/>
          <w14:ligatures w14:val="standardContextual"/>
        </w:rPr>
        <w:lastRenderedPageBreak/>
        <mc:AlternateContent>
          <mc:Choice Requires="wps">
            <w:drawing>
              <wp:anchor distT="0" distB="0" distL="114300" distR="114300" simplePos="0" relativeHeight="251658246" behindDoc="0" locked="0" layoutInCell="1" allowOverlap="1" wp14:anchorId="311B2FC3" wp14:editId="72D3D146">
                <wp:simplePos x="0" y="0"/>
                <wp:positionH relativeFrom="column">
                  <wp:posOffset>3231515</wp:posOffset>
                </wp:positionH>
                <wp:positionV relativeFrom="paragraph">
                  <wp:posOffset>4848860</wp:posOffset>
                </wp:positionV>
                <wp:extent cx="5613400" cy="4140200"/>
                <wp:effectExtent l="0" t="0" r="0" b="6350"/>
                <wp:wrapNone/>
                <wp:docPr id="314753847" name="Text Box 6"/>
                <wp:cNvGraphicFramePr/>
                <a:graphic xmlns:a="http://schemas.openxmlformats.org/drawingml/2006/main">
                  <a:graphicData uri="http://schemas.microsoft.com/office/word/2010/wordprocessingShape">
                    <wps:wsp>
                      <wps:cNvSpPr txBox="1"/>
                      <wps:spPr>
                        <a:xfrm>
                          <a:off x="0" y="0"/>
                          <a:ext cx="5613400" cy="4140200"/>
                        </a:xfrm>
                        <a:prstGeom prst="rect">
                          <a:avLst/>
                        </a:prstGeom>
                        <a:noFill/>
                        <a:ln w="6350">
                          <a:noFill/>
                        </a:ln>
                      </wps:spPr>
                      <wps:txbx>
                        <w:txbxContent>
                          <w:p w14:paraId="191E115E" w14:textId="37623036" w:rsidR="0034478A" w:rsidRPr="00E604A4" w:rsidRDefault="00E604A4" w:rsidP="00E604A4">
                            <w:pPr>
                              <w:pBdr>
                                <w:top w:val="single" w:sz="4" w:space="1" w:color="auto"/>
                              </w:pBdr>
                              <w:snapToGrid w:val="0"/>
                              <w:spacing w:after="60" w:line="240" w:lineRule="auto"/>
                              <w:ind w:right="425"/>
                              <w:rPr>
                                <w:sz w:val="16"/>
                                <w:szCs w:val="15"/>
                              </w:rPr>
                            </w:pPr>
                            <w:r w:rsidRPr="00E604A4">
                              <w:rPr>
                                <w:sz w:val="16"/>
                                <w:szCs w:val="15"/>
                              </w:rPr>
                              <w:br/>
                            </w:r>
                            <w:r w:rsidR="0034478A" w:rsidRPr="00E604A4">
                              <w:rPr>
                                <w:sz w:val="16"/>
                                <w:szCs w:val="15"/>
                              </w:rPr>
                              <w:t>Our Watch acknowledges the support of the Victorian Government in the development of the Respect and Equality Framework.</w:t>
                            </w:r>
                          </w:p>
                          <w:p w14:paraId="318CF953" w14:textId="77777777" w:rsidR="0034478A" w:rsidRPr="00E604A4" w:rsidRDefault="0034478A" w:rsidP="00E604A4">
                            <w:pPr>
                              <w:snapToGrid w:val="0"/>
                              <w:spacing w:after="60" w:line="240" w:lineRule="auto"/>
                              <w:ind w:right="425"/>
                              <w:rPr>
                                <w:sz w:val="16"/>
                                <w:szCs w:val="15"/>
                              </w:rPr>
                            </w:pPr>
                            <w:r w:rsidRPr="00E604A4">
                              <w:rPr>
                                <w:sz w:val="16"/>
                                <w:szCs w:val="15"/>
                              </w:rPr>
                              <w:t xml:space="preserve">Our Watch acknowledges the support of the Department of Social Services. </w:t>
                            </w:r>
                          </w:p>
                          <w:p w14:paraId="72DD348F" w14:textId="267A48E9" w:rsidR="0034478A" w:rsidRPr="00E604A4" w:rsidRDefault="0034478A" w:rsidP="00E604A4">
                            <w:pPr>
                              <w:snapToGrid w:val="0"/>
                              <w:spacing w:after="60" w:line="240" w:lineRule="auto"/>
                              <w:ind w:right="425"/>
                              <w:rPr>
                                <w:sz w:val="16"/>
                                <w:szCs w:val="15"/>
                              </w:rPr>
                            </w:pPr>
                            <w:r w:rsidRPr="00E604A4">
                              <w:rPr>
                                <w:sz w:val="16"/>
                                <w:szCs w:val="15"/>
                              </w:rPr>
                              <w:t>© Our Watch 202</w:t>
                            </w:r>
                            <w:r w:rsidR="00946C91">
                              <w:rPr>
                                <w:sz w:val="16"/>
                                <w:szCs w:val="15"/>
                              </w:rPr>
                              <w:t>5</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311B2FC3" id="Text Box 6" o:spid="_x0000_s1030" type="#_x0000_t202" style="position:absolute;margin-left:254.45pt;margin-top:381.8pt;width:442pt;height:326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" filled="f" stroked="f" strokeweight=".5pt">
                <v:textbox style="mso-fit-shape-to-text:t" inset="0,0,0,0">
                  <w:txbxContent>
                    <w:p w14:paraId="191E115E" w14:textId="37623036" w:rsidR="0034478A" w:rsidRPr="00E604A4" w:rsidRDefault="00E604A4" w:rsidP="00E604A4">
                      <w:pPr>
                        <w:pBdr>
                          <w:top w:val="single" w:sz="4" w:space="1" w:color="auto"/>
                        </w:pBdr>
                        <w:snapToGrid w:val="0"/>
                        <w:spacing w:after="60" w:line="240" w:lineRule="auto"/>
                        <w:ind w:right="425"/>
                        <w:rPr>
                          <w:sz w:val="16"/>
                          <w:szCs w:val="15"/>
                        </w:rPr>
                      </w:pPr>
                      <w:r w:rsidRPr="00E604A4">
                        <w:rPr>
                          <w:sz w:val="16"/>
                          <w:szCs w:val="15"/>
                        </w:rPr>
                        <w:br/>
                      </w:r>
                      <w:r w:rsidR="0034478A" w:rsidRPr="00E604A4">
                        <w:rPr>
                          <w:sz w:val="16"/>
                          <w:szCs w:val="15"/>
                        </w:rPr>
                        <w:t>Our Watch acknowledges the support of the Victorian Government in the development of the Respect and Equality Framework.</w:t>
                      </w:r>
                    </w:p>
                    <w:p w14:paraId="318CF953" w14:textId="77777777" w:rsidR="0034478A" w:rsidRPr="00E604A4" w:rsidRDefault="0034478A" w:rsidP="00E604A4">
                      <w:pPr>
                        <w:snapToGrid w:val="0"/>
                        <w:spacing w:after="60" w:line="240" w:lineRule="auto"/>
                        <w:ind w:right="425"/>
                        <w:rPr>
                          <w:sz w:val="16"/>
                          <w:szCs w:val="15"/>
                        </w:rPr>
                      </w:pPr>
                      <w:r w:rsidRPr="00E604A4">
                        <w:rPr>
                          <w:sz w:val="16"/>
                          <w:szCs w:val="15"/>
                        </w:rPr>
                        <w:t xml:space="preserve">Our Watch acknowledges the support of the Department of Social Services. </w:t>
                      </w:r>
                    </w:p>
                    <w:p w14:paraId="72DD348F" w14:textId="267A48E9" w:rsidR="0034478A" w:rsidRPr="00E604A4" w:rsidRDefault="0034478A" w:rsidP="00E604A4">
                      <w:pPr>
                        <w:snapToGrid w:val="0"/>
                        <w:spacing w:after="60" w:line="240" w:lineRule="auto"/>
                        <w:ind w:right="425"/>
                        <w:rPr>
                          <w:sz w:val="16"/>
                          <w:szCs w:val="15"/>
                        </w:rPr>
                      </w:pPr>
                      <w:r w:rsidRPr="00E604A4">
                        <w:rPr>
                          <w:sz w:val="16"/>
                          <w:szCs w:val="15"/>
                        </w:rPr>
                        <w:t>© Our Watch 202</w:t>
                      </w:r>
                      <w:r w:rsidR="00946C91">
                        <w:rPr>
                          <w:sz w:val="16"/>
                          <w:szCs w:val="15"/>
                        </w:rPr>
                        <w:t>5</w:t>
                      </w:r>
                    </w:p>
                  </w:txbxContent>
                </v:textbox>
              </v:shape>
            </w:pict>
          </mc:Fallback>
        </mc:AlternateContent>
      </w:r>
      <w:r w:rsidR="00B436B1">
        <w:rPr>
          <w:rFonts w:cs="Poppins"/>
          <w:b/>
          <w:noProof/>
          <w:spacing w:val="-3"/>
          <w:sz w:val="28"/>
          <w:szCs w:val="21"/>
          <w14:ligatures w14:val="standardContextual"/>
        </w:rPr>
        <mc:AlternateContent>
          <mc:Choice Requires="wps">
            <w:drawing>
              <wp:anchor distT="0" distB="0" distL="114300" distR="114300" simplePos="0" relativeHeight="251658244" behindDoc="0" locked="0" layoutInCell="1" allowOverlap="1" wp14:anchorId="61AB8345" wp14:editId="5697A73B">
                <wp:simplePos x="0" y="0"/>
                <wp:positionH relativeFrom="column">
                  <wp:posOffset>649605</wp:posOffset>
                </wp:positionH>
                <wp:positionV relativeFrom="paragraph">
                  <wp:posOffset>295910</wp:posOffset>
                </wp:positionV>
                <wp:extent cx="2451100" cy="4140200"/>
                <wp:effectExtent l="0" t="0" r="5715" b="0"/>
                <wp:wrapNone/>
                <wp:docPr id="1740238030" name="Text Box 7"/>
                <wp:cNvGraphicFramePr/>
                <a:graphic xmlns:a="http://schemas.openxmlformats.org/drawingml/2006/main">
                  <a:graphicData uri="http://schemas.microsoft.com/office/word/2010/wordprocessingShape">
                    <wps:wsp>
                      <wps:cNvSpPr txBox="1"/>
                      <wps:spPr>
                        <a:xfrm>
                          <a:off x="0" y="0"/>
                          <a:ext cx="2451100" cy="4140200"/>
                        </a:xfrm>
                        <a:prstGeom prst="rect">
                          <a:avLst/>
                        </a:prstGeom>
                        <a:noFill/>
                        <a:ln w="6350">
                          <a:noFill/>
                        </a:ln>
                      </wps:spPr>
                      <wps:txbx>
                        <w:txbxContent>
                          <w:p w14:paraId="7386B9A3" w14:textId="061495FD" w:rsidR="0076050C" w:rsidRDefault="0076050C" w:rsidP="0076050C">
                            <w:pPr>
                              <w:spacing w:line="240" w:lineRule="auto"/>
                            </w:pPr>
                            <w:r w:rsidRPr="0076050C">
                              <w:rPr>
                                <w:noProof/>
                              </w:rPr>
                              <w:drawing>
                                <wp:inline distT="0" distB="0" distL="0" distR="0" wp14:anchorId="5ECAC893" wp14:editId="5F5E3E8C">
                                  <wp:extent cx="2188967" cy="2705234"/>
                                  <wp:effectExtent l="0" t="0" r="0" b="0"/>
                                  <wp:docPr id="756903958" name="Picture 1" descr="A circular diagram of icons that represent the six key domains of the Respect and Equality approach. The key domains are Workplace, Students, Teaching and learning, Business operations and communications, Research, Industry and community. These domains frame the centre circle of the diagram that says, ‘Respect and Equality approach’.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6903958" name="Picture 1" descr="A circular diagram of icons that represent the six key domains of the Respect and Equality approach. The key domains are Workplace, Students, Teaching and learning, Business operations and communications, Research, Industry and community. These domains frame the centre circle of the diagram that says, ‘Respect and Equality approach’. "/>
                                          <pic:cNvPicPr/>
                                        </pic:nvPicPr>
                                        <pic:blipFill>
                                          <a:blip r:embed="rId16">
                                            <a:extLst>
                                              <a:ext uri="{28A0092B-C50C-407E-A947-70E740481C1C}">
                                                <a14:useLocalDpi xmlns:a14="http://schemas.microsoft.com/office/drawing/2010/main" val="0"/>
                                              </a:ext>
                                            </a:extLst>
                                          </a:blip>
                                          <a:stretch>
                                            <a:fillRect/>
                                          </a:stretch>
                                        </pic:blipFill>
                                        <pic:spPr>
                                          <a:xfrm>
                                            <a:off x="0" y="0"/>
                                            <a:ext cx="2188967" cy="2705234"/>
                                          </a:xfrm>
                                          <a:prstGeom prst="rect">
                                            <a:avLst/>
                                          </a:prstGeom>
                                        </pic:spPr>
                                      </pic:pic>
                                    </a:graphicData>
                                  </a:graphic>
                                </wp:inline>
                              </w:drawing>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61AB8345" id="_x0000_t202" coordsize="21600,21600" o:spt="202" path="m,l,21600r21600,l21600,xe">
                <v:stroke joinstyle="miter"/>
                <v:path gradientshapeok="t" o:connecttype="rect"/>
              </v:shapetype>
              <v:shape id="Text Box 7" o:spid="_x0000_s1031" type="#_x0000_t202" style="position:absolute;margin-left:51.15pt;margin-top:23.3pt;width:193pt;height:326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" filled="f" stroked="f" strokeweight=".5pt">
                <v:textbox style="mso-fit-shape-to-text:t" inset="0,0,0,0">
                  <w:txbxContent>
                    <w:p w14:paraId="7386B9A3" w14:textId="061495FD" w:rsidR="0076050C" w:rsidRDefault="0076050C" w:rsidP="0076050C">
                      <w:pPr>
                        <w:spacing w:line="240" w:lineRule="auto"/>
                      </w:pPr>
                      <w:r w:rsidRPr="0076050C">
                        <w:rPr>
                          <w:noProof/>
                        </w:rPr>
                        <w:drawing>
                          <wp:inline distT="0" distB="0" distL="0" distR="0" wp14:anchorId="5ECAC893" wp14:editId="5F5E3E8C">
                            <wp:extent cx="2188967" cy="2705234"/>
                            <wp:effectExtent l="0" t="0" r="0" b="0"/>
                            <wp:docPr id="756903958" name="Picture 1" descr="A circular diagram of icons that represent the six key domains of the Respect and Equality approach. The key domains are Workplace, Students, Teaching and learning, Business operations and communications, Research, Industry and community. These domains frame the centre circle of the diagram that says, ‘Respect and Equality approach’.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6903958" name="Picture 1" descr="A circular diagram of icons that represent the six key domains of the Respect and Equality approach. The key domains are Workplace, Students, Teaching and learning, Business operations and communications, Research, Industry and community. These domains frame the centre circle of the diagram that says, ‘Respect and Equality approach’. "/>
                                    <pic:cNvPicPr/>
                                  </pic:nvPicPr>
                                  <pic:blipFill>
                                    <a:blip r:embed="rId16">
                                      <a:extLst>
                                        <a:ext uri="{28A0092B-C50C-407E-A947-70E740481C1C}">
                                          <a14:useLocalDpi xmlns:a14="http://schemas.microsoft.com/office/drawing/2010/main" val="0"/>
                                        </a:ext>
                                      </a:extLst>
                                    </a:blip>
                                    <a:stretch>
                                      <a:fillRect/>
                                    </a:stretch>
                                  </pic:blipFill>
                                  <pic:spPr>
                                    <a:xfrm>
                                      <a:off x="0" y="0"/>
                                      <a:ext cx="2188967" cy="2705234"/>
                                    </a:xfrm>
                                    <a:prstGeom prst="rect">
                                      <a:avLst/>
                                    </a:prstGeom>
                                  </pic:spPr>
                                </pic:pic>
                              </a:graphicData>
                            </a:graphic>
                          </wp:inline>
                        </w:drawing>
                      </w:r>
                    </w:p>
                  </w:txbxContent>
                </v:textbox>
              </v:shape>
            </w:pict>
          </mc:Fallback>
        </mc:AlternateContent>
      </w:r>
      <w:r w:rsidR="00E604A4">
        <w:rPr>
          <w:rFonts w:cs="Poppins"/>
          <w:b/>
          <w:noProof/>
          <w:spacing w:val="-3"/>
          <w:sz w:val="28"/>
          <w:szCs w:val="21"/>
          <w14:ligatures w14:val="standardContextual"/>
        </w:rPr>
        <mc:AlternateContent>
          <mc:Choice Requires="wps">
            <w:drawing>
              <wp:anchor distT="0" distB="0" distL="114300" distR="114300" simplePos="0" relativeHeight="251658245" behindDoc="0" locked="0" layoutInCell="1" allowOverlap="1" wp14:anchorId="08BADB88" wp14:editId="5A8BC58C">
                <wp:simplePos x="0" y="0"/>
                <wp:positionH relativeFrom="column">
                  <wp:posOffset>3231515</wp:posOffset>
                </wp:positionH>
                <wp:positionV relativeFrom="paragraph">
                  <wp:posOffset>1330960</wp:posOffset>
                </wp:positionV>
                <wp:extent cx="5613400" cy="4140200"/>
                <wp:effectExtent l="0" t="0" r="0" b="6350"/>
                <wp:wrapNone/>
                <wp:docPr id="2106781651" name="Text Box 6"/>
                <wp:cNvGraphicFramePr/>
                <a:graphic xmlns:a="http://schemas.openxmlformats.org/drawingml/2006/main">
                  <a:graphicData uri="http://schemas.microsoft.com/office/word/2010/wordprocessingShape">
                    <wps:wsp>
                      <wps:cNvSpPr txBox="1"/>
                      <wps:spPr>
                        <a:xfrm>
                          <a:off x="0" y="0"/>
                          <a:ext cx="5613400" cy="4140200"/>
                        </a:xfrm>
                        <a:prstGeom prst="rect">
                          <a:avLst/>
                        </a:prstGeom>
                        <a:noFill/>
                        <a:ln w="6350">
                          <a:noFill/>
                        </a:ln>
                      </wps:spPr>
                      <wps:txbx>
                        <w:txbxContent>
                          <w:p w14:paraId="06A8D709" w14:textId="77777777" w:rsidR="004B787E" w:rsidRPr="00055888" w:rsidRDefault="004B787E" w:rsidP="004B787E">
                            <w:pPr>
                              <w:ind w:right="424"/>
                            </w:pPr>
                            <w:r w:rsidRPr="00055888">
                              <w:t xml:space="preserve">Our Watch acknowledges the Traditional Owners of the land across Australia on which we work and live. We pay respects to Elders past and present and recognise the continuing connection Aboriginal and Torres Strait Islander people have to land, culture, knowledge, and language for over 65,000 years. </w:t>
                            </w:r>
                          </w:p>
                          <w:p w14:paraId="164E24C0" w14:textId="77777777" w:rsidR="004B787E" w:rsidRPr="00055888" w:rsidRDefault="004B787E" w:rsidP="004B787E">
                            <w:pPr>
                              <w:ind w:right="424"/>
                            </w:pPr>
                            <w:r w:rsidRPr="00055888">
                              <w:t xml:space="preserve">As a non-Aboriginal organisation, Our Watch understands that violence against Aboriginal and Torres Strait Islander women and children is an issue for the whole community. As highlighted in Our Watch’s national resource Changing the picture, the evidence clearly shows the intersection between racism, sexism, and violence against Aboriginal and Torres Strait Islander women. </w:t>
                            </w:r>
                          </w:p>
                          <w:p w14:paraId="54CD7B9A" w14:textId="17D2F4F3" w:rsidR="004F5CD7" w:rsidRDefault="004B787E" w:rsidP="00974F3F">
                            <w:pPr>
                              <w:ind w:right="424"/>
                            </w:pPr>
                            <w:r w:rsidRPr="00055888">
                              <w:t>Our Watch has an ongoing commitment to the prevention of violence against Aboriginal and Torres Strait Islander women and children, who continue to suffer from violence at a significantly higher rate than non-Aboriginal women. We acknowledge all Aboriginal and Torres Strait Islander people and organisations who continue to lead the work of sharing knowledge with non-Indigenous people and relentlessly advocate for an equitable, violence-free future in Australia.</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08BADB88" id="_x0000_s1032" type="#_x0000_t202" style="position:absolute;margin-left:254.45pt;margin-top:104.8pt;width:442pt;height:326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" filled="f" stroked="f" strokeweight=".5pt">
                <v:textbox style="mso-fit-shape-to-text:t" inset="0,0,0,0">
                  <w:txbxContent>
                    <w:p w14:paraId="06A8D709" w14:textId="77777777" w:rsidR="004B787E" w:rsidRPr="00055888" w:rsidRDefault="004B787E" w:rsidP="004B787E">
                      <w:pPr>
                        <w:ind w:right="424"/>
                      </w:pPr>
                      <w:r w:rsidRPr="00055888">
                        <w:t xml:space="preserve">Our Watch acknowledges the Traditional Owners of the land across Australia on which we work and live. We pay respects to Elders past and present and recognise the continuing connection Aboriginal and Torres Strait Islander people </w:t>
                      </w:r>
                      <w:r w:rsidRPr="00055888">
                        <w:t xml:space="preserve">have to land, culture, knowledge, and language for over 65,000 years. </w:t>
                      </w:r>
                    </w:p>
                    <w:p w14:paraId="164E24C0" w14:textId="77777777" w:rsidR="004B787E" w:rsidRPr="00055888" w:rsidRDefault="004B787E" w:rsidP="004B787E">
                      <w:pPr>
                        <w:ind w:right="424"/>
                      </w:pPr>
                      <w:r w:rsidRPr="00055888">
                        <w:t xml:space="preserve">As a non-Aboriginal organisation, Our Watch understands that violence against Aboriginal and Torres Strait Islander women and children is an issue for the whole community. As highlighted in Our Watch’s national resource Changing the picture, the evidence clearly shows the intersection between racism, sexism, and violence against Aboriginal and Torres Strait Islander women. </w:t>
                      </w:r>
                    </w:p>
                    <w:p w14:paraId="54CD7B9A" w14:textId="17D2F4F3" w:rsidR="004F5CD7" w:rsidRDefault="004B787E" w:rsidP="00974F3F">
                      <w:pPr>
                        <w:ind w:right="424"/>
                      </w:pPr>
                      <w:r w:rsidRPr="00055888">
                        <w:t>Our Watch has an ongoing commitment to the prevention of violence against Aboriginal and Torres Strait Islander women and children, who continue to suffer from violence at a significantly higher rate than non-Aboriginal women. We acknowledge all Aboriginal and Torres Strait Islander people and organisations who continue to lead the work of sharing knowledge with non-Indigenous people and relentlessly advocate for an equitable, violence-free future in Australia.</w:t>
                      </w:r>
                    </w:p>
                  </w:txbxContent>
                </v:textbox>
              </v:shape>
            </w:pict>
          </mc:Fallback>
        </mc:AlternateContent>
      </w:r>
      <w:r w:rsidR="00E604A4">
        <w:rPr>
          <w:rFonts w:cs="Poppins"/>
          <w:b/>
          <w:noProof/>
          <w:spacing w:val="-3"/>
          <w:sz w:val="28"/>
          <w:szCs w:val="21"/>
          <w14:ligatures w14:val="standardContextual"/>
        </w:rPr>
        <mc:AlternateContent>
          <mc:Choice Requires="wps">
            <w:drawing>
              <wp:anchor distT="0" distB="0" distL="114300" distR="114300" simplePos="0" relativeHeight="251658243" behindDoc="0" locked="0" layoutInCell="1" allowOverlap="1" wp14:anchorId="7FED897F" wp14:editId="282A1366">
                <wp:simplePos x="0" y="0"/>
                <wp:positionH relativeFrom="column">
                  <wp:posOffset>3229610</wp:posOffset>
                </wp:positionH>
                <wp:positionV relativeFrom="paragraph">
                  <wp:posOffset>499110</wp:posOffset>
                </wp:positionV>
                <wp:extent cx="8394700" cy="825500"/>
                <wp:effectExtent l="0" t="0" r="0" b="0"/>
                <wp:wrapNone/>
                <wp:docPr id="1288750143" name="Text Box 6"/>
                <wp:cNvGraphicFramePr/>
                <a:graphic xmlns:a="http://schemas.openxmlformats.org/drawingml/2006/main">
                  <a:graphicData uri="http://schemas.microsoft.com/office/word/2010/wordprocessingShape">
                    <wps:wsp>
                      <wps:cNvSpPr txBox="1"/>
                      <wps:spPr>
                        <a:xfrm>
                          <a:off x="0" y="0"/>
                          <a:ext cx="8394700" cy="825500"/>
                        </a:xfrm>
                        <a:prstGeom prst="rect">
                          <a:avLst/>
                        </a:prstGeom>
                        <a:noFill/>
                        <a:ln w="6350">
                          <a:noFill/>
                        </a:ln>
                      </wps:spPr>
                      <wps:txbx>
                        <w:txbxContent>
                          <w:p w14:paraId="48A76955" w14:textId="59015315" w:rsidR="004B787E" w:rsidRPr="001A71AB" w:rsidRDefault="004B787E" w:rsidP="001A71AB">
                            <w:pPr>
                              <w:pStyle w:val="Heading1"/>
                              <w:rPr>
                                <w:szCs w:val="60"/>
                              </w:rPr>
                            </w:pPr>
                            <w:bookmarkStart w:id="2" w:name="_Toc188265848"/>
                            <w:r w:rsidRPr="001A71AB">
                              <w:rPr>
                                <w:szCs w:val="60"/>
                              </w:rPr>
                              <w:t>Acknowledgement of Country</w:t>
                            </w:r>
                            <w:bookmarkEnd w:id="2"/>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ED897F" id="_x0000_s1033" type="#_x0000_t202" style="position:absolute;margin-left:254.3pt;margin-top:39.3pt;width:661pt;height:6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" filled="f" stroked="f" strokeweight=".5pt">
                <v:textbox inset="0,0,0,0">
                  <w:txbxContent>
                    <w:p w14:paraId="48A76955" w14:textId="59015315" w:rsidR="004B787E" w:rsidRPr="001A71AB" w:rsidRDefault="004B787E" w:rsidP="001A71AB">
                      <w:pPr>
                        <w:pStyle w:val="Heading1"/>
                        <w:rPr>
                          <w:szCs w:val="60"/>
                        </w:rPr>
                      </w:pPr>
                      <w:bookmarkStart w:id="3" w:name="_Toc188265848"/>
                      <w:r w:rsidRPr="001A71AB">
                        <w:rPr>
                          <w:szCs w:val="60"/>
                        </w:rPr>
                        <w:t>Acknowledgement of Country</w:t>
                      </w:r>
                      <w:bookmarkEnd w:id="3"/>
                    </w:p>
                  </w:txbxContent>
                </v:textbox>
              </v:shape>
            </w:pict>
          </mc:Fallback>
        </mc:AlternateContent>
      </w:r>
      <w:r w:rsidR="002C181C">
        <w:rPr>
          <w:rFonts w:cs="Poppins"/>
          <w:b/>
          <w:spacing w:val="-3"/>
          <w:sz w:val="28"/>
          <w:szCs w:val="21"/>
        </w:rPr>
        <w:br w:type="page"/>
      </w:r>
    </w:p>
    <w:sdt>
      <w:sdtPr>
        <w:rPr>
          <w:rFonts w:eastAsiaTheme="minorEastAsia" w:cs="Arial (Body CS)"/>
          <w:b w:val="0"/>
          <w:color w:val="002554"/>
          <w:sz w:val="22"/>
          <w:szCs w:val="22"/>
          <w:lang w:val="en-AU"/>
        </w:rPr>
        <w:id w:val="-247741466"/>
        <w:docPartObj>
          <w:docPartGallery w:val="Table of Contents"/>
          <w:docPartUnique/>
        </w:docPartObj>
      </w:sdtPr>
      <w:sdtEndPr/>
      <w:sdtContent>
        <w:p w14:paraId="0CD6AA5D" w14:textId="77777777" w:rsidR="00893CB4" w:rsidRDefault="00893CB4" w:rsidP="100EE3FA">
          <w:pPr>
            <w:pStyle w:val="Heading1"/>
            <w:spacing w:line="600" w:lineRule="exact"/>
            <w:ind w:right="-32"/>
            <w:rPr>
              <w:rFonts w:eastAsiaTheme="minorEastAsia" w:cs="Arial (Body CS)"/>
              <w:b w:val="0"/>
              <w:color w:val="002554"/>
              <w:sz w:val="22"/>
              <w:szCs w:val="22"/>
              <w:lang w:val="en-AU"/>
            </w:rPr>
          </w:pPr>
        </w:p>
        <w:p w14:paraId="02E98222" w14:textId="4A75309C" w:rsidR="003C191A" w:rsidRPr="00333923" w:rsidRDefault="003C191A" w:rsidP="100EE3FA">
          <w:pPr>
            <w:pStyle w:val="Heading1"/>
            <w:spacing w:line="600" w:lineRule="exact"/>
            <w:ind w:right="-32"/>
            <w:rPr>
              <w:rFonts w:eastAsiaTheme="minorEastAsia" w:cs="Arial (Body CS)"/>
              <w:b w:val="0"/>
              <w:color w:val="002554"/>
              <w:sz w:val="22"/>
              <w:szCs w:val="22"/>
              <w:lang w:val="en-AU"/>
            </w:rPr>
            <w:sectPr w:rsidR="003C191A" w:rsidRPr="00333923" w:rsidSect="002E11A1">
              <w:headerReference w:type="default" r:id="rId17"/>
              <w:footerReference w:type="even" r:id="rId18"/>
              <w:headerReference w:type="first" r:id="rId19"/>
              <w:type w:val="continuous"/>
              <w:pgSz w:w="16838" w:h="11906" w:orient="landscape"/>
              <w:pgMar w:top="1134" w:right="851" w:bottom="1134" w:left="851" w:header="567" w:footer="567" w:gutter="0"/>
              <w:cols w:space="708"/>
              <w:docGrid w:linePitch="360"/>
            </w:sectPr>
          </w:pPr>
          <w:bookmarkStart w:id="3" w:name="_Toc188265849"/>
          <w:r w:rsidRPr="001B466B">
            <w:t>Contents</w:t>
          </w:r>
          <w:bookmarkEnd w:id="3"/>
        </w:p>
        <w:p w14:paraId="29BD0F06" w14:textId="77777777" w:rsidR="00134F72" w:rsidRDefault="00134F72" w:rsidP="004F7125">
          <w:pPr>
            <w:spacing w:line="220" w:lineRule="exact"/>
            <w:ind w:right="-32"/>
            <w:sectPr w:rsidR="00134F72" w:rsidSect="004F7125">
              <w:type w:val="continuous"/>
              <w:pgSz w:w="16838" w:h="11906" w:orient="landscape"/>
              <w:pgMar w:top="1134" w:right="851" w:bottom="1134" w:left="851" w:header="567" w:footer="567" w:gutter="0"/>
              <w:cols w:num="2" w:space="708"/>
              <w:docGrid w:linePitch="360"/>
            </w:sectPr>
          </w:pPr>
        </w:p>
        <w:p w14:paraId="701955C9" w14:textId="4D68DB5B" w:rsidR="00C93331" w:rsidRPr="009B68B2" w:rsidRDefault="003C191A">
          <w:pPr>
            <w:pStyle w:val="TOC1"/>
            <w:rPr>
              <w:rFonts w:ascii="Roboto" w:hAnsi="Roboto" w:cstheme="minorBidi"/>
              <w:b w:val="0"/>
              <w:bCs w:val="0"/>
              <w:noProof/>
              <w:color w:val="002060"/>
              <w:kern w:val="2"/>
              <w:sz w:val="24"/>
              <w:szCs w:val="24"/>
              <w:lang w:val="en-AU"/>
              <w14:ligatures w14:val="standardContextual"/>
            </w:rPr>
          </w:pPr>
          <w:r w:rsidRPr="009B68B2">
            <w:rPr>
              <w:color w:val="002060"/>
              <w:sz w:val="24"/>
              <w:szCs w:val="24"/>
            </w:rPr>
            <w:fldChar w:fldCharType="begin"/>
          </w:r>
          <w:r w:rsidRPr="009B68B2">
            <w:rPr>
              <w:color w:val="002060"/>
              <w:sz w:val="24"/>
              <w:szCs w:val="24"/>
            </w:rPr>
            <w:instrText xml:space="preserve"> TOC \o "1-3" \h \z \u </w:instrText>
          </w:r>
          <w:r w:rsidRPr="009B68B2">
            <w:rPr>
              <w:color w:val="002060"/>
              <w:sz w:val="24"/>
              <w:szCs w:val="24"/>
            </w:rPr>
            <w:fldChar w:fldCharType="separate"/>
          </w:r>
          <w:hyperlink w:anchor="_Toc188265848" w:history="1">
            <w:r w:rsidR="00C93331" w:rsidRPr="009B68B2">
              <w:rPr>
                <w:rStyle w:val="Hyperlink"/>
                <w:rFonts w:ascii="Roboto" w:hAnsi="Roboto"/>
                <w:noProof/>
                <w:color w:val="002060"/>
              </w:rPr>
              <w:t>Acknowledgement of Country</w:t>
            </w:r>
            <w:r w:rsidR="00C93331" w:rsidRPr="009B68B2">
              <w:rPr>
                <w:rFonts w:ascii="Roboto" w:hAnsi="Roboto"/>
                <w:noProof/>
                <w:webHidden/>
                <w:color w:val="002060"/>
              </w:rPr>
              <w:tab/>
            </w:r>
            <w:r w:rsidR="00C93331" w:rsidRPr="009B68B2">
              <w:rPr>
                <w:rFonts w:ascii="Roboto" w:hAnsi="Roboto"/>
                <w:noProof/>
                <w:webHidden/>
                <w:color w:val="002060"/>
              </w:rPr>
              <w:fldChar w:fldCharType="begin"/>
            </w:r>
            <w:r w:rsidR="00C93331" w:rsidRPr="009B68B2">
              <w:rPr>
                <w:rFonts w:ascii="Roboto" w:hAnsi="Roboto"/>
                <w:noProof/>
                <w:webHidden/>
                <w:color w:val="002060"/>
              </w:rPr>
              <w:instrText xml:space="preserve"> PAGEREF _Toc188265848 \h </w:instrText>
            </w:r>
            <w:r w:rsidR="00C93331" w:rsidRPr="009B68B2">
              <w:rPr>
                <w:rFonts w:ascii="Roboto" w:hAnsi="Roboto"/>
                <w:noProof/>
                <w:webHidden/>
                <w:color w:val="002060"/>
              </w:rPr>
            </w:r>
            <w:r w:rsidR="00C93331" w:rsidRPr="009B68B2">
              <w:rPr>
                <w:rFonts w:ascii="Roboto" w:hAnsi="Roboto"/>
                <w:noProof/>
                <w:webHidden/>
                <w:color w:val="002060"/>
              </w:rPr>
              <w:fldChar w:fldCharType="separate"/>
            </w:r>
            <w:r w:rsidR="00C13713">
              <w:rPr>
                <w:rFonts w:ascii="Roboto" w:hAnsi="Roboto"/>
                <w:noProof/>
                <w:webHidden/>
                <w:color w:val="002060"/>
              </w:rPr>
              <w:t>2</w:t>
            </w:r>
            <w:r w:rsidR="00C93331" w:rsidRPr="009B68B2">
              <w:rPr>
                <w:rFonts w:ascii="Roboto" w:hAnsi="Roboto"/>
                <w:noProof/>
                <w:webHidden/>
                <w:color w:val="002060"/>
              </w:rPr>
              <w:fldChar w:fldCharType="end"/>
            </w:r>
          </w:hyperlink>
        </w:p>
        <w:p w14:paraId="16FCE327" w14:textId="786FE5C4" w:rsidR="00C93331" w:rsidRPr="009B68B2" w:rsidRDefault="00C93331">
          <w:pPr>
            <w:pStyle w:val="TOC1"/>
            <w:rPr>
              <w:rFonts w:ascii="Roboto" w:hAnsi="Roboto" w:cstheme="minorBidi"/>
              <w:b w:val="0"/>
              <w:bCs w:val="0"/>
              <w:noProof/>
              <w:color w:val="002060"/>
              <w:kern w:val="2"/>
              <w:sz w:val="24"/>
              <w:szCs w:val="24"/>
              <w:lang w:val="en-AU"/>
              <w14:ligatures w14:val="standardContextual"/>
            </w:rPr>
          </w:pPr>
          <w:hyperlink w:anchor="_Toc188265849" w:history="1">
            <w:r w:rsidRPr="009B68B2">
              <w:rPr>
                <w:rStyle w:val="Hyperlink"/>
                <w:rFonts w:ascii="Roboto" w:hAnsi="Roboto"/>
                <w:noProof/>
                <w:color w:val="002060"/>
              </w:rPr>
              <w:t>Contents</w:t>
            </w:r>
            <w:r w:rsidRPr="009B68B2">
              <w:rPr>
                <w:rFonts w:ascii="Roboto" w:hAnsi="Roboto"/>
                <w:noProof/>
                <w:webHidden/>
                <w:color w:val="002060"/>
              </w:rPr>
              <w:tab/>
            </w:r>
            <w:r w:rsidRPr="009B68B2">
              <w:rPr>
                <w:rFonts w:ascii="Roboto" w:hAnsi="Roboto"/>
                <w:noProof/>
                <w:webHidden/>
                <w:color w:val="002060"/>
              </w:rPr>
              <w:fldChar w:fldCharType="begin"/>
            </w:r>
            <w:r w:rsidRPr="009B68B2">
              <w:rPr>
                <w:rFonts w:ascii="Roboto" w:hAnsi="Roboto"/>
                <w:noProof/>
                <w:webHidden/>
                <w:color w:val="002060"/>
              </w:rPr>
              <w:instrText xml:space="preserve"> PAGEREF _Toc188265849 \h </w:instrText>
            </w:r>
            <w:r w:rsidRPr="009B68B2">
              <w:rPr>
                <w:rFonts w:ascii="Roboto" w:hAnsi="Roboto"/>
                <w:noProof/>
                <w:webHidden/>
                <w:color w:val="002060"/>
              </w:rPr>
            </w:r>
            <w:r w:rsidRPr="009B68B2">
              <w:rPr>
                <w:rFonts w:ascii="Roboto" w:hAnsi="Roboto"/>
                <w:noProof/>
                <w:webHidden/>
                <w:color w:val="002060"/>
              </w:rPr>
              <w:fldChar w:fldCharType="separate"/>
            </w:r>
            <w:r w:rsidR="00C13713">
              <w:rPr>
                <w:rFonts w:ascii="Roboto" w:hAnsi="Roboto"/>
                <w:noProof/>
                <w:webHidden/>
                <w:color w:val="002060"/>
              </w:rPr>
              <w:t>3</w:t>
            </w:r>
            <w:r w:rsidRPr="009B68B2">
              <w:rPr>
                <w:rFonts w:ascii="Roboto" w:hAnsi="Roboto"/>
                <w:noProof/>
                <w:webHidden/>
                <w:color w:val="002060"/>
              </w:rPr>
              <w:fldChar w:fldCharType="end"/>
            </w:r>
          </w:hyperlink>
        </w:p>
        <w:p w14:paraId="7EA30EA1" w14:textId="4A391AF2" w:rsidR="00C93331" w:rsidRPr="009B68B2" w:rsidRDefault="00C93331">
          <w:pPr>
            <w:pStyle w:val="TOC1"/>
            <w:rPr>
              <w:rFonts w:ascii="Roboto" w:hAnsi="Roboto" w:cstheme="minorBidi"/>
              <w:b w:val="0"/>
              <w:bCs w:val="0"/>
              <w:noProof/>
              <w:color w:val="002060"/>
              <w:kern w:val="2"/>
              <w:sz w:val="24"/>
              <w:szCs w:val="24"/>
              <w:lang w:val="en-AU"/>
              <w14:ligatures w14:val="standardContextual"/>
            </w:rPr>
          </w:pPr>
          <w:hyperlink w:anchor="_Toc188265850" w:history="1">
            <w:r w:rsidRPr="009B68B2">
              <w:rPr>
                <w:rStyle w:val="Hyperlink"/>
                <w:rFonts w:ascii="Roboto" w:hAnsi="Roboto"/>
                <w:noProof/>
                <w:color w:val="002060"/>
                <w:lang w:val="en-AU"/>
              </w:rPr>
              <w:t xml:space="preserve">Group discussion </w:t>
            </w:r>
            <w:r w:rsidRPr="009B68B2">
              <w:rPr>
                <w:rStyle w:val="Hyperlink"/>
                <w:rFonts w:ascii="Roboto" w:hAnsi="Roboto"/>
                <w:noProof/>
                <w:color w:val="002060"/>
              </w:rPr>
              <w:t>sheet</w:t>
            </w:r>
            <w:r w:rsidRPr="009B68B2">
              <w:rPr>
                <w:rFonts w:ascii="Roboto" w:hAnsi="Roboto"/>
                <w:noProof/>
                <w:webHidden/>
                <w:color w:val="002060"/>
              </w:rPr>
              <w:tab/>
            </w:r>
            <w:r w:rsidRPr="009B68B2">
              <w:rPr>
                <w:rFonts w:ascii="Roboto" w:hAnsi="Roboto"/>
                <w:noProof/>
                <w:webHidden/>
                <w:color w:val="002060"/>
              </w:rPr>
              <w:fldChar w:fldCharType="begin"/>
            </w:r>
            <w:r w:rsidRPr="009B68B2">
              <w:rPr>
                <w:rFonts w:ascii="Roboto" w:hAnsi="Roboto"/>
                <w:noProof/>
                <w:webHidden/>
                <w:color w:val="002060"/>
              </w:rPr>
              <w:instrText xml:space="preserve"> PAGEREF _Toc188265850 \h </w:instrText>
            </w:r>
            <w:r w:rsidRPr="009B68B2">
              <w:rPr>
                <w:rFonts w:ascii="Roboto" w:hAnsi="Roboto"/>
                <w:noProof/>
                <w:webHidden/>
                <w:color w:val="002060"/>
              </w:rPr>
            </w:r>
            <w:r w:rsidRPr="009B68B2">
              <w:rPr>
                <w:rFonts w:ascii="Roboto" w:hAnsi="Roboto"/>
                <w:noProof/>
                <w:webHidden/>
                <w:color w:val="002060"/>
              </w:rPr>
              <w:fldChar w:fldCharType="separate"/>
            </w:r>
            <w:r w:rsidR="00C13713">
              <w:rPr>
                <w:rFonts w:ascii="Roboto" w:hAnsi="Roboto"/>
                <w:noProof/>
                <w:webHidden/>
                <w:color w:val="002060"/>
              </w:rPr>
              <w:t>4</w:t>
            </w:r>
            <w:r w:rsidRPr="009B68B2">
              <w:rPr>
                <w:rFonts w:ascii="Roboto" w:hAnsi="Roboto"/>
                <w:noProof/>
                <w:webHidden/>
                <w:color w:val="002060"/>
              </w:rPr>
              <w:fldChar w:fldCharType="end"/>
            </w:r>
          </w:hyperlink>
        </w:p>
        <w:p w14:paraId="507530EC" w14:textId="1AB5B808" w:rsidR="00C93331" w:rsidRPr="009B68B2" w:rsidRDefault="00C93331">
          <w:pPr>
            <w:pStyle w:val="TOC2"/>
            <w:rPr>
              <w:rFonts w:ascii="Roboto" w:hAnsi="Roboto" w:cstheme="minorBidi"/>
              <w:noProof/>
              <w:color w:val="002060"/>
              <w:kern w:val="2"/>
              <w:szCs w:val="24"/>
              <w14:ligatures w14:val="standardContextual"/>
            </w:rPr>
          </w:pPr>
          <w:hyperlink w:anchor="_Toc188265851" w:history="1">
            <w:r w:rsidRPr="009B68B2">
              <w:rPr>
                <w:rStyle w:val="Hyperlink"/>
                <w:rFonts w:ascii="Roboto" w:hAnsi="Roboto"/>
                <w:noProof/>
                <w:color w:val="002060"/>
              </w:rPr>
              <w:t>Domain 1: Workplace</w:t>
            </w:r>
            <w:r w:rsidRPr="009B68B2">
              <w:rPr>
                <w:rFonts w:ascii="Roboto" w:hAnsi="Roboto"/>
                <w:noProof/>
                <w:webHidden/>
                <w:color w:val="002060"/>
              </w:rPr>
              <w:tab/>
            </w:r>
            <w:r w:rsidRPr="009B68B2">
              <w:rPr>
                <w:rFonts w:ascii="Roboto" w:hAnsi="Roboto"/>
                <w:noProof/>
                <w:webHidden/>
                <w:color w:val="002060"/>
              </w:rPr>
              <w:fldChar w:fldCharType="begin"/>
            </w:r>
            <w:r w:rsidRPr="009B68B2">
              <w:rPr>
                <w:rFonts w:ascii="Roboto" w:hAnsi="Roboto"/>
                <w:noProof/>
                <w:webHidden/>
                <w:color w:val="002060"/>
              </w:rPr>
              <w:instrText xml:space="preserve"> PAGEREF _Toc188265851 \h </w:instrText>
            </w:r>
            <w:r w:rsidRPr="009B68B2">
              <w:rPr>
                <w:rFonts w:ascii="Roboto" w:hAnsi="Roboto"/>
                <w:noProof/>
                <w:webHidden/>
                <w:color w:val="002060"/>
              </w:rPr>
            </w:r>
            <w:r w:rsidRPr="009B68B2">
              <w:rPr>
                <w:rFonts w:ascii="Roboto" w:hAnsi="Roboto"/>
                <w:noProof/>
                <w:webHidden/>
                <w:color w:val="002060"/>
              </w:rPr>
              <w:fldChar w:fldCharType="separate"/>
            </w:r>
            <w:r w:rsidR="00C13713">
              <w:rPr>
                <w:rFonts w:ascii="Roboto" w:hAnsi="Roboto"/>
                <w:noProof/>
                <w:webHidden/>
                <w:color w:val="002060"/>
              </w:rPr>
              <w:t>4</w:t>
            </w:r>
            <w:r w:rsidRPr="009B68B2">
              <w:rPr>
                <w:rFonts w:ascii="Roboto" w:hAnsi="Roboto"/>
                <w:noProof/>
                <w:webHidden/>
                <w:color w:val="002060"/>
              </w:rPr>
              <w:fldChar w:fldCharType="end"/>
            </w:r>
          </w:hyperlink>
        </w:p>
        <w:p w14:paraId="3AE2A015" w14:textId="68D74703" w:rsidR="00C93331" w:rsidRPr="009B68B2" w:rsidRDefault="00C93331">
          <w:pPr>
            <w:pStyle w:val="TOC2"/>
            <w:rPr>
              <w:rFonts w:ascii="Roboto" w:hAnsi="Roboto" w:cstheme="minorBidi"/>
              <w:noProof/>
              <w:color w:val="002060"/>
              <w:kern w:val="2"/>
              <w:szCs w:val="24"/>
              <w14:ligatures w14:val="standardContextual"/>
            </w:rPr>
          </w:pPr>
          <w:hyperlink w:anchor="_Toc188265852" w:history="1">
            <w:r w:rsidRPr="009B68B2">
              <w:rPr>
                <w:rStyle w:val="Hyperlink"/>
                <w:rFonts w:ascii="Roboto" w:hAnsi="Roboto"/>
                <w:noProof/>
                <w:color w:val="002060"/>
              </w:rPr>
              <w:t>Domain 2: Students</w:t>
            </w:r>
            <w:r w:rsidRPr="009B68B2">
              <w:rPr>
                <w:rFonts w:ascii="Roboto" w:hAnsi="Roboto"/>
                <w:noProof/>
                <w:webHidden/>
                <w:color w:val="002060"/>
              </w:rPr>
              <w:tab/>
            </w:r>
            <w:r w:rsidRPr="009B68B2">
              <w:rPr>
                <w:rFonts w:ascii="Roboto" w:hAnsi="Roboto"/>
                <w:noProof/>
                <w:webHidden/>
                <w:color w:val="002060"/>
              </w:rPr>
              <w:fldChar w:fldCharType="begin"/>
            </w:r>
            <w:r w:rsidRPr="009B68B2">
              <w:rPr>
                <w:rFonts w:ascii="Roboto" w:hAnsi="Roboto"/>
                <w:noProof/>
                <w:webHidden/>
                <w:color w:val="002060"/>
              </w:rPr>
              <w:instrText xml:space="preserve"> PAGEREF _Toc188265852 \h </w:instrText>
            </w:r>
            <w:r w:rsidRPr="009B68B2">
              <w:rPr>
                <w:rFonts w:ascii="Roboto" w:hAnsi="Roboto"/>
                <w:noProof/>
                <w:webHidden/>
                <w:color w:val="002060"/>
              </w:rPr>
            </w:r>
            <w:r w:rsidRPr="009B68B2">
              <w:rPr>
                <w:rFonts w:ascii="Roboto" w:hAnsi="Roboto"/>
                <w:noProof/>
                <w:webHidden/>
                <w:color w:val="002060"/>
              </w:rPr>
              <w:fldChar w:fldCharType="separate"/>
            </w:r>
            <w:r w:rsidR="00C13713">
              <w:rPr>
                <w:rFonts w:ascii="Roboto" w:hAnsi="Roboto"/>
                <w:noProof/>
                <w:webHidden/>
                <w:color w:val="002060"/>
              </w:rPr>
              <w:t>5</w:t>
            </w:r>
            <w:r w:rsidRPr="009B68B2">
              <w:rPr>
                <w:rFonts w:ascii="Roboto" w:hAnsi="Roboto"/>
                <w:noProof/>
                <w:webHidden/>
                <w:color w:val="002060"/>
              </w:rPr>
              <w:fldChar w:fldCharType="end"/>
            </w:r>
          </w:hyperlink>
        </w:p>
        <w:p w14:paraId="23241102" w14:textId="263123EC" w:rsidR="00C93331" w:rsidRPr="009B68B2" w:rsidRDefault="00C93331">
          <w:pPr>
            <w:pStyle w:val="TOC2"/>
            <w:rPr>
              <w:rFonts w:ascii="Roboto" w:hAnsi="Roboto" w:cstheme="minorBidi"/>
              <w:noProof/>
              <w:color w:val="002060"/>
              <w:kern w:val="2"/>
              <w:szCs w:val="24"/>
              <w14:ligatures w14:val="standardContextual"/>
            </w:rPr>
          </w:pPr>
          <w:hyperlink w:anchor="_Toc188265853" w:history="1">
            <w:r w:rsidRPr="009B68B2">
              <w:rPr>
                <w:rStyle w:val="Hyperlink"/>
                <w:rFonts w:ascii="Roboto" w:hAnsi="Roboto"/>
                <w:noProof/>
                <w:color w:val="002060"/>
                <w:lang w:val="en-US"/>
              </w:rPr>
              <w:t xml:space="preserve">Domain 3: </w:t>
            </w:r>
            <w:r w:rsidRPr="009B68B2">
              <w:rPr>
                <w:rStyle w:val="Hyperlink"/>
                <w:rFonts w:ascii="Roboto" w:hAnsi="Roboto"/>
                <w:noProof/>
                <w:color w:val="002060"/>
              </w:rPr>
              <w:t>Teaching</w:t>
            </w:r>
            <w:r w:rsidRPr="009B68B2">
              <w:rPr>
                <w:rStyle w:val="Hyperlink"/>
                <w:rFonts w:ascii="Roboto" w:hAnsi="Roboto"/>
                <w:noProof/>
                <w:color w:val="002060"/>
                <w:lang w:val="en-US"/>
              </w:rPr>
              <w:t xml:space="preserve"> and learning</w:t>
            </w:r>
            <w:r w:rsidRPr="009B68B2">
              <w:rPr>
                <w:rFonts w:ascii="Roboto" w:hAnsi="Roboto"/>
                <w:noProof/>
                <w:webHidden/>
                <w:color w:val="002060"/>
              </w:rPr>
              <w:tab/>
            </w:r>
            <w:r w:rsidRPr="009B68B2">
              <w:rPr>
                <w:rFonts w:ascii="Roboto" w:hAnsi="Roboto"/>
                <w:noProof/>
                <w:webHidden/>
                <w:color w:val="002060"/>
              </w:rPr>
              <w:fldChar w:fldCharType="begin"/>
            </w:r>
            <w:r w:rsidRPr="009B68B2">
              <w:rPr>
                <w:rFonts w:ascii="Roboto" w:hAnsi="Roboto"/>
                <w:noProof/>
                <w:webHidden/>
                <w:color w:val="002060"/>
              </w:rPr>
              <w:instrText xml:space="preserve"> PAGEREF _Toc188265853 \h </w:instrText>
            </w:r>
            <w:r w:rsidRPr="009B68B2">
              <w:rPr>
                <w:rFonts w:ascii="Roboto" w:hAnsi="Roboto"/>
                <w:noProof/>
                <w:webHidden/>
                <w:color w:val="002060"/>
              </w:rPr>
            </w:r>
            <w:r w:rsidRPr="009B68B2">
              <w:rPr>
                <w:rFonts w:ascii="Roboto" w:hAnsi="Roboto"/>
                <w:noProof/>
                <w:webHidden/>
                <w:color w:val="002060"/>
              </w:rPr>
              <w:fldChar w:fldCharType="separate"/>
            </w:r>
            <w:r w:rsidR="00C13713">
              <w:rPr>
                <w:rFonts w:ascii="Roboto" w:hAnsi="Roboto"/>
                <w:noProof/>
                <w:webHidden/>
                <w:color w:val="002060"/>
              </w:rPr>
              <w:t>6</w:t>
            </w:r>
            <w:r w:rsidRPr="009B68B2">
              <w:rPr>
                <w:rFonts w:ascii="Roboto" w:hAnsi="Roboto"/>
                <w:noProof/>
                <w:webHidden/>
                <w:color w:val="002060"/>
              </w:rPr>
              <w:fldChar w:fldCharType="end"/>
            </w:r>
          </w:hyperlink>
        </w:p>
        <w:p w14:paraId="39AD493A" w14:textId="0111B38C" w:rsidR="00C93331" w:rsidRPr="009B68B2" w:rsidRDefault="00C93331">
          <w:pPr>
            <w:pStyle w:val="TOC2"/>
            <w:rPr>
              <w:rFonts w:ascii="Roboto" w:hAnsi="Roboto" w:cstheme="minorBidi"/>
              <w:noProof/>
              <w:color w:val="002060"/>
              <w:kern w:val="2"/>
              <w:szCs w:val="24"/>
              <w14:ligatures w14:val="standardContextual"/>
            </w:rPr>
          </w:pPr>
          <w:hyperlink w:anchor="_Toc188265854" w:history="1">
            <w:r w:rsidRPr="009B68B2">
              <w:rPr>
                <w:rStyle w:val="Hyperlink"/>
                <w:rFonts w:ascii="Roboto" w:hAnsi="Roboto"/>
                <w:noProof/>
                <w:color w:val="002060"/>
                <w:lang w:val="en-US"/>
              </w:rPr>
              <w:t xml:space="preserve">Domain 4: Business operations and </w:t>
            </w:r>
            <w:r w:rsidRPr="009B68B2">
              <w:rPr>
                <w:rStyle w:val="Hyperlink"/>
                <w:rFonts w:ascii="Roboto" w:hAnsi="Roboto"/>
                <w:noProof/>
                <w:color w:val="002060"/>
              </w:rPr>
              <w:t>communications</w:t>
            </w:r>
            <w:r w:rsidRPr="009B68B2">
              <w:rPr>
                <w:rFonts w:ascii="Roboto" w:hAnsi="Roboto"/>
                <w:noProof/>
                <w:webHidden/>
                <w:color w:val="002060"/>
              </w:rPr>
              <w:tab/>
            </w:r>
            <w:r w:rsidRPr="009B68B2">
              <w:rPr>
                <w:rFonts w:ascii="Roboto" w:hAnsi="Roboto"/>
                <w:noProof/>
                <w:webHidden/>
                <w:color w:val="002060"/>
              </w:rPr>
              <w:fldChar w:fldCharType="begin"/>
            </w:r>
            <w:r w:rsidRPr="009B68B2">
              <w:rPr>
                <w:rFonts w:ascii="Roboto" w:hAnsi="Roboto"/>
                <w:noProof/>
                <w:webHidden/>
                <w:color w:val="002060"/>
              </w:rPr>
              <w:instrText xml:space="preserve"> PAGEREF _Toc188265854 \h </w:instrText>
            </w:r>
            <w:r w:rsidRPr="009B68B2">
              <w:rPr>
                <w:rFonts w:ascii="Roboto" w:hAnsi="Roboto"/>
                <w:noProof/>
                <w:webHidden/>
                <w:color w:val="002060"/>
              </w:rPr>
            </w:r>
            <w:r w:rsidRPr="009B68B2">
              <w:rPr>
                <w:rFonts w:ascii="Roboto" w:hAnsi="Roboto"/>
                <w:noProof/>
                <w:webHidden/>
                <w:color w:val="002060"/>
              </w:rPr>
              <w:fldChar w:fldCharType="separate"/>
            </w:r>
            <w:r w:rsidR="00C13713">
              <w:rPr>
                <w:rFonts w:ascii="Roboto" w:hAnsi="Roboto"/>
                <w:noProof/>
                <w:webHidden/>
                <w:color w:val="002060"/>
              </w:rPr>
              <w:t>7</w:t>
            </w:r>
            <w:r w:rsidRPr="009B68B2">
              <w:rPr>
                <w:rFonts w:ascii="Roboto" w:hAnsi="Roboto"/>
                <w:noProof/>
                <w:webHidden/>
                <w:color w:val="002060"/>
              </w:rPr>
              <w:fldChar w:fldCharType="end"/>
            </w:r>
          </w:hyperlink>
        </w:p>
        <w:p w14:paraId="47DF0532" w14:textId="6CD4634A" w:rsidR="00C93331" w:rsidRPr="009B68B2" w:rsidRDefault="00C93331">
          <w:pPr>
            <w:pStyle w:val="TOC2"/>
            <w:rPr>
              <w:rFonts w:ascii="Roboto" w:hAnsi="Roboto" w:cstheme="minorBidi"/>
              <w:noProof/>
              <w:color w:val="002060"/>
              <w:kern w:val="2"/>
              <w:szCs w:val="24"/>
              <w14:ligatures w14:val="standardContextual"/>
            </w:rPr>
          </w:pPr>
          <w:hyperlink w:anchor="_Toc188265855" w:history="1">
            <w:r w:rsidRPr="009B68B2">
              <w:rPr>
                <w:rStyle w:val="Hyperlink"/>
                <w:rFonts w:ascii="Roboto" w:hAnsi="Roboto"/>
                <w:noProof/>
                <w:color w:val="002060"/>
                <w:lang w:val="en-US"/>
              </w:rPr>
              <w:t>Domain 5: Industry and community</w:t>
            </w:r>
            <w:r w:rsidRPr="009B68B2">
              <w:rPr>
                <w:rFonts w:ascii="Roboto" w:hAnsi="Roboto"/>
                <w:noProof/>
                <w:webHidden/>
                <w:color w:val="002060"/>
              </w:rPr>
              <w:tab/>
            </w:r>
            <w:r w:rsidRPr="009B68B2">
              <w:rPr>
                <w:rFonts w:ascii="Roboto" w:hAnsi="Roboto"/>
                <w:noProof/>
                <w:webHidden/>
                <w:color w:val="002060"/>
              </w:rPr>
              <w:fldChar w:fldCharType="begin"/>
            </w:r>
            <w:r w:rsidRPr="009B68B2">
              <w:rPr>
                <w:rFonts w:ascii="Roboto" w:hAnsi="Roboto"/>
                <w:noProof/>
                <w:webHidden/>
                <w:color w:val="002060"/>
              </w:rPr>
              <w:instrText xml:space="preserve"> PAGEREF _Toc188265855 \h </w:instrText>
            </w:r>
            <w:r w:rsidRPr="009B68B2">
              <w:rPr>
                <w:rFonts w:ascii="Roboto" w:hAnsi="Roboto"/>
                <w:noProof/>
                <w:webHidden/>
                <w:color w:val="002060"/>
              </w:rPr>
            </w:r>
            <w:r w:rsidRPr="009B68B2">
              <w:rPr>
                <w:rFonts w:ascii="Roboto" w:hAnsi="Roboto"/>
                <w:noProof/>
                <w:webHidden/>
                <w:color w:val="002060"/>
              </w:rPr>
              <w:fldChar w:fldCharType="separate"/>
            </w:r>
            <w:r w:rsidR="00C13713">
              <w:rPr>
                <w:rFonts w:ascii="Roboto" w:hAnsi="Roboto"/>
                <w:noProof/>
                <w:webHidden/>
                <w:color w:val="002060"/>
              </w:rPr>
              <w:t>8</w:t>
            </w:r>
            <w:r w:rsidRPr="009B68B2">
              <w:rPr>
                <w:rFonts w:ascii="Roboto" w:hAnsi="Roboto"/>
                <w:noProof/>
                <w:webHidden/>
                <w:color w:val="002060"/>
              </w:rPr>
              <w:fldChar w:fldCharType="end"/>
            </w:r>
          </w:hyperlink>
        </w:p>
        <w:p w14:paraId="51D721CF" w14:textId="22094F97" w:rsidR="00C93331" w:rsidRPr="009B68B2" w:rsidRDefault="00C93331">
          <w:pPr>
            <w:pStyle w:val="TOC2"/>
            <w:rPr>
              <w:rFonts w:ascii="Roboto" w:hAnsi="Roboto" w:cstheme="minorBidi"/>
              <w:noProof/>
              <w:color w:val="002060"/>
              <w:kern w:val="2"/>
              <w:szCs w:val="24"/>
              <w14:ligatures w14:val="standardContextual"/>
            </w:rPr>
          </w:pPr>
          <w:hyperlink w:anchor="_Toc188265856" w:history="1">
            <w:r w:rsidRPr="009B68B2">
              <w:rPr>
                <w:rStyle w:val="Hyperlink"/>
                <w:rFonts w:ascii="Roboto" w:hAnsi="Roboto"/>
                <w:noProof/>
                <w:color w:val="002060"/>
                <w:lang w:val="en-US"/>
              </w:rPr>
              <w:t>Domain 6: Research</w:t>
            </w:r>
            <w:r w:rsidRPr="009B68B2">
              <w:rPr>
                <w:rFonts w:ascii="Roboto" w:hAnsi="Roboto"/>
                <w:noProof/>
                <w:webHidden/>
                <w:color w:val="002060"/>
              </w:rPr>
              <w:tab/>
            </w:r>
            <w:r w:rsidRPr="009B68B2">
              <w:rPr>
                <w:rFonts w:ascii="Roboto" w:hAnsi="Roboto"/>
                <w:noProof/>
                <w:webHidden/>
                <w:color w:val="002060"/>
              </w:rPr>
              <w:fldChar w:fldCharType="begin"/>
            </w:r>
            <w:r w:rsidRPr="009B68B2">
              <w:rPr>
                <w:rFonts w:ascii="Roboto" w:hAnsi="Roboto"/>
                <w:noProof/>
                <w:webHidden/>
                <w:color w:val="002060"/>
              </w:rPr>
              <w:instrText xml:space="preserve"> PAGEREF _Toc188265856 \h </w:instrText>
            </w:r>
            <w:r w:rsidRPr="009B68B2">
              <w:rPr>
                <w:rFonts w:ascii="Roboto" w:hAnsi="Roboto"/>
                <w:noProof/>
                <w:webHidden/>
                <w:color w:val="002060"/>
              </w:rPr>
            </w:r>
            <w:r w:rsidRPr="009B68B2">
              <w:rPr>
                <w:rFonts w:ascii="Roboto" w:hAnsi="Roboto"/>
                <w:noProof/>
                <w:webHidden/>
                <w:color w:val="002060"/>
              </w:rPr>
              <w:fldChar w:fldCharType="separate"/>
            </w:r>
            <w:r w:rsidR="00C13713">
              <w:rPr>
                <w:rFonts w:ascii="Roboto" w:hAnsi="Roboto"/>
                <w:noProof/>
                <w:webHidden/>
                <w:color w:val="002060"/>
              </w:rPr>
              <w:t>9</w:t>
            </w:r>
            <w:r w:rsidRPr="009B68B2">
              <w:rPr>
                <w:rFonts w:ascii="Roboto" w:hAnsi="Roboto"/>
                <w:noProof/>
                <w:webHidden/>
                <w:color w:val="002060"/>
              </w:rPr>
              <w:fldChar w:fldCharType="end"/>
            </w:r>
          </w:hyperlink>
        </w:p>
        <w:p w14:paraId="6D5F7D08" w14:textId="77777777" w:rsidR="00533927" w:rsidRDefault="003C191A" w:rsidP="008A7FAF">
          <w:pPr>
            <w:spacing w:after="80"/>
            <w:ind w:right="-34"/>
            <w:rPr>
              <w:color w:val="002060"/>
              <w:sz w:val="24"/>
              <w:szCs w:val="24"/>
            </w:rPr>
            <w:sectPr w:rsidR="00533927" w:rsidSect="00863887">
              <w:type w:val="continuous"/>
              <w:pgSz w:w="16838" w:h="11906" w:orient="landscape"/>
              <w:pgMar w:top="1134" w:right="851" w:bottom="1134" w:left="851" w:header="567" w:footer="567" w:gutter="0"/>
              <w:cols w:num="2" w:space="709"/>
              <w:docGrid w:linePitch="360"/>
            </w:sectPr>
          </w:pPr>
          <w:r w:rsidRPr="009B68B2">
            <w:rPr>
              <w:color w:val="002060"/>
              <w:sz w:val="24"/>
              <w:szCs w:val="24"/>
            </w:rPr>
            <w:fldChar w:fldCharType="end"/>
          </w:r>
        </w:p>
        <w:p w14:paraId="46C4069C" w14:textId="2AC491E7" w:rsidR="009D35FB" w:rsidRPr="00D475D6" w:rsidRDefault="00BC5B5A" w:rsidP="00000958">
          <w:pPr>
            <w:rPr>
              <w:lang w:val="en-AU"/>
            </w:rPr>
          </w:pPr>
        </w:p>
      </w:sdtContent>
    </w:sdt>
    <w:p w14:paraId="7046DAE7" w14:textId="3184BA81" w:rsidR="003C191A" w:rsidRPr="003C191A" w:rsidRDefault="003C191A" w:rsidP="00000958">
      <w:pPr>
        <w:pStyle w:val="Heading1"/>
        <w:rPr>
          <w:lang w:val="en-AU"/>
        </w:rPr>
      </w:pPr>
      <w:bookmarkStart w:id="4" w:name="_Assessing_progress_across"/>
      <w:bookmarkStart w:id="5" w:name="_Group_discussion_sheet"/>
      <w:bookmarkStart w:id="6" w:name="_Toc188265850"/>
      <w:bookmarkStart w:id="7" w:name="_Hlk52366252"/>
      <w:bookmarkEnd w:id="4"/>
      <w:bookmarkEnd w:id="5"/>
      <w:r w:rsidRPr="003C191A">
        <w:rPr>
          <w:lang w:val="en-AU"/>
        </w:rPr>
        <w:t xml:space="preserve">Group discussion </w:t>
      </w:r>
      <w:r w:rsidRPr="004614D3">
        <w:t>sheet</w:t>
      </w:r>
      <w:bookmarkEnd w:id="6"/>
    </w:p>
    <w:p w14:paraId="6948B059" w14:textId="77777777" w:rsidR="003C191A" w:rsidRPr="003C191A" w:rsidRDefault="003C191A" w:rsidP="004614D3">
      <w:pPr>
        <w:pStyle w:val="Heading2"/>
        <w:rPr>
          <w:lang w:val="en-AU"/>
        </w:rPr>
      </w:pPr>
      <w:bookmarkStart w:id="8" w:name="_Toc188265851"/>
      <w:r w:rsidRPr="004614D3">
        <w:t>Domain</w:t>
      </w:r>
      <w:r w:rsidRPr="003C191A">
        <w:rPr>
          <w:lang w:val="en-AU"/>
        </w:rPr>
        <w:t xml:space="preserve"> 1: Workplace</w:t>
      </w:r>
      <w:bookmarkEnd w:id="8"/>
    </w:p>
    <w:p w14:paraId="0F357E9A" w14:textId="77777777" w:rsidR="004614D3" w:rsidRPr="003C191A" w:rsidRDefault="003C191A" w:rsidP="004614D3">
      <w:pPr>
        <w:spacing w:after="180" w:line="300" w:lineRule="exact"/>
        <w:rPr>
          <w:lang w:val="en-US"/>
        </w:rPr>
      </w:pPr>
      <w:r w:rsidRPr="003C191A">
        <w:rPr>
          <w:lang w:val="en-AU"/>
        </w:rPr>
        <w:t>Our workplace prioritises gender equality and all staff are supported to be safe, respected and have equal opportunities at work.</w:t>
      </w:r>
    </w:p>
    <w:p w14:paraId="1246A57A" w14:textId="77777777" w:rsidR="004614D3" w:rsidRPr="003C191A" w:rsidRDefault="004614D3" w:rsidP="004614D3">
      <w:pPr>
        <w:pStyle w:val="BreakoutBoxBulletPoints"/>
      </w:pPr>
      <w:r w:rsidRPr="00783E39">
        <w:rPr>
          <w:b/>
          <w:bCs/>
        </w:rPr>
        <w:t>Score key:</w:t>
      </w:r>
      <w:r w:rsidRPr="003C191A">
        <w:t xml:space="preserve"> </w:t>
      </w:r>
      <w:r>
        <w:rPr>
          <w:b/>
          <w:bCs/>
        </w:rPr>
        <w:tab/>
      </w:r>
      <w:r w:rsidRPr="00783E39">
        <w:rPr>
          <w:b/>
          <w:bCs/>
        </w:rPr>
        <w:t xml:space="preserve">1 </w:t>
      </w:r>
      <w:r w:rsidRPr="003C191A">
        <w:t xml:space="preserve">– Strongly Disagree, </w:t>
      </w:r>
      <w:r w:rsidRPr="00783E39">
        <w:rPr>
          <w:b/>
          <w:bCs/>
        </w:rPr>
        <w:t>2</w:t>
      </w:r>
      <w:r w:rsidRPr="003C191A">
        <w:t xml:space="preserve"> – Disagree, </w:t>
      </w:r>
      <w:r w:rsidRPr="00783E39">
        <w:rPr>
          <w:b/>
          <w:bCs/>
        </w:rPr>
        <w:t>3</w:t>
      </w:r>
      <w:r w:rsidRPr="003C191A">
        <w:t xml:space="preserve"> – Neutral, </w:t>
      </w:r>
      <w:r w:rsidRPr="00783E39">
        <w:rPr>
          <w:b/>
          <w:bCs/>
        </w:rPr>
        <w:t xml:space="preserve">4 </w:t>
      </w:r>
      <w:r w:rsidRPr="003C191A">
        <w:t xml:space="preserve">– Agree, </w:t>
      </w:r>
      <w:r w:rsidRPr="00783E39">
        <w:rPr>
          <w:b/>
          <w:bCs/>
        </w:rPr>
        <w:t>5</w:t>
      </w:r>
      <w:r w:rsidRPr="003C191A">
        <w:t xml:space="preserve"> – Strongly Agree</w:t>
      </w:r>
    </w:p>
    <w:p w14:paraId="3CA01820" w14:textId="77777777" w:rsidR="003C191A" w:rsidRPr="004614D3" w:rsidRDefault="003C191A" w:rsidP="00863887">
      <w:pPr>
        <w:pStyle w:val="OWTableHeading"/>
      </w:pPr>
      <w:r w:rsidRPr="004614D3">
        <w:t>Sheet 1: Group discussion under the workplace domain</w:t>
      </w:r>
    </w:p>
    <w:tbl>
      <w:tblPr>
        <w:tblStyle w:val="Tableumberheaderrow"/>
        <w:tblW w:w="15165" w:type="dxa"/>
        <w:tblLook w:val="04A0" w:firstRow="1" w:lastRow="0" w:firstColumn="1" w:lastColumn="0" w:noHBand="0" w:noVBand="1"/>
      </w:tblPr>
      <w:tblGrid>
        <w:gridCol w:w="694"/>
        <w:gridCol w:w="6392"/>
        <w:gridCol w:w="1559"/>
        <w:gridCol w:w="6520"/>
      </w:tblGrid>
      <w:tr w:rsidR="00EB6D21" w:rsidRPr="003C191A" w14:paraId="3E8BDAF1" w14:textId="77777777" w:rsidTr="004C477C">
        <w:trPr>
          <w:cnfStyle w:val="100000000000" w:firstRow="1" w:lastRow="0" w:firstColumn="0" w:lastColumn="0" w:oddVBand="0" w:evenVBand="0" w:oddHBand="0" w:evenHBand="0" w:firstRowFirstColumn="0" w:firstRowLastColumn="0" w:lastRowFirstColumn="0" w:lastRowLastColumn="0"/>
        </w:trPr>
        <w:tc>
          <w:tcPr>
            <w:tcW w:w="691" w:type="dxa"/>
            <w:tcBorders>
              <w:bottom w:val="single" w:sz="2" w:space="0" w:color="ABD7CA"/>
            </w:tcBorders>
          </w:tcPr>
          <w:p w14:paraId="64CA4CD4" w14:textId="77777777" w:rsidR="00EB6D21" w:rsidRPr="00921ACF" w:rsidRDefault="00EB6D21" w:rsidP="00921ACF">
            <w:pPr>
              <w:pStyle w:val="TableHeading1"/>
            </w:pPr>
            <w:r w:rsidRPr="00921ACF">
              <w:t>Goal</w:t>
            </w:r>
          </w:p>
        </w:tc>
        <w:tc>
          <w:tcPr>
            <w:tcW w:w="6394" w:type="dxa"/>
          </w:tcPr>
          <w:p w14:paraId="4D71F694" w14:textId="77777777" w:rsidR="00EB6D21" w:rsidRPr="00921ACF" w:rsidRDefault="00EB6D21" w:rsidP="00921ACF">
            <w:pPr>
              <w:pStyle w:val="TableHeading1"/>
            </w:pPr>
            <w:r w:rsidRPr="00921ACF">
              <w:t>What we are already doing</w:t>
            </w:r>
          </w:p>
        </w:tc>
        <w:tc>
          <w:tcPr>
            <w:tcW w:w="1559" w:type="dxa"/>
          </w:tcPr>
          <w:p w14:paraId="280D79E9" w14:textId="2A702F89" w:rsidR="00EB6D21" w:rsidRPr="00921ACF" w:rsidRDefault="00EB6D21" w:rsidP="00921ACF">
            <w:pPr>
              <w:pStyle w:val="TableHeading1"/>
            </w:pPr>
            <w:r w:rsidRPr="00921ACF">
              <w:t>Group score</w:t>
            </w:r>
          </w:p>
        </w:tc>
        <w:tc>
          <w:tcPr>
            <w:tcW w:w="6521" w:type="dxa"/>
            <w:tcBorders>
              <w:bottom w:val="single" w:sz="2" w:space="0" w:color="ABD7CA"/>
            </w:tcBorders>
          </w:tcPr>
          <w:p w14:paraId="280AB9EF" w14:textId="77777777" w:rsidR="00EB6D21" w:rsidRPr="00921ACF" w:rsidRDefault="00EB6D21" w:rsidP="00921ACF">
            <w:pPr>
              <w:pStyle w:val="TableHeading1"/>
            </w:pPr>
            <w:r w:rsidRPr="00921ACF">
              <w:t>Next steps</w:t>
            </w:r>
          </w:p>
        </w:tc>
      </w:tr>
      <w:tr w:rsidR="00EB6D21" w:rsidRPr="003C191A" w14:paraId="4E6CB61E" w14:textId="77777777" w:rsidTr="004C477C">
        <w:trPr>
          <w:trHeight w:val="794"/>
        </w:trPr>
        <w:tc>
          <w:tcPr>
            <w:tcW w:w="691" w:type="dxa"/>
            <w:tcBorders>
              <w:left w:val="nil"/>
            </w:tcBorders>
          </w:tcPr>
          <w:p w14:paraId="165B3694" w14:textId="77777777" w:rsidR="00EB6D21" w:rsidRPr="003C191A" w:rsidRDefault="00EB6D21" w:rsidP="00DE58BC">
            <w:pPr>
              <w:spacing w:after="180" w:line="300" w:lineRule="exact"/>
              <w:rPr>
                <w:rFonts w:eastAsiaTheme="minorHAnsi"/>
                <w:lang w:val="en-AU"/>
              </w:rPr>
            </w:pPr>
            <w:r w:rsidRPr="003C191A">
              <w:rPr>
                <w:rFonts w:eastAsiaTheme="minorHAnsi"/>
                <w:lang w:val="en-AU"/>
              </w:rPr>
              <w:t>1.1</w:t>
            </w:r>
          </w:p>
        </w:tc>
        <w:tc>
          <w:tcPr>
            <w:tcW w:w="6394" w:type="dxa"/>
          </w:tcPr>
          <w:p w14:paraId="56FBAD25" w14:textId="77777777" w:rsidR="00EB6D21" w:rsidRPr="003C191A" w:rsidRDefault="00EB6D21" w:rsidP="00DE58BC">
            <w:pPr>
              <w:spacing w:after="180" w:line="300" w:lineRule="exact"/>
              <w:rPr>
                <w:rFonts w:eastAsiaTheme="minorHAnsi"/>
                <w:b/>
                <w:lang w:val="en-AU"/>
              </w:rPr>
            </w:pPr>
          </w:p>
        </w:tc>
        <w:tc>
          <w:tcPr>
            <w:tcW w:w="1559" w:type="dxa"/>
          </w:tcPr>
          <w:p w14:paraId="102E4E3E" w14:textId="77777777" w:rsidR="00EB6D21" w:rsidRPr="003C191A" w:rsidRDefault="00EB6D21" w:rsidP="00DE58BC">
            <w:pPr>
              <w:spacing w:after="180" w:line="300" w:lineRule="exact"/>
              <w:rPr>
                <w:rFonts w:eastAsiaTheme="minorHAnsi"/>
                <w:b/>
                <w:lang w:val="en-AU"/>
              </w:rPr>
            </w:pPr>
          </w:p>
        </w:tc>
        <w:tc>
          <w:tcPr>
            <w:tcW w:w="6521" w:type="dxa"/>
            <w:tcBorders>
              <w:right w:val="nil"/>
            </w:tcBorders>
          </w:tcPr>
          <w:p w14:paraId="5B7C6648" w14:textId="77777777" w:rsidR="00EB6D21" w:rsidRPr="003C191A" w:rsidRDefault="00EB6D21" w:rsidP="00DE58BC">
            <w:pPr>
              <w:spacing w:after="180" w:line="300" w:lineRule="exact"/>
              <w:rPr>
                <w:rFonts w:eastAsiaTheme="minorHAnsi"/>
                <w:b/>
                <w:lang w:val="en-AU"/>
              </w:rPr>
            </w:pPr>
          </w:p>
        </w:tc>
      </w:tr>
      <w:tr w:rsidR="00EB6D21" w:rsidRPr="003C191A" w14:paraId="43FFE2B8" w14:textId="77777777" w:rsidTr="004C477C">
        <w:trPr>
          <w:trHeight w:val="794"/>
        </w:trPr>
        <w:tc>
          <w:tcPr>
            <w:tcW w:w="691" w:type="dxa"/>
            <w:tcBorders>
              <w:left w:val="nil"/>
            </w:tcBorders>
          </w:tcPr>
          <w:p w14:paraId="3B936E32" w14:textId="77777777" w:rsidR="00EB6D21" w:rsidRPr="003C191A" w:rsidRDefault="00EB6D21" w:rsidP="00DE58BC">
            <w:pPr>
              <w:spacing w:after="180" w:line="300" w:lineRule="exact"/>
              <w:rPr>
                <w:rFonts w:eastAsiaTheme="minorHAnsi"/>
                <w:lang w:val="en-AU"/>
              </w:rPr>
            </w:pPr>
            <w:r w:rsidRPr="003C191A">
              <w:rPr>
                <w:rFonts w:eastAsiaTheme="minorHAnsi"/>
                <w:lang w:val="en-AU"/>
              </w:rPr>
              <w:t>1.2</w:t>
            </w:r>
          </w:p>
        </w:tc>
        <w:tc>
          <w:tcPr>
            <w:tcW w:w="6394" w:type="dxa"/>
          </w:tcPr>
          <w:p w14:paraId="27EE28BC" w14:textId="77777777" w:rsidR="00EB6D21" w:rsidRPr="003C191A" w:rsidRDefault="00EB6D21" w:rsidP="00DE58BC">
            <w:pPr>
              <w:spacing w:after="180" w:line="300" w:lineRule="exact"/>
              <w:rPr>
                <w:rFonts w:eastAsiaTheme="minorHAnsi"/>
                <w:b/>
                <w:lang w:val="en-AU"/>
              </w:rPr>
            </w:pPr>
          </w:p>
        </w:tc>
        <w:tc>
          <w:tcPr>
            <w:tcW w:w="1559" w:type="dxa"/>
          </w:tcPr>
          <w:p w14:paraId="769D7E2C" w14:textId="77777777" w:rsidR="00EB6D21" w:rsidRPr="003C191A" w:rsidRDefault="00EB6D21" w:rsidP="00DE58BC">
            <w:pPr>
              <w:spacing w:after="180" w:line="300" w:lineRule="exact"/>
              <w:rPr>
                <w:rFonts w:eastAsiaTheme="minorHAnsi"/>
                <w:b/>
                <w:lang w:val="en-AU"/>
              </w:rPr>
            </w:pPr>
          </w:p>
        </w:tc>
        <w:tc>
          <w:tcPr>
            <w:tcW w:w="6521" w:type="dxa"/>
            <w:tcBorders>
              <w:right w:val="nil"/>
            </w:tcBorders>
          </w:tcPr>
          <w:p w14:paraId="12FE61F0" w14:textId="77777777" w:rsidR="00EB6D21" w:rsidRPr="003C191A" w:rsidRDefault="00EB6D21" w:rsidP="00DE58BC">
            <w:pPr>
              <w:spacing w:after="180" w:line="300" w:lineRule="exact"/>
              <w:rPr>
                <w:rFonts w:eastAsiaTheme="minorHAnsi"/>
                <w:b/>
                <w:lang w:val="en-AU"/>
              </w:rPr>
            </w:pPr>
          </w:p>
        </w:tc>
      </w:tr>
      <w:tr w:rsidR="00EB6D21" w:rsidRPr="003C191A" w14:paraId="54033DA7" w14:textId="77777777" w:rsidTr="004C477C">
        <w:trPr>
          <w:trHeight w:val="794"/>
        </w:trPr>
        <w:tc>
          <w:tcPr>
            <w:tcW w:w="691" w:type="dxa"/>
            <w:tcBorders>
              <w:left w:val="nil"/>
            </w:tcBorders>
          </w:tcPr>
          <w:p w14:paraId="4AA97EF7" w14:textId="77777777" w:rsidR="00EB6D21" w:rsidRPr="003C191A" w:rsidRDefault="00EB6D21" w:rsidP="00DE58BC">
            <w:pPr>
              <w:spacing w:after="180" w:line="300" w:lineRule="exact"/>
              <w:rPr>
                <w:rFonts w:eastAsiaTheme="minorHAnsi"/>
                <w:lang w:val="en-AU"/>
              </w:rPr>
            </w:pPr>
            <w:r w:rsidRPr="003C191A">
              <w:rPr>
                <w:rFonts w:eastAsiaTheme="minorHAnsi"/>
                <w:lang w:val="en-AU"/>
              </w:rPr>
              <w:t>1.3</w:t>
            </w:r>
          </w:p>
        </w:tc>
        <w:tc>
          <w:tcPr>
            <w:tcW w:w="6394" w:type="dxa"/>
          </w:tcPr>
          <w:p w14:paraId="269AE48A" w14:textId="77777777" w:rsidR="00EB6D21" w:rsidRPr="003C191A" w:rsidRDefault="00EB6D21" w:rsidP="00DE58BC">
            <w:pPr>
              <w:spacing w:after="180" w:line="300" w:lineRule="exact"/>
              <w:rPr>
                <w:rFonts w:eastAsiaTheme="minorHAnsi"/>
                <w:b/>
                <w:lang w:val="en-AU"/>
              </w:rPr>
            </w:pPr>
          </w:p>
        </w:tc>
        <w:tc>
          <w:tcPr>
            <w:tcW w:w="1559" w:type="dxa"/>
          </w:tcPr>
          <w:p w14:paraId="1F3E5023" w14:textId="77777777" w:rsidR="00EB6D21" w:rsidRPr="003C191A" w:rsidRDefault="00EB6D21" w:rsidP="00DE58BC">
            <w:pPr>
              <w:spacing w:after="180" w:line="300" w:lineRule="exact"/>
              <w:rPr>
                <w:rFonts w:eastAsiaTheme="minorHAnsi"/>
                <w:b/>
                <w:lang w:val="en-AU"/>
              </w:rPr>
            </w:pPr>
          </w:p>
        </w:tc>
        <w:tc>
          <w:tcPr>
            <w:tcW w:w="6521" w:type="dxa"/>
            <w:tcBorders>
              <w:right w:val="nil"/>
            </w:tcBorders>
          </w:tcPr>
          <w:p w14:paraId="34950590" w14:textId="77777777" w:rsidR="00EB6D21" w:rsidRPr="003C191A" w:rsidRDefault="00EB6D21" w:rsidP="00DE58BC">
            <w:pPr>
              <w:spacing w:after="180" w:line="300" w:lineRule="exact"/>
              <w:rPr>
                <w:rFonts w:eastAsiaTheme="minorHAnsi"/>
                <w:b/>
                <w:lang w:val="en-AU"/>
              </w:rPr>
            </w:pPr>
          </w:p>
        </w:tc>
      </w:tr>
      <w:tr w:rsidR="00EB6D21" w:rsidRPr="003C191A" w14:paraId="4917DFF7" w14:textId="77777777" w:rsidTr="004C477C">
        <w:trPr>
          <w:trHeight w:val="794"/>
        </w:trPr>
        <w:tc>
          <w:tcPr>
            <w:tcW w:w="691" w:type="dxa"/>
            <w:tcBorders>
              <w:left w:val="nil"/>
            </w:tcBorders>
          </w:tcPr>
          <w:p w14:paraId="1B610F6E" w14:textId="77777777" w:rsidR="00EB6D21" w:rsidRPr="003C191A" w:rsidRDefault="00EB6D21" w:rsidP="00DE58BC">
            <w:pPr>
              <w:spacing w:after="180" w:line="300" w:lineRule="exact"/>
              <w:rPr>
                <w:rFonts w:eastAsiaTheme="minorHAnsi"/>
                <w:lang w:val="en-AU"/>
              </w:rPr>
            </w:pPr>
            <w:r w:rsidRPr="003C191A">
              <w:rPr>
                <w:rFonts w:eastAsiaTheme="minorHAnsi"/>
                <w:lang w:val="en-AU"/>
              </w:rPr>
              <w:t>1.4</w:t>
            </w:r>
          </w:p>
        </w:tc>
        <w:tc>
          <w:tcPr>
            <w:tcW w:w="6394" w:type="dxa"/>
          </w:tcPr>
          <w:p w14:paraId="22C2AB4F" w14:textId="77777777" w:rsidR="00EB6D21" w:rsidRPr="003C191A" w:rsidRDefault="00EB6D21" w:rsidP="00DE58BC">
            <w:pPr>
              <w:spacing w:after="180" w:line="300" w:lineRule="exact"/>
              <w:rPr>
                <w:rFonts w:eastAsiaTheme="minorHAnsi"/>
                <w:b/>
                <w:lang w:val="en-AU"/>
              </w:rPr>
            </w:pPr>
          </w:p>
        </w:tc>
        <w:tc>
          <w:tcPr>
            <w:tcW w:w="1559" w:type="dxa"/>
          </w:tcPr>
          <w:p w14:paraId="2132BB29" w14:textId="77777777" w:rsidR="00EB6D21" w:rsidRPr="003C191A" w:rsidRDefault="00EB6D21" w:rsidP="00DE58BC">
            <w:pPr>
              <w:spacing w:after="180" w:line="300" w:lineRule="exact"/>
              <w:rPr>
                <w:rFonts w:eastAsiaTheme="minorHAnsi"/>
                <w:b/>
                <w:lang w:val="en-AU"/>
              </w:rPr>
            </w:pPr>
          </w:p>
        </w:tc>
        <w:tc>
          <w:tcPr>
            <w:tcW w:w="6521" w:type="dxa"/>
            <w:tcBorders>
              <w:right w:val="nil"/>
            </w:tcBorders>
          </w:tcPr>
          <w:p w14:paraId="3242D5FC" w14:textId="77777777" w:rsidR="00EB6D21" w:rsidRPr="003C191A" w:rsidRDefault="00EB6D21" w:rsidP="00DE58BC">
            <w:pPr>
              <w:spacing w:after="180" w:line="300" w:lineRule="exact"/>
              <w:rPr>
                <w:rFonts w:eastAsiaTheme="minorHAnsi"/>
                <w:b/>
                <w:lang w:val="en-AU"/>
              </w:rPr>
            </w:pPr>
          </w:p>
        </w:tc>
      </w:tr>
      <w:tr w:rsidR="00EB6D21" w:rsidRPr="003C191A" w14:paraId="28619135" w14:textId="77777777" w:rsidTr="004C477C">
        <w:trPr>
          <w:trHeight w:val="794"/>
        </w:trPr>
        <w:tc>
          <w:tcPr>
            <w:tcW w:w="691" w:type="dxa"/>
            <w:tcBorders>
              <w:left w:val="nil"/>
            </w:tcBorders>
          </w:tcPr>
          <w:p w14:paraId="33F7E225" w14:textId="77777777" w:rsidR="00EB6D21" w:rsidRPr="003C191A" w:rsidRDefault="00EB6D21" w:rsidP="00DE58BC">
            <w:pPr>
              <w:spacing w:after="180" w:line="300" w:lineRule="exact"/>
              <w:rPr>
                <w:rFonts w:eastAsiaTheme="minorHAnsi"/>
                <w:lang w:val="en-AU"/>
              </w:rPr>
            </w:pPr>
            <w:r w:rsidRPr="003C191A">
              <w:rPr>
                <w:rFonts w:eastAsiaTheme="minorHAnsi"/>
                <w:lang w:val="en-AU"/>
              </w:rPr>
              <w:t>1.5</w:t>
            </w:r>
          </w:p>
        </w:tc>
        <w:tc>
          <w:tcPr>
            <w:tcW w:w="6394" w:type="dxa"/>
          </w:tcPr>
          <w:p w14:paraId="16F45937" w14:textId="77777777" w:rsidR="00EB6D21" w:rsidRPr="003C191A" w:rsidRDefault="00EB6D21" w:rsidP="00DE58BC">
            <w:pPr>
              <w:spacing w:after="180" w:line="300" w:lineRule="exact"/>
              <w:rPr>
                <w:rFonts w:eastAsiaTheme="minorHAnsi"/>
                <w:b/>
                <w:lang w:val="en-AU"/>
              </w:rPr>
            </w:pPr>
          </w:p>
        </w:tc>
        <w:tc>
          <w:tcPr>
            <w:tcW w:w="1559" w:type="dxa"/>
          </w:tcPr>
          <w:p w14:paraId="370F42B6" w14:textId="77777777" w:rsidR="00EB6D21" w:rsidRPr="003C191A" w:rsidRDefault="00EB6D21" w:rsidP="00DE58BC">
            <w:pPr>
              <w:spacing w:after="180" w:line="300" w:lineRule="exact"/>
              <w:rPr>
                <w:rFonts w:eastAsiaTheme="minorHAnsi"/>
                <w:b/>
                <w:lang w:val="en-AU"/>
              </w:rPr>
            </w:pPr>
          </w:p>
        </w:tc>
        <w:tc>
          <w:tcPr>
            <w:tcW w:w="6521" w:type="dxa"/>
            <w:tcBorders>
              <w:right w:val="nil"/>
            </w:tcBorders>
          </w:tcPr>
          <w:p w14:paraId="5F7F0EA4" w14:textId="77777777" w:rsidR="00EB6D21" w:rsidRPr="003C191A" w:rsidRDefault="00EB6D21" w:rsidP="00DE58BC">
            <w:pPr>
              <w:spacing w:after="180" w:line="300" w:lineRule="exact"/>
              <w:rPr>
                <w:rFonts w:eastAsiaTheme="minorHAnsi"/>
                <w:b/>
                <w:lang w:val="en-AU"/>
              </w:rPr>
            </w:pPr>
          </w:p>
        </w:tc>
      </w:tr>
    </w:tbl>
    <w:p w14:paraId="6EDBD6C4" w14:textId="7B4597DB" w:rsidR="003C191A" w:rsidRPr="00863887" w:rsidRDefault="002D16DA" w:rsidP="00863887">
      <w:pPr>
        <w:pStyle w:val="Heading2"/>
        <w:rPr>
          <w:lang w:val="en-AU"/>
        </w:rPr>
      </w:pPr>
      <w:r>
        <w:rPr>
          <w:lang w:val="en-AU"/>
        </w:rPr>
        <w:br w:type="page"/>
      </w:r>
      <w:bookmarkStart w:id="9" w:name="_Toc188265852"/>
      <w:r w:rsidR="003C191A" w:rsidRPr="003C191A">
        <w:rPr>
          <w:lang w:val="en-AU"/>
        </w:rPr>
        <w:lastRenderedPageBreak/>
        <w:t>Domain 2: Students</w:t>
      </w:r>
      <w:bookmarkEnd w:id="9"/>
    </w:p>
    <w:p w14:paraId="1E066686" w14:textId="34C80AB6" w:rsidR="00921ACF" w:rsidRPr="003C191A" w:rsidRDefault="003C191A" w:rsidP="00921ACF">
      <w:pPr>
        <w:spacing w:after="180" w:line="300" w:lineRule="exact"/>
        <w:rPr>
          <w:lang w:val="en-US"/>
        </w:rPr>
      </w:pPr>
      <w:r w:rsidRPr="3178002E">
        <w:rPr>
          <w:lang w:val="en-AU"/>
        </w:rPr>
        <w:t>All students feel safe and confident to express themselves and participate equally within our community, and can raise concerns about gender inequality, violence and discrimination without adverse consequences.</w:t>
      </w:r>
    </w:p>
    <w:p w14:paraId="7697E596" w14:textId="77777777" w:rsidR="00921ACF" w:rsidRPr="003C191A" w:rsidRDefault="00921ACF" w:rsidP="00921ACF">
      <w:pPr>
        <w:pStyle w:val="BreakoutBoxBulletPoints"/>
      </w:pPr>
      <w:r w:rsidRPr="00783E39">
        <w:rPr>
          <w:b/>
          <w:bCs/>
        </w:rPr>
        <w:t>Score key:</w:t>
      </w:r>
      <w:r w:rsidRPr="003C191A">
        <w:t xml:space="preserve"> </w:t>
      </w:r>
      <w:r>
        <w:rPr>
          <w:b/>
          <w:bCs/>
        </w:rPr>
        <w:tab/>
      </w:r>
      <w:r w:rsidRPr="00783E39">
        <w:rPr>
          <w:b/>
          <w:bCs/>
        </w:rPr>
        <w:t xml:space="preserve">1 </w:t>
      </w:r>
      <w:r w:rsidRPr="003C191A">
        <w:t xml:space="preserve">– Strongly Disagree, </w:t>
      </w:r>
      <w:r w:rsidRPr="00783E39">
        <w:rPr>
          <w:b/>
          <w:bCs/>
        </w:rPr>
        <w:t>2</w:t>
      </w:r>
      <w:r w:rsidRPr="003C191A">
        <w:t xml:space="preserve"> – Disagree, </w:t>
      </w:r>
      <w:r w:rsidRPr="00783E39">
        <w:rPr>
          <w:b/>
          <w:bCs/>
        </w:rPr>
        <w:t>3</w:t>
      </w:r>
      <w:r w:rsidRPr="003C191A">
        <w:t xml:space="preserve"> – Neutral, </w:t>
      </w:r>
      <w:r w:rsidRPr="00783E39">
        <w:rPr>
          <w:b/>
          <w:bCs/>
        </w:rPr>
        <w:t xml:space="preserve">4 </w:t>
      </w:r>
      <w:r w:rsidRPr="003C191A">
        <w:t xml:space="preserve">– Agree, </w:t>
      </w:r>
      <w:r w:rsidRPr="00783E39">
        <w:rPr>
          <w:b/>
          <w:bCs/>
        </w:rPr>
        <w:t>5</w:t>
      </w:r>
      <w:r w:rsidRPr="003C191A">
        <w:t xml:space="preserve"> – Strongly Agree</w:t>
      </w:r>
    </w:p>
    <w:p w14:paraId="635F49D9" w14:textId="77777777" w:rsidR="003C191A" w:rsidRPr="00921ACF" w:rsidRDefault="003C191A" w:rsidP="00863887">
      <w:pPr>
        <w:pStyle w:val="OWTableHeading"/>
      </w:pPr>
      <w:r w:rsidRPr="00921ACF">
        <w:t>Sheet 2: Group discussion under the students domain</w:t>
      </w:r>
    </w:p>
    <w:tbl>
      <w:tblPr>
        <w:tblStyle w:val="Tableumberheaderrow"/>
        <w:tblW w:w="15165" w:type="dxa"/>
        <w:tblLook w:val="04A0" w:firstRow="1" w:lastRow="0" w:firstColumn="1" w:lastColumn="0" w:noHBand="0" w:noVBand="1"/>
      </w:tblPr>
      <w:tblGrid>
        <w:gridCol w:w="694"/>
        <w:gridCol w:w="6392"/>
        <w:gridCol w:w="1559"/>
        <w:gridCol w:w="6520"/>
      </w:tblGrid>
      <w:tr w:rsidR="009861E1" w:rsidRPr="003C191A" w14:paraId="0E65CCFA" w14:textId="77777777" w:rsidTr="004C477C">
        <w:trPr>
          <w:cnfStyle w:val="100000000000" w:firstRow="1" w:lastRow="0" w:firstColumn="0" w:lastColumn="0" w:oddVBand="0" w:evenVBand="0" w:oddHBand="0" w:evenHBand="0" w:firstRowFirstColumn="0" w:firstRowLastColumn="0" w:lastRowFirstColumn="0" w:lastRowLastColumn="0"/>
        </w:trPr>
        <w:tc>
          <w:tcPr>
            <w:tcW w:w="691" w:type="dxa"/>
            <w:tcBorders>
              <w:bottom w:val="single" w:sz="2" w:space="0" w:color="ABD7CA"/>
            </w:tcBorders>
          </w:tcPr>
          <w:p w14:paraId="59A1011E" w14:textId="77777777" w:rsidR="009861E1" w:rsidRPr="00921ACF" w:rsidRDefault="009861E1" w:rsidP="00EB6D21">
            <w:pPr>
              <w:pStyle w:val="TableHeading1"/>
            </w:pPr>
            <w:r w:rsidRPr="00921ACF">
              <w:t>Goal</w:t>
            </w:r>
          </w:p>
        </w:tc>
        <w:tc>
          <w:tcPr>
            <w:tcW w:w="6394" w:type="dxa"/>
          </w:tcPr>
          <w:p w14:paraId="10B4BC56" w14:textId="2CDC6673" w:rsidR="009861E1" w:rsidRPr="00921ACF" w:rsidRDefault="009861E1" w:rsidP="00EB6D21">
            <w:pPr>
              <w:pStyle w:val="TableHeading1"/>
            </w:pPr>
            <w:r w:rsidRPr="00921ACF">
              <w:t>What we are already doing</w:t>
            </w:r>
          </w:p>
        </w:tc>
        <w:tc>
          <w:tcPr>
            <w:tcW w:w="1559" w:type="dxa"/>
          </w:tcPr>
          <w:p w14:paraId="00A9D9F5" w14:textId="1E530ECA" w:rsidR="009861E1" w:rsidRPr="00921ACF" w:rsidRDefault="009861E1" w:rsidP="00EB6D21">
            <w:pPr>
              <w:pStyle w:val="TableHeading1"/>
            </w:pPr>
            <w:r w:rsidRPr="00921ACF">
              <w:t>Group score</w:t>
            </w:r>
          </w:p>
        </w:tc>
        <w:tc>
          <w:tcPr>
            <w:tcW w:w="6521" w:type="dxa"/>
            <w:tcBorders>
              <w:right w:val="nil"/>
            </w:tcBorders>
          </w:tcPr>
          <w:p w14:paraId="0F1B2DA6" w14:textId="736B1A05" w:rsidR="009861E1" w:rsidRPr="00921ACF" w:rsidRDefault="009861E1" w:rsidP="00EB6D21">
            <w:pPr>
              <w:pStyle w:val="TableHeading1"/>
            </w:pPr>
            <w:r w:rsidRPr="00921ACF">
              <w:t>Next steps</w:t>
            </w:r>
          </w:p>
        </w:tc>
      </w:tr>
      <w:tr w:rsidR="009861E1" w:rsidRPr="003C191A" w14:paraId="476DE481" w14:textId="77777777" w:rsidTr="004C477C">
        <w:trPr>
          <w:trHeight w:val="1758"/>
        </w:trPr>
        <w:tc>
          <w:tcPr>
            <w:tcW w:w="691" w:type="dxa"/>
            <w:tcBorders>
              <w:left w:val="nil"/>
            </w:tcBorders>
          </w:tcPr>
          <w:p w14:paraId="72753CE4" w14:textId="77777777" w:rsidR="009861E1" w:rsidRPr="003C191A" w:rsidRDefault="009861E1" w:rsidP="00EB6D21">
            <w:pPr>
              <w:spacing w:after="180" w:line="300" w:lineRule="exact"/>
              <w:rPr>
                <w:rFonts w:eastAsiaTheme="minorHAnsi"/>
                <w:lang w:val="en-AU"/>
              </w:rPr>
            </w:pPr>
            <w:r w:rsidRPr="003C191A">
              <w:rPr>
                <w:rFonts w:eastAsiaTheme="minorHAnsi"/>
                <w:lang w:val="en-AU"/>
              </w:rPr>
              <w:t>2.1</w:t>
            </w:r>
          </w:p>
        </w:tc>
        <w:tc>
          <w:tcPr>
            <w:tcW w:w="6394" w:type="dxa"/>
          </w:tcPr>
          <w:p w14:paraId="16ADE384" w14:textId="77777777" w:rsidR="009861E1" w:rsidRPr="003C191A" w:rsidRDefault="009861E1" w:rsidP="00EB6D21">
            <w:pPr>
              <w:spacing w:after="180" w:line="300" w:lineRule="exact"/>
              <w:rPr>
                <w:rFonts w:eastAsiaTheme="minorHAnsi"/>
                <w:b/>
                <w:lang w:val="en-AU"/>
              </w:rPr>
            </w:pPr>
          </w:p>
        </w:tc>
        <w:tc>
          <w:tcPr>
            <w:tcW w:w="1559" w:type="dxa"/>
          </w:tcPr>
          <w:p w14:paraId="27FDF13B" w14:textId="77777777" w:rsidR="009861E1" w:rsidRPr="003C191A" w:rsidRDefault="009861E1" w:rsidP="00EB6D21">
            <w:pPr>
              <w:spacing w:after="180" w:line="300" w:lineRule="exact"/>
              <w:rPr>
                <w:rFonts w:eastAsiaTheme="minorHAnsi"/>
                <w:b/>
                <w:lang w:val="en-AU"/>
              </w:rPr>
            </w:pPr>
          </w:p>
        </w:tc>
        <w:tc>
          <w:tcPr>
            <w:tcW w:w="6521" w:type="dxa"/>
            <w:tcBorders>
              <w:right w:val="nil"/>
            </w:tcBorders>
          </w:tcPr>
          <w:p w14:paraId="541C39B3" w14:textId="77777777" w:rsidR="009861E1" w:rsidRPr="003C191A" w:rsidRDefault="009861E1" w:rsidP="00EB6D21">
            <w:pPr>
              <w:spacing w:after="180" w:line="300" w:lineRule="exact"/>
              <w:rPr>
                <w:rFonts w:eastAsiaTheme="minorHAnsi"/>
                <w:b/>
                <w:lang w:val="en-AU"/>
              </w:rPr>
            </w:pPr>
          </w:p>
        </w:tc>
      </w:tr>
      <w:tr w:rsidR="009861E1" w:rsidRPr="003C191A" w14:paraId="7A8C3CC7" w14:textId="77777777" w:rsidTr="004C477C">
        <w:trPr>
          <w:trHeight w:val="1758"/>
        </w:trPr>
        <w:tc>
          <w:tcPr>
            <w:tcW w:w="691" w:type="dxa"/>
            <w:tcBorders>
              <w:left w:val="nil"/>
            </w:tcBorders>
          </w:tcPr>
          <w:p w14:paraId="5DE40699" w14:textId="77777777" w:rsidR="009861E1" w:rsidRPr="003C191A" w:rsidRDefault="009861E1" w:rsidP="00EB6D21">
            <w:pPr>
              <w:spacing w:after="180" w:line="300" w:lineRule="exact"/>
              <w:rPr>
                <w:rFonts w:eastAsiaTheme="minorHAnsi"/>
                <w:lang w:val="en-AU"/>
              </w:rPr>
            </w:pPr>
            <w:r w:rsidRPr="003C191A">
              <w:rPr>
                <w:rFonts w:eastAsiaTheme="minorHAnsi"/>
                <w:lang w:val="en-AU"/>
              </w:rPr>
              <w:t>2.2</w:t>
            </w:r>
          </w:p>
        </w:tc>
        <w:tc>
          <w:tcPr>
            <w:tcW w:w="6394" w:type="dxa"/>
          </w:tcPr>
          <w:p w14:paraId="0FDDFE57" w14:textId="77777777" w:rsidR="009861E1" w:rsidRPr="003C191A" w:rsidRDefault="009861E1" w:rsidP="00EB6D21">
            <w:pPr>
              <w:spacing w:after="180" w:line="300" w:lineRule="exact"/>
              <w:rPr>
                <w:rFonts w:eastAsiaTheme="minorHAnsi"/>
                <w:b/>
                <w:lang w:val="en-AU"/>
              </w:rPr>
            </w:pPr>
          </w:p>
        </w:tc>
        <w:tc>
          <w:tcPr>
            <w:tcW w:w="1559" w:type="dxa"/>
          </w:tcPr>
          <w:p w14:paraId="52731284" w14:textId="77777777" w:rsidR="009861E1" w:rsidRPr="003C191A" w:rsidRDefault="009861E1" w:rsidP="00EB6D21">
            <w:pPr>
              <w:spacing w:after="180" w:line="300" w:lineRule="exact"/>
              <w:rPr>
                <w:rFonts w:eastAsiaTheme="minorHAnsi"/>
                <w:b/>
                <w:lang w:val="en-AU"/>
              </w:rPr>
            </w:pPr>
          </w:p>
        </w:tc>
        <w:tc>
          <w:tcPr>
            <w:tcW w:w="6521" w:type="dxa"/>
            <w:tcBorders>
              <w:right w:val="nil"/>
            </w:tcBorders>
          </w:tcPr>
          <w:p w14:paraId="239A33A9" w14:textId="77777777" w:rsidR="009861E1" w:rsidRPr="003C191A" w:rsidRDefault="009861E1" w:rsidP="00EB6D21">
            <w:pPr>
              <w:spacing w:after="180" w:line="300" w:lineRule="exact"/>
              <w:rPr>
                <w:rFonts w:eastAsiaTheme="minorHAnsi"/>
                <w:b/>
                <w:lang w:val="en-AU"/>
              </w:rPr>
            </w:pPr>
          </w:p>
        </w:tc>
      </w:tr>
      <w:tr w:rsidR="009861E1" w:rsidRPr="003C191A" w14:paraId="3D8DFF70" w14:textId="77777777" w:rsidTr="004C477C">
        <w:trPr>
          <w:trHeight w:val="1758"/>
        </w:trPr>
        <w:tc>
          <w:tcPr>
            <w:tcW w:w="691" w:type="dxa"/>
            <w:tcBorders>
              <w:left w:val="nil"/>
            </w:tcBorders>
          </w:tcPr>
          <w:p w14:paraId="710493DA" w14:textId="77777777" w:rsidR="009861E1" w:rsidRPr="003C191A" w:rsidRDefault="009861E1" w:rsidP="00EB6D21">
            <w:pPr>
              <w:spacing w:after="180" w:line="300" w:lineRule="exact"/>
              <w:rPr>
                <w:rFonts w:eastAsiaTheme="minorHAnsi"/>
                <w:lang w:val="en-AU"/>
              </w:rPr>
            </w:pPr>
            <w:r w:rsidRPr="003C191A">
              <w:rPr>
                <w:rFonts w:eastAsiaTheme="minorHAnsi"/>
                <w:lang w:val="en-AU"/>
              </w:rPr>
              <w:t>2.3</w:t>
            </w:r>
          </w:p>
        </w:tc>
        <w:tc>
          <w:tcPr>
            <w:tcW w:w="6394" w:type="dxa"/>
          </w:tcPr>
          <w:p w14:paraId="57A9123F" w14:textId="77777777" w:rsidR="009861E1" w:rsidRPr="003C191A" w:rsidRDefault="009861E1" w:rsidP="00EB6D21">
            <w:pPr>
              <w:spacing w:after="180" w:line="300" w:lineRule="exact"/>
              <w:rPr>
                <w:rFonts w:eastAsiaTheme="minorHAnsi"/>
                <w:b/>
                <w:lang w:val="en-AU"/>
              </w:rPr>
            </w:pPr>
          </w:p>
        </w:tc>
        <w:tc>
          <w:tcPr>
            <w:tcW w:w="1559" w:type="dxa"/>
          </w:tcPr>
          <w:p w14:paraId="0C2DE510" w14:textId="77777777" w:rsidR="009861E1" w:rsidRPr="003C191A" w:rsidRDefault="009861E1" w:rsidP="00EB6D21">
            <w:pPr>
              <w:spacing w:after="180" w:line="300" w:lineRule="exact"/>
              <w:rPr>
                <w:rFonts w:eastAsiaTheme="minorHAnsi"/>
                <w:b/>
                <w:lang w:val="en-AU"/>
              </w:rPr>
            </w:pPr>
          </w:p>
        </w:tc>
        <w:tc>
          <w:tcPr>
            <w:tcW w:w="6521" w:type="dxa"/>
            <w:tcBorders>
              <w:right w:val="nil"/>
            </w:tcBorders>
          </w:tcPr>
          <w:p w14:paraId="57B9590C" w14:textId="77777777" w:rsidR="009861E1" w:rsidRPr="003C191A" w:rsidRDefault="009861E1" w:rsidP="00EB6D21">
            <w:pPr>
              <w:spacing w:after="180" w:line="300" w:lineRule="exact"/>
              <w:rPr>
                <w:rFonts w:eastAsiaTheme="minorHAnsi"/>
                <w:b/>
                <w:lang w:val="en-AU"/>
              </w:rPr>
            </w:pPr>
          </w:p>
        </w:tc>
      </w:tr>
    </w:tbl>
    <w:p w14:paraId="438376CE" w14:textId="77777777" w:rsidR="003C191A" w:rsidRPr="003C191A" w:rsidRDefault="003C191A" w:rsidP="00921ACF">
      <w:pPr>
        <w:pStyle w:val="Heading2"/>
        <w:rPr>
          <w:lang w:val="en-US"/>
        </w:rPr>
      </w:pPr>
      <w:bookmarkStart w:id="10" w:name="_Toc188265853"/>
      <w:r w:rsidRPr="003C191A">
        <w:rPr>
          <w:lang w:val="en-US"/>
        </w:rPr>
        <w:lastRenderedPageBreak/>
        <w:t xml:space="preserve">Domain 3: </w:t>
      </w:r>
      <w:r w:rsidRPr="00921ACF">
        <w:t>Teaching</w:t>
      </w:r>
      <w:r w:rsidRPr="003C191A">
        <w:rPr>
          <w:lang w:val="en-US"/>
        </w:rPr>
        <w:t xml:space="preserve"> and learning</w:t>
      </w:r>
      <w:bookmarkEnd w:id="10"/>
    </w:p>
    <w:p w14:paraId="46AA2B00" w14:textId="77777777" w:rsidR="00921ACF" w:rsidRPr="003C191A" w:rsidRDefault="003C191A" w:rsidP="00921ACF">
      <w:pPr>
        <w:spacing w:after="180" w:line="300" w:lineRule="exact"/>
        <w:rPr>
          <w:lang w:val="en-US"/>
        </w:rPr>
      </w:pPr>
      <w:r w:rsidRPr="003C191A">
        <w:rPr>
          <w:lang w:val="en-US"/>
        </w:rPr>
        <w:t>Our educators are leaders in integrating and promoting gender equality messages and actions into their teaching practice, and in creating equal and respectful learning environments.</w:t>
      </w:r>
    </w:p>
    <w:p w14:paraId="0940794B" w14:textId="77777777" w:rsidR="00921ACF" w:rsidRPr="003C191A" w:rsidRDefault="00921ACF" w:rsidP="00921ACF">
      <w:pPr>
        <w:pStyle w:val="BreakoutBoxBulletPoints"/>
      </w:pPr>
      <w:r w:rsidRPr="00783E39">
        <w:rPr>
          <w:b/>
          <w:bCs/>
        </w:rPr>
        <w:t>Score key:</w:t>
      </w:r>
      <w:r w:rsidRPr="003C191A">
        <w:t xml:space="preserve"> </w:t>
      </w:r>
      <w:r>
        <w:rPr>
          <w:b/>
          <w:bCs/>
        </w:rPr>
        <w:tab/>
      </w:r>
      <w:r w:rsidRPr="00783E39">
        <w:rPr>
          <w:b/>
          <w:bCs/>
        </w:rPr>
        <w:t xml:space="preserve">1 </w:t>
      </w:r>
      <w:r w:rsidRPr="003C191A">
        <w:t xml:space="preserve">– Strongly Disagree, </w:t>
      </w:r>
      <w:r w:rsidRPr="00783E39">
        <w:rPr>
          <w:b/>
          <w:bCs/>
        </w:rPr>
        <w:t>2</w:t>
      </w:r>
      <w:r w:rsidRPr="003C191A">
        <w:t xml:space="preserve"> – Disagree, </w:t>
      </w:r>
      <w:r w:rsidRPr="00783E39">
        <w:rPr>
          <w:b/>
          <w:bCs/>
        </w:rPr>
        <w:t>3</w:t>
      </w:r>
      <w:r w:rsidRPr="003C191A">
        <w:t xml:space="preserve"> – Neutral, </w:t>
      </w:r>
      <w:r w:rsidRPr="00783E39">
        <w:rPr>
          <w:b/>
          <w:bCs/>
        </w:rPr>
        <w:t xml:space="preserve">4 </w:t>
      </w:r>
      <w:r w:rsidRPr="003C191A">
        <w:t xml:space="preserve">– Agree, </w:t>
      </w:r>
      <w:r w:rsidRPr="00783E39">
        <w:rPr>
          <w:b/>
          <w:bCs/>
        </w:rPr>
        <w:t>5</w:t>
      </w:r>
      <w:r w:rsidRPr="003C191A">
        <w:t xml:space="preserve"> – Strongly Agree</w:t>
      </w:r>
    </w:p>
    <w:p w14:paraId="7C202D53" w14:textId="77777777" w:rsidR="003C191A" w:rsidRPr="00921ACF" w:rsidRDefault="003C191A" w:rsidP="00863887">
      <w:pPr>
        <w:pStyle w:val="OWTableHeading"/>
      </w:pPr>
      <w:r w:rsidRPr="00921ACF">
        <w:t>Sheet 3: Group discussion under the teaching and learning domain</w:t>
      </w:r>
    </w:p>
    <w:tbl>
      <w:tblPr>
        <w:tblStyle w:val="Tableumberheaderrow"/>
        <w:tblW w:w="15165" w:type="dxa"/>
        <w:tblLook w:val="04A0" w:firstRow="1" w:lastRow="0" w:firstColumn="1" w:lastColumn="0" w:noHBand="0" w:noVBand="1"/>
      </w:tblPr>
      <w:tblGrid>
        <w:gridCol w:w="694"/>
        <w:gridCol w:w="6359"/>
        <w:gridCol w:w="1592"/>
        <w:gridCol w:w="6520"/>
      </w:tblGrid>
      <w:tr w:rsidR="009861E1" w:rsidRPr="003C191A" w14:paraId="4D914984" w14:textId="77777777" w:rsidTr="00863887">
        <w:trPr>
          <w:cnfStyle w:val="100000000000" w:firstRow="1" w:lastRow="0" w:firstColumn="0" w:lastColumn="0" w:oddVBand="0" w:evenVBand="0" w:oddHBand="0" w:evenHBand="0" w:firstRowFirstColumn="0" w:firstRowLastColumn="0" w:lastRowFirstColumn="0" w:lastRowLastColumn="0"/>
        </w:trPr>
        <w:tc>
          <w:tcPr>
            <w:tcW w:w="691" w:type="dxa"/>
            <w:tcBorders>
              <w:bottom w:val="single" w:sz="2" w:space="0" w:color="ABD7CA"/>
            </w:tcBorders>
          </w:tcPr>
          <w:p w14:paraId="7977C322" w14:textId="77777777" w:rsidR="009861E1" w:rsidRPr="003C191A" w:rsidRDefault="009861E1" w:rsidP="009861E1">
            <w:pPr>
              <w:pStyle w:val="TableHeading1"/>
            </w:pPr>
            <w:r w:rsidRPr="003C191A">
              <w:t>Goal</w:t>
            </w:r>
          </w:p>
        </w:tc>
        <w:tc>
          <w:tcPr>
            <w:tcW w:w="6361" w:type="dxa"/>
          </w:tcPr>
          <w:p w14:paraId="0285E478" w14:textId="6ED22C52" w:rsidR="009861E1" w:rsidRPr="003C191A" w:rsidRDefault="009861E1" w:rsidP="009861E1">
            <w:pPr>
              <w:pStyle w:val="TableHeading1"/>
            </w:pPr>
            <w:r w:rsidRPr="00921ACF">
              <w:t>What we are already doing</w:t>
            </w:r>
          </w:p>
        </w:tc>
        <w:tc>
          <w:tcPr>
            <w:tcW w:w="1592" w:type="dxa"/>
          </w:tcPr>
          <w:p w14:paraId="659A7F79" w14:textId="0FFB4565" w:rsidR="009861E1" w:rsidRPr="003C191A" w:rsidRDefault="009861E1" w:rsidP="009861E1">
            <w:pPr>
              <w:pStyle w:val="TableHeading1"/>
            </w:pPr>
            <w:r w:rsidRPr="00921ACF">
              <w:t>Group score</w:t>
            </w:r>
          </w:p>
        </w:tc>
        <w:tc>
          <w:tcPr>
            <w:tcW w:w="6521" w:type="dxa"/>
            <w:tcBorders>
              <w:right w:val="nil"/>
            </w:tcBorders>
          </w:tcPr>
          <w:p w14:paraId="7319216B" w14:textId="35A1F40E" w:rsidR="009861E1" w:rsidRPr="003C191A" w:rsidRDefault="009861E1" w:rsidP="009861E1">
            <w:pPr>
              <w:pStyle w:val="TableHeading1"/>
            </w:pPr>
            <w:r w:rsidRPr="00921ACF">
              <w:t>Next steps</w:t>
            </w:r>
          </w:p>
        </w:tc>
      </w:tr>
      <w:tr w:rsidR="009861E1" w:rsidRPr="003C191A" w14:paraId="4441ECE9" w14:textId="77777777" w:rsidTr="004C477C">
        <w:trPr>
          <w:trHeight w:val="1304"/>
        </w:trPr>
        <w:tc>
          <w:tcPr>
            <w:tcW w:w="691" w:type="dxa"/>
            <w:tcBorders>
              <w:left w:val="nil"/>
            </w:tcBorders>
          </w:tcPr>
          <w:p w14:paraId="59BE291D" w14:textId="77777777" w:rsidR="009861E1" w:rsidRPr="003C191A" w:rsidRDefault="009861E1" w:rsidP="009861E1">
            <w:pPr>
              <w:spacing w:after="180" w:line="300" w:lineRule="exact"/>
              <w:rPr>
                <w:rFonts w:eastAsiaTheme="minorHAnsi"/>
                <w:lang w:val="en-AU"/>
              </w:rPr>
            </w:pPr>
            <w:r w:rsidRPr="003C191A">
              <w:rPr>
                <w:rFonts w:eastAsiaTheme="minorHAnsi"/>
                <w:lang w:val="en-AU"/>
              </w:rPr>
              <w:t>3.1</w:t>
            </w:r>
          </w:p>
        </w:tc>
        <w:tc>
          <w:tcPr>
            <w:tcW w:w="6361" w:type="dxa"/>
          </w:tcPr>
          <w:p w14:paraId="6F3C2768" w14:textId="77777777" w:rsidR="009861E1" w:rsidRPr="003C191A" w:rsidRDefault="009861E1" w:rsidP="009861E1">
            <w:pPr>
              <w:spacing w:after="180" w:line="300" w:lineRule="exact"/>
              <w:rPr>
                <w:rFonts w:eastAsiaTheme="minorHAnsi"/>
                <w:b/>
                <w:lang w:val="en-AU"/>
              </w:rPr>
            </w:pPr>
          </w:p>
        </w:tc>
        <w:tc>
          <w:tcPr>
            <w:tcW w:w="1592" w:type="dxa"/>
          </w:tcPr>
          <w:p w14:paraId="71C0B3DE" w14:textId="77777777" w:rsidR="009861E1" w:rsidRPr="003C191A" w:rsidRDefault="009861E1" w:rsidP="009861E1">
            <w:pPr>
              <w:spacing w:after="180" w:line="300" w:lineRule="exact"/>
              <w:rPr>
                <w:rFonts w:eastAsiaTheme="minorHAnsi"/>
                <w:b/>
                <w:lang w:val="en-AU"/>
              </w:rPr>
            </w:pPr>
          </w:p>
        </w:tc>
        <w:tc>
          <w:tcPr>
            <w:tcW w:w="6521" w:type="dxa"/>
            <w:tcBorders>
              <w:right w:val="nil"/>
            </w:tcBorders>
          </w:tcPr>
          <w:p w14:paraId="08C14BDB" w14:textId="77777777" w:rsidR="009861E1" w:rsidRPr="003C191A" w:rsidRDefault="009861E1" w:rsidP="009861E1">
            <w:pPr>
              <w:spacing w:after="180" w:line="300" w:lineRule="exact"/>
              <w:rPr>
                <w:rFonts w:eastAsiaTheme="minorHAnsi"/>
                <w:b/>
                <w:lang w:val="en-AU"/>
              </w:rPr>
            </w:pPr>
          </w:p>
        </w:tc>
      </w:tr>
      <w:tr w:rsidR="009861E1" w:rsidRPr="003C191A" w14:paraId="17751587" w14:textId="77777777" w:rsidTr="004C477C">
        <w:trPr>
          <w:trHeight w:val="1304"/>
        </w:trPr>
        <w:tc>
          <w:tcPr>
            <w:tcW w:w="691" w:type="dxa"/>
            <w:tcBorders>
              <w:left w:val="nil"/>
            </w:tcBorders>
          </w:tcPr>
          <w:p w14:paraId="302A70C0" w14:textId="77777777" w:rsidR="009861E1" w:rsidRPr="003C191A" w:rsidRDefault="009861E1" w:rsidP="009861E1">
            <w:pPr>
              <w:spacing w:after="180" w:line="300" w:lineRule="exact"/>
              <w:rPr>
                <w:rFonts w:eastAsiaTheme="minorHAnsi"/>
                <w:lang w:val="en-AU"/>
              </w:rPr>
            </w:pPr>
            <w:r w:rsidRPr="003C191A">
              <w:rPr>
                <w:rFonts w:eastAsiaTheme="minorHAnsi"/>
                <w:lang w:val="en-AU"/>
              </w:rPr>
              <w:t>3.2</w:t>
            </w:r>
          </w:p>
        </w:tc>
        <w:tc>
          <w:tcPr>
            <w:tcW w:w="6361" w:type="dxa"/>
          </w:tcPr>
          <w:p w14:paraId="673441E0" w14:textId="77777777" w:rsidR="009861E1" w:rsidRPr="003C191A" w:rsidRDefault="009861E1" w:rsidP="009861E1">
            <w:pPr>
              <w:spacing w:after="180" w:line="300" w:lineRule="exact"/>
              <w:rPr>
                <w:rFonts w:eastAsiaTheme="minorHAnsi"/>
                <w:b/>
                <w:lang w:val="en-AU"/>
              </w:rPr>
            </w:pPr>
          </w:p>
        </w:tc>
        <w:tc>
          <w:tcPr>
            <w:tcW w:w="1592" w:type="dxa"/>
          </w:tcPr>
          <w:p w14:paraId="5AD01D31" w14:textId="77777777" w:rsidR="009861E1" w:rsidRPr="003C191A" w:rsidRDefault="009861E1" w:rsidP="009861E1">
            <w:pPr>
              <w:spacing w:after="180" w:line="300" w:lineRule="exact"/>
              <w:rPr>
                <w:rFonts w:eastAsiaTheme="minorHAnsi"/>
                <w:b/>
                <w:lang w:val="en-AU"/>
              </w:rPr>
            </w:pPr>
          </w:p>
        </w:tc>
        <w:tc>
          <w:tcPr>
            <w:tcW w:w="6521" w:type="dxa"/>
            <w:tcBorders>
              <w:right w:val="nil"/>
            </w:tcBorders>
          </w:tcPr>
          <w:p w14:paraId="7CFCD370" w14:textId="77777777" w:rsidR="009861E1" w:rsidRPr="003C191A" w:rsidRDefault="009861E1" w:rsidP="009861E1">
            <w:pPr>
              <w:spacing w:after="180" w:line="300" w:lineRule="exact"/>
              <w:rPr>
                <w:rFonts w:eastAsiaTheme="minorHAnsi"/>
                <w:b/>
                <w:lang w:val="en-AU"/>
              </w:rPr>
            </w:pPr>
          </w:p>
        </w:tc>
      </w:tr>
      <w:tr w:rsidR="009861E1" w:rsidRPr="003C191A" w14:paraId="3F1D613C" w14:textId="77777777" w:rsidTr="004C477C">
        <w:trPr>
          <w:trHeight w:val="1304"/>
        </w:trPr>
        <w:tc>
          <w:tcPr>
            <w:tcW w:w="691" w:type="dxa"/>
            <w:tcBorders>
              <w:left w:val="nil"/>
            </w:tcBorders>
          </w:tcPr>
          <w:p w14:paraId="01C793CB" w14:textId="77777777" w:rsidR="009861E1" w:rsidRPr="003C191A" w:rsidRDefault="009861E1" w:rsidP="009861E1">
            <w:pPr>
              <w:spacing w:after="180" w:line="300" w:lineRule="exact"/>
              <w:rPr>
                <w:rFonts w:eastAsiaTheme="minorHAnsi"/>
                <w:lang w:val="en-AU"/>
              </w:rPr>
            </w:pPr>
            <w:r w:rsidRPr="003C191A">
              <w:rPr>
                <w:rFonts w:eastAsiaTheme="minorHAnsi"/>
                <w:lang w:val="en-AU"/>
              </w:rPr>
              <w:t>3.3</w:t>
            </w:r>
          </w:p>
        </w:tc>
        <w:tc>
          <w:tcPr>
            <w:tcW w:w="6361" w:type="dxa"/>
          </w:tcPr>
          <w:p w14:paraId="607D8B9D" w14:textId="77777777" w:rsidR="009861E1" w:rsidRPr="003C191A" w:rsidRDefault="009861E1" w:rsidP="009861E1">
            <w:pPr>
              <w:spacing w:after="180" w:line="300" w:lineRule="exact"/>
              <w:rPr>
                <w:rFonts w:eastAsiaTheme="minorHAnsi"/>
                <w:b/>
                <w:lang w:val="en-AU"/>
              </w:rPr>
            </w:pPr>
          </w:p>
        </w:tc>
        <w:tc>
          <w:tcPr>
            <w:tcW w:w="1592" w:type="dxa"/>
          </w:tcPr>
          <w:p w14:paraId="4B620112" w14:textId="77777777" w:rsidR="009861E1" w:rsidRPr="003C191A" w:rsidRDefault="009861E1" w:rsidP="009861E1">
            <w:pPr>
              <w:spacing w:after="180" w:line="300" w:lineRule="exact"/>
              <w:rPr>
                <w:rFonts w:eastAsiaTheme="minorHAnsi"/>
                <w:b/>
                <w:lang w:val="en-AU"/>
              </w:rPr>
            </w:pPr>
          </w:p>
        </w:tc>
        <w:tc>
          <w:tcPr>
            <w:tcW w:w="6521" w:type="dxa"/>
            <w:tcBorders>
              <w:right w:val="nil"/>
            </w:tcBorders>
          </w:tcPr>
          <w:p w14:paraId="09CFE3C3" w14:textId="77777777" w:rsidR="009861E1" w:rsidRPr="003C191A" w:rsidRDefault="009861E1" w:rsidP="009861E1">
            <w:pPr>
              <w:spacing w:after="180" w:line="300" w:lineRule="exact"/>
              <w:rPr>
                <w:rFonts w:eastAsiaTheme="minorHAnsi"/>
                <w:b/>
                <w:lang w:val="en-AU"/>
              </w:rPr>
            </w:pPr>
          </w:p>
        </w:tc>
      </w:tr>
      <w:tr w:rsidR="009861E1" w:rsidRPr="003C191A" w14:paraId="45380F97" w14:textId="77777777" w:rsidTr="004C477C">
        <w:trPr>
          <w:trHeight w:val="1304"/>
        </w:trPr>
        <w:tc>
          <w:tcPr>
            <w:tcW w:w="691" w:type="dxa"/>
            <w:tcBorders>
              <w:left w:val="nil"/>
            </w:tcBorders>
          </w:tcPr>
          <w:p w14:paraId="65281349" w14:textId="77777777" w:rsidR="009861E1" w:rsidRPr="003C191A" w:rsidRDefault="009861E1" w:rsidP="00EB6D21">
            <w:pPr>
              <w:spacing w:after="180" w:line="300" w:lineRule="exact"/>
              <w:rPr>
                <w:rFonts w:eastAsiaTheme="minorHAnsi"/>
                <w:lang w:val="en-AU"/>
              </w:rPr>
            </w:pPr>
            <w:r w:rsidRPr="003C191A">
              <w:rPr>
                <w:rFonts w:eastAsiaTheme="minorHAnsi"/>
                <w:lang w:val="en-AU"/>
              </w:rPr>
              <w:t>3.4</w:t>
            </w:r>
          </w:p>
        </w:tc>
        <w:tc>
          <w:tcPr>
            <w:tcW w:w="6361" w:type="dxa"/>
          </w:tcPr>
          <w:p w14:paraId="4D78C537" w14:textId="77777777" w:rsidR="009861E1" w:rsidRPr="003C191A" w:rsidRDefault="009861E1" w:rsidP="00EB6D21">
            <w:pPr>
              <w:spacing w:after="180" w:line="300" w:lineRule="exact"/>
              <w:rPr>
                <w:rFonts w:eastAsiaTheme="minorHAnsi"/>
                <w:b/>
                <w:lang w:val="en-AU"/>
              </w:rPr>
            </w:pPr>
          </w:p>
        </w:tc>
        <w:tc>
          <w:tcPr>
            <w:tcW w:w="1592" w:type="dxa"/>
          </w:tcPr>
          <w:p w14:paraId="2D32A5D3" w14:textId="77777777" w:rsidR="009861E1" w:rsidRPr="003C191A" w:rsidRDefault="009861E1" w:rsidP="00EB6D21">
            <w:pPr>
              <w:spacing w:after="180" w:line="300" w:lineRule="exact"/>
              <w:rPr>
                <w:rFonts w:eastAsiaTheme="minorHAnsi"/>
                <w:b/>
                <w:lang w:val="en-AU"/>
              </w:rPr>
            </w:pPr>
          </w:p>
        </w:tc>
        <w:tc>
          <w:tcPr>
            <w:tcW w:w="6521" w:type="dxa"/>
            <w:tcBorders>
              <w:right w:val="nil"/>
            </w:tcBorders>
          </w:tcPr>
          <w:p w14:paraId="0B105723" w14:textId="77777777" w:rsidR="009861E1" w:rsidRPr="003C191A" w:rsidRDefault="009861E1" w:rsidP="00EB6D21">
            <w:pPr>
              <w:spacing w:after="180" w:line="300" w:lineRule="exact"/>
              <w:rPr>
                <w:rFonts w:eastAsiaTheme="minorHAnsi"/>
                <w:b/>
                <w:lang w:val="en-AU"/>
              </w:rPr>
            </w:pPr>
          </w:p>
        </w:tc>
      </w:tr>
    </w:tbl>
    <w:p w14:paraId="29FE032A" w14:textId="1BC35610" w:rsidR="003C191A" w:rsidRPr="003C191A" w:rsidRDefault="003C191A" w:rsidP="00921ACF">
      <w:pPr>
        <w:pStyle w:val="Heading2"/>
        <w:rPr>
          <w:lang w:val="en-US"/>
        </w:rPr>
      </w:pPr>
      <w:bookmarkStart w:id="11" w:name="_Toc188265854"/>
      <w:r w:rsidRPr="003C191A">
        <w:rPr>
          <w:lang w:val="en-US"/>
        </w:rPr>
        <w:lastRenderedPageBreak/>
        <w:t xml:space="preserve">Domain 4: </w:t>
      </w:r>
      <w:r w:rsidR="00307692">
        <w:rPr>
          <w:lang w:val="en-US"/>
        </w:rPr>
        <w:t xml:space="preserve">Business operations and </w:t>
      </w:r>
      <w:r w:rsidR="00307692">
        <w:t>c</w:t>
      </w:r>
      <w:r w:rsidRPr="00921ACF">
        <w:t>ommunication</w:t>
      </w:r>
      <w:r w:rsidR="00307692">
        <w:t>s</w:t>
      </w:r>
      <w:bookmarkEnd w:id="11"/>
    </w:p>
    <w:p w14:paraId="72F14082" w14:textId="794FBFA1" w:rsidR="00921ACF" w:rsidRPr="003C191A" w:rsidRDefault="003C191A" w:rsidP="00921ACF">
      <w:pPr>
        <w:spacing w:after="180" w:line="300" w:lineRule="exact"/>
        <w:rPr>
          <w:lang w:val="en-US"/>
        </w:rPr>
      </w:pPr>
      <w:r w:rsidRPr="3178002E">
        <w:rPr>
          <w:lang w:val="en-US"/>
        </w:rPr>
        <w:t>Our internal and external communications play an important role in creating an equal, safe and respectful community and culture.</w:t>
      </w:r>
    </w:p>
    <w:p w14:paraId="2C44BAE8" w14:textId="77777777" w:rsidR="00921ACF" w:rsidRPr="003C191A" w:rsidRDefault="00921ACF" w:rsidP="00921ACF">
      <w:pPr>
        <w:pStyle w:val="BreakoutBoxBulletPoints"/>
      </w:pPr>
      <w:r w:rsidRPr="00783E39">
        <w:rPr>
          <w:b/>
          <w:bCs/>
        </w:rPr>
        <w:t>Score key:</w:t>
      </w:r>
      <w:r w:rsidRPr="003C191A">
        <w:t xml:space="preserve"> </w:t>
      </w:r>
      <w:r>
        <w:rPr>
          <w:b/>
          <w:bCs/>
        </w:rPr>
        <w:tab/>
      </w:r>
      <w:r w:rsidRPr="00783E39">
        <w:rPr>
          <w:b/>
          <w:bCs/>
        </w:rPr>
        <w:t xml:space="preserve">1 </w:t>
      </w:r>
      <w:r w:rsidRPr="003C191A">
        <w:t xml:space="preserve">– Strongly Disagree, </w:t>
      </w:r>
      <w:r w:rsidRPr="00783E39">
        <w:rPr>
          <w:b/>
          <w:bCs/>
        </w:rPr>
        <w:t>2</w:t>
      </w:r>
      <w:r w:rsidRPr="003C191A">
        <w:t xml:space="preserve"> – Disagree, </w:t>
      </w:r>
      <w:r w:rsidRPr="00783E39">
        <w:rPr>
          <w:b/>
          <w:bCs/>
        </w:rPr>
        <w:t>3</w:t>
      </w:r>
      <w:r w:rsidRPr="003C191A">
        <w:t xml:space="preserve"> – Neutral, </w:t>
      </w:r>
      <w:r w:rsidRPr="00783E39">
        <w:rPr>
          <w:b/>
          <w:bCs/>
        </w:rPr>
        <w:t xml:space="preserve">4 </w:t>
      </w:r>
      <w:r w:rsidRPr="003C191A">
        <w:t xml:space="preserve">– Agree, </w:t>
      </w:r>
      <w:r w:rsidRPr="00783E39">
        <w:rPr>
          <w:b/>
          <w:bCs/>
        </w:rPr>
        <w:t>5</w:t>
      </w:r>
      <w:r w:rsidRPr="003C191A">
        <w:t xml:space="preserve"> – Strongly Agree</w:t>
      </w:r>
    </w:p>
    <w:p w14:paraId="69D63894" w14:textId="5E5C398C" w:rsidR="003C191A" w:rsidRPr="00690D2E" w:rsidRDefault="003C191A" w:rsidP="00863887">
      <w:pPr>
        <w:pStyle w:val="OWTableHeading"/>
      </w:pPr>
      <w:r w:rsidRPr="00690D2E">
        <w:t xml:space="preserve">Sheet 4: Group discussion under the </w:t>
      </w:r>
      <w:r w:rsidR="00307692">
        <w:t xml:space="preserve">business operations and </w:t>
      </w:r>
      <w:r w:rsidRPr="00690D2E">
        <w:t>communication</w:t>
      </w:r>
      <w:r w:rsidR="00307692">
        <w:t>s</w:t>
      </w:r>
      <w:r w:rsidRPr="00690D2E">
        <w:t xml:space="preserve"> domain</w:t>
      </w:r>
    </w:p>
    <w:tbl>
      <w:tblPr>
        <w:tblStyle w:val="Tableumberheaderrow"/>
        <w:tblW w:w="15165" w:type="dxa"/>
        <w:tblLook w:val="04A0" w:firstRow="1" w:lastRow="0" w:firstColumn="1" w:lastColumn="0" w:noHBand="0" w:noVBand="1"/>
      </w:tblPr>
      <w:tblGrid>
        <w:gridCol w:w="694"/>
        <w:gridCol w:w="6359"/>
        <w:gridCol w:w="1592"/>
        <w:gridCol w:w="6520"/>
      </w:tblGrid>
      <w:tr w:rsidR="009861E1" w:rsidRPr="003C191A" w14:paraId="30CB4216" w14:textId="77777777" w:rsidTr="00863887">
        <w:trPr>
          <w:cnfStyle w:val="100000000000" w:firstRow="1" w:lastRow="0" w:firstColumn="0" w:lastColumn="0" w:oddVBand="0" w:evenVBand="0" w:oddHBand="0" w:evenHBand="0" w:firstRowFirstColumn="0" w:firstRowLastColumn="0" w:lastRowFirstColumn="0" w:lastRowLastColumn="0"/>
        </w:trPr>
        <w:tc>
          <w:tcPr>
            <w:tcW w:w="691" w:type="dxa"/>
            <w:tcBorders>
              <w:bottom w:val="single" w:sz="2" w:space="0" w:color="ABD7CA"/>
            </w:tcBorders>
          </w:tcPr>
          <w:p w14:paraId="5A458033" w14:textId="77777777" w:rsidR="009861E1" w:rsidRPr="003C191A" w:rsidRDefault="009861E1" w:rsidP="009861E1">
            <w:pPr>
              <w:pStyle w:val="TableHeading1"/>
            </w:pPr>
            <w:r w:rsidRPr="003C191A">
              <w:t>Goal</w:t>
            </w:r>
          </w:p>
        </w:tc>
        <w:tc>
          <w:tcPr>
            <w:tcW w:w="6361" w:type="dxa"/>
          </w:tcPr>
          <w:p w14:paraId="37540DBA" w14:textId="6101F1D4" w:rsidR="009861E1" w:rsidRPr="003C191A" w:rsidRDefault="009861E1" w:rsidP="009861E1">
            <w:pPr>
              <w:pStyle w:val="TableHeading1"/>
            </w:pPr>
            <w:r w:rsidRPr="00921ACF">
              <w:t>What we are already doing</w:t>
            </w:r>
          </w:p>
        </w:tc>
        <w:tc>
          <w:tcPr>
            <w:tcW w:w="1592" w:type="dxa"/>
          </w:tcPr>
          <w:p w14:paraId="2E9F734F" w14:textId="22A73A51" w:rsidR="009861E1" w:rsidRPr="003C191A" w:rsidRDefault="009861E1" w:rsidP="009861E1">
            <w:pPr>
              <w:pStyle w:val="TableHeading1"/>
            </w:pPr>
            <w:r w:rsidRPr="00921ACF">
              <w:t>Group score</w:t>
            </w:r>
          </w:p>
        </w:tc>
        <w:tc>
          <w:tcPr>
            <w:tcW w:w="6521" w:type="dxa"/>
            <w:tcBorders>
              <w:right w:val="nil"/>
            </w:tcBorders>
          </w:tcPr>
          <w:p w14:paraId="36177644" w14:textId="04750946" w:rsidR="009861E1" w:rsidRPr="003C191A" w:rsidRDefault="009861E1" w:rsidP="009861E1">
            <w:pPr>
              <w:pStyle w:val="TableHeading1"/>
            </w:pPr>
            <w:r w:rsidRPr="00921ACF">
              <w:t>Next steps</w:t>
            </w:r>
          </w:p>
        </w:tc>
      </w:tr>
      <w:tr w:rsidR="009861E1" w:rsidRPr="003C191A" w14:paraId="4E8D68EC" w14:textId="77777777" w:rsidTr="004C477C">
        <w:trPr>
          <w:trHeight w:val="1871"/>
        </w:trPr>
        <w:tc>
          <w:tcPr>
            <w:tcW w:w="691" w:type="dxa"/>
            <w:tcBorders>
              <w:left w:val="nil"/>
            </w:tcBorders>
          </w:tcPr>
          <w:p w14:paraId="00B30DDA" w14:textId="77777777" w:rsidR="009861E1" w:rsidRPr="003C191A" w:rsidRDefault="009861E1" w:rsidP="009861E1">
            <w:pPr>
              <w:spacing w:after="180" w:line="300" w:lineRule="exact"/>
              <w:rPr>
                <w:rFonts w:eastAsiaTheme="minorHAnsi"/>
                <w:lang w:val="en-AU"/>
              </w:rPr>
            </w:pPr>
            <w:r w:rsidRPr="003C191A">
              <w:rPr>
                <w:rFonts w:eastAsiaTheme="minorHAnsi"/>
                <w:lang w:val="en-AU"/>
              </w:rPr>
              <w:t>4.1</w:t>
            </w:r>
          </w:p>
        </w:tc>
        <w:tc>
          <w:tcPr>
            <w:tcW w:w="6361" w:type="dxa"/>
          </w:tcPr>
          <w:p w14:paraId="70271F16" w14:textId="77777777" w:rsidR="009861E1" w:rsidRPr="003C191A" w:rsidRDefault="009861E1" w:rsidP="009861E1">
            <w:pPr>
              <w:spacing w:before="240" w:after="180" w:line="300" w:lineRule="exact"/>
              <w:rPr>
                <w:rFonts w:eastAsiaTheme="minorHAnsi"/>
                <w:b/>
                <w:lang w:val="en-AU"/>
              </w:rPr>
            </w:pPr>
          </w:p>
        </w:tc>
        <w:tc>
          <w:tcPr>
            <w:tcW w:w="1592" w:type="dxa"/>
          </w:tcPr>
          <w:p w14:paraId="27E0865B" w14:textId="77777777" w:rsidR="009861E1" w:rsidRPr="003C191A" w:rsidRDefault="009861E1" w:rsidP="009861E1">
            <w:pPr>
              <w:spacing w:before="240" w:after="180" w:line="300" w:lineRule="exact"/>
              <w:rPr>
                <w:rFonts w:eastAsiaTheme="minorHAnsi"/>
                <w:b/>
                <w:lang w:val="en-AU"/>
              </w:rPr>
            </w:pPr>
          </w:p>
        </w:tc>
        <w:tc>
          <w:tcPr>
            <w:tcW w:w="6521" w:type="dxa"/>
            <w:tcBorders>
              <w:right w:val="nil"/>
            </w:tcBorders>
          </w:tcPr>
          <w:p w14:paraId="6B8F1D8F" w14:textId="77777777" w:rsidR="009861E1" w:rsidRPr="003C191A" w:rsidRDefault="009861E1" w:rsidP="009861E1">
            <w:pPr>
              <w:spacing w:before="240" w:after="180" w:line="300" w:lineRule="exact"/>
              <w:rPr>
                <w:rFonts w:eastAsiaTheme="minorHAnsi"/>
                <w:b/>
                <w:lang w:val="en-AU"/>
              </w:rPr>
            </w:pPr>
          </w:p>
        </w:tc>
      </w:tr>
      <w:tr w:rsidR="009861E1" w:rsidRPr="003C191A" w14:paraId="7B0B49F7" w14:textId="77777777" w:rsidTr="004C477C">
        <w:trPr>
          <w:trHeight w:val="1871"/>
        </w:trPr>
        <w:tc>
          <w:tcPr>
            <w:tcW w:w="691" w:type="dxa"/>
            <w:tcBorders>
              <w:left w:val="nil"/>
            </w:tcBorders>
          </w:tcPr>
          <w:p w14:paraId="21FEFE14" w14:textId="77777777" w:rsidR="009861E1" w:rsidRPr="003C191A" w:rsidRDefault="009861E1" w:rsidP="00EB0A98">
            <w:pPr>
              <w:spacing w:after="180" w:line="300" w:lineRule="exact"/>
              <w:rPr>
                <w:rFonts w:eastAsiaTheme="minorHAnsi"/>
                <w:lang w:val="en-AU"/>
              </w:rPr>
            </w:pPr>
            <w:r w:rsidRPr="003C191A">
              <w:rPr>
                <w:rFonts w:eastAsiaTheme="minorHAnsi"/>
                <w:lang w:val="en-AU"/>
              </w:rPr>
              <w:t>4.2</w:t>
            </w:r>
          </w:p>
        </w:tc>
        <w:tc>
          <w:tcPr>
            <w:tcW w:w="6361" w:type="dxa"/>
          </w:tcPr>
          <w:p w14:paraId="4E65FEA9" w14:textId="77777777" w:rsidR="009861E1" w:rsidRPr="003C191A" w:rsidRDefault="009861E1" w:rsidP="003C191A">
            <w:pPr>
              <w:spacing w:before="240" w:after="180" w:line="300" w:lineRule="exact"/>
              <w:rPr>
                <w:rFonts w:eastAsiaTheme="minorHAnsi"/>
                <w:b/>
                <w:lang w:val="en-AU"/>
              </w:rPr>
            </w:pPr>
          </w:p>
        </w:tc>
        <w:tc>
          <w:tcPr>
            <w:tcW w:w="1592" w:type="dxa"/>
          </w:tcPr>
          <w:p w14:paraId="39E7787B" w14:textId="77777777" w:rsidR="009861E1" w:rsidRPr="003C191A" w:rsidRDefault="009861E1" w:rsidP="003C191A">
            <w:pPr>
              <w:spacing w:before="240" w:after="180" w:line="300" w:lineRule="exact"/>
              <w:rPr>
                <w:rFonts w:eastAsiaTheme="minorHAnsi"/>
                <w:b/>
                <w:lang w:val="en-AU"/>
              </w:rPr>
            </w:pPr>
          </w:p>
        </w:tc>
        <w:tc>
          <w:tcPr>
            <w:tcW w:w="6521" w:type="dxa"/>
            <w:tcBorders>
              <w:right w:val="nil"/>
            </w:tcBorders>
          </w:tcPr>
          <w:p w14:paraId="0005CD6C" w14:textId="77777777" w:rsidR="009861E1" w:rsidRPr="003C191A" w:rsidRDefault="009861E1" w:rsidP="003C191A">
            <w:pPr>
              <w:spacing w:before="240" w:after="180" w:line="300" w:lineRule="exact"/>
              <w:rPr>
                <w:rFonts w:eastAsiaTheme="minorHAnsi"/>
                <w:b/>
                <w:lang w:val="en-AU"/>
              </w:rPr>
            </w:pPr>
          </w:p>
        </w:tc>
      </w:tr>
      <w:tr w:rsidR="009861E1" w:rsidRPr="003C191A" w14:paraId="7EA8609B" w14:textId="77777777" w:rsidTr="004C477C">
        <w:trPr>
          <w:trHeight w:val="1871"/>
        </w:trPr>
        <w:tc>
          <w:tcPr>
            <w:tcW w:w="691" w:type="dxa"/>
            <w:tcBorders>
              <w:left w:val="nil"/>
            </w:tcBorders>
          </w:tcPr>
          <w:p w14:paraId="7B21784C" w14:textId="77777777" w:rsidR="009861E1" w:rsidRPr="003C191A" w:rsidRDefault="009861E1" w:rsidP="00EB0A98">
            <w:pPr>
              <w:spacing w:after="180" w:line="300" w:lineRule="exact"/>
              <w:rPr>
                <w:rFonts w:eastAsiaTheme="minorHAnsi"/>
                <w:lang w:val="en-AU"/>
              </w:rPr>
            </w:pPr>
            <w:r w:rsidRPr="003C191A">
              <w:rPr>
                <w:rFonts w:eastAsiaTheme="minorHAnsi"/>
                <w:lang w:val="en-AU"/>
              </w:rPr>
              <w:t>4.3</w:t>
            </w:r>
          </w:p>
        </w:tc>
        <w:tc>
          <w:tcPr>
            <w:tcW w:w="6361" w:type="dxa"/>
          </w:tcPr>
          <w:p w14:paraId="4E10E748" w14:textId="77777777" w:rsidR="009861E1" w:rsidRPr="003C191A" w:rsidRDefault="009861E1" w:rsidP="003C191A">
            <w:pPr>
              <w:spacing w:before="240" w:after="180" w:line="300" w:lineRule="exact"/>
              <w:rPr>
                <w:rFonts w:eastAsiaTheme="minorHAnsi"/>
                <w:b/>
                <w:lang w:val="en-AU"/>
              </w:rPr>
            </w:pPr>
          </w:p>
        </w:tc>
        <w:tc>
          <w:tcPr>
            <w:tcW w:w="1592" w:type="dxa"/>
          </w:tcPr>
          <w:p w14:paraId="79858FBE" w14:textId="77777777" w:rsidR="009861E1" w:rsidRPr="003C191A" w:rsidRDefault="009861E1" w:rsidP="003C191A">
            <w:pPr>
              <w:spacing w:before="240" w:after="180" w:line="300" w:lineRule="exact"/>
              <w:rPr>
                <w:rFonts w:eastAsiaTheme="minorHAnsi"/>
                <w:b/>
                <w:lang w:val="en-AU"/>
              </w:rPr>
            </w:pPr>
          </w:p>
        </w:tc>
        <w:tc>
          <w:tcPr>
            <w:tcW w:w="6521" w:type="dxa"/>
            <w:tcBorders>
              <w:right w:val="nil"/>
            </w:tcBorders>
          </w:tcPr>
          <w:p w14:paraId="13E85D05" w14:textId="77777777" w:rsidR="009861E1" w:rsidRPr="003C191A" w:rsidRDefault="009861E1" w:rsidP="003C191A">
            <w:pPr>
              <w:spacing w:before="240" w:after="180" w:line="300" w:lineRule="exact"/>
              <w:rPr>
                <w:rFonts w:eastAsiaTheme="minorHAnsi"/>
                <w:b/>
                <w:lang w:val="en-AU"/>
              </w:rPr>
            </w:pPr>
          </w:p>
        </w:tc>
      </w:tr>
    </w:tbl>
    <w:p w14:paraId="37553838" w14:textId="465E8DA7" w:rsidR="003C191A" w:rsidRDefault="003C191A" w:rsidP="00690D2E">
      <w:pPr>
        <w:pStyle w:val="Heading2"/>
        <w:rPr>
          <w:lang w:val="en-US"/>
        </w:rPr>
      </w:pPr>
      <w:bookmarkStart w:id="12" w:name="_Toc188265855"/>
      <w:r w:rsidRPr="3178002E">
        <w:rPr>
          <w:lang w:val="en-US"/>
        </w:rPr>
        <w:lastRenderedPageBreak/>
        <w:t>Domain 5: Industry and community</w:t>
      </w:r>
      <w:bookmarkEnd w:id="12"/>
    </w:p>
    <w:p w14:paraId="1BE9E4B4" w14:textId="559956DC" w:rsidR="00705206" w:rsidRPr="00705206" w:rsidRDefault="00705206" w:rsidP="00705206">
      <w:pPr>
        <w:rPr>
          <w:lang w:val="en-US"/>
        </w:rPr>
      </w:pPr>
      <w:r>
        <w:rPr>
          <w:lang w:val="en-US"/>
        </w:rPr>
        <w:t>As a learning institution with a strong connection to industry and community, our commitment to gender equality and the prevention of violence against women is reflected in all that we do.</w:t>
      </w:r>
    </w:p>
    <w:p w14:paraId="2A5C728E" w14:textId="77777777" w:rsidR="00690D2E" w:rsidRPr="003C191A" w:rsidRDefault="00690D2E" w:rsidP="00690D2E">
      <w:pPr>
        <w:pStyle w:val="BreakoutBoxBulletPoints"/>
      </w:pPr>
      <w:r w:rsidRPr="00783E39">
        <w:rPr>
          <w:b/>
          <w:bCs/>
        </w:rPr>
        <w:t>Score key:</w:t>
      </w:r>
      <w:r w:rsidRPr="003C191A">
        <w:t xml:space="preserve"> </w:t>
      </w:r>
      <w:r>
        <w:rPr>
          <w:b/>
          <w:bCs/>
        </w:rPr>
        <w:tab/>
      </w:r>
      <w:r w:rsidRPr="00783E39">
        <w:rPr>
          <w:b/>
          <w:bCs/>
        </w:rPr>
        <w:t xml:space="preserve">1 </w:t>
      </w:r>
      <w:r w:rsidRPr="003C191A">
        <w:t xml:space="preserve">– Strongly Disagree, </w:t>
      </w:r>
      <w:r w:rsidRPr="00783E39">
        <w:rPr>
          <w:b/>
          <w:bCs/>
        </w:rPr>
        <w:t>2</w:t>
      </w:r>
      <w:r w:rsidRPr="003C191A">
        <w:t xml:space="preserve"> – Disagree, </w:t>
      </w:r>
      <w:r w:rsidRPr="00783E39">
        <w:rPr>
          <w:b/>
          <w:bCs/>
        </w:rPr>
        <w:t>3</w:t>
      </w:r>
      <w:r w:rsidRPr="003C191A">
        <w:t xml:space="preserve"> – Neutral, </w:t>
      </w:r>
      <w:r w:rsidRPr="00783E39">
        <w:rPr>
          <w:b/>
          <w:bCs/>
        </w:rPr>
        <w:t xml:space="preserve">4 </w:t>
      </w:r>
      <w:r w:rsidRPr="003C191A">
        <w:t xml:space="preserve">– Agree, </w:t>
      </w:r>
      <w:r w:rsidRPr="00783E39">
        <w:rPr>
          <w:b/>
          <w:bCs/>
        </w:rPr>
        <w:t>5</w:t>
      </w:r>
      <w:r w:rsidRPr="003C191A">
        <w:t xml:space="preserve"> – Strongly Agree</w:t>
      </w:r>
    </w:p>
    <w:p w14:paraId="1A4524FB" w14:textId="77777777" w:rsidR="003C191A" w:rsidRPr="00690D2E" w:rsidRDefault="003C191A" w:rsidP="00863887">
      <w:pPr>
        <w:pStyle w:val="OWTableHeading"/>
      </w:pPr>
      <w:r w:rsidRPr="00690D2E">
        <w:t>Sheet 5: Group discussion under the industry and community domain</w:t>
      </w:r>
    </w:p>
    <w:tbl>
      <w:tblPr>
        <w:tblStyle w:val="Tableumberheaderrow"/>
        <w:tblW w:w="15165" w:type="dxa"/>
        <w:tblLook w:val="04A0" w:firstRow="1" w:lastRow="0" w:firstColumn="1" w:lastColumn="0" w:noHBand="0" w:noVBand="1"/>
      </w:tblPr>
      <w:tblGrid>
        <w:gridCol w:w="706"/>
        <w:gridCol w:w="6379"/>
        <w:gridCol w:w="1559"/>
        <w:gridCol w:w="6521"/>
      </w:tblGrid>
      <w:tr w:rsidR="009861E1" w:rsidRPr="003C191A" w14:paraId="0320F70A" w14:textId="77777777" w:rsidTr="004C477C">
        <w:trPr>
          <w:cnfStyle w:val="100000000000" w:firstRow="1" w:lastRow="0" w:firstColumn="0" w:lastColumn="0" w:oddVBand="0" w:evenVBand="0" w:oddHBand="0" w:evenHBand="0" w:firstRowFirstColumn="0" w:firstRowLastColumn="0" w:lastRowFirstColumn="0" w:lastRowLastColumn="0"/>
          <w:trHeight w:val="283"/>
        </w:trPr>
        <w:tc>
          <w:tcPr>
            <w:tcW w:w="706" w:type="dxa"/>
            <w:tcBorders>
              <w:bottom w:val="single" w:sz="2" w:space="0" w:color="ABD7CA"/>
            </w:tcBorders>
          </w:tcPr>
          <w:p w14:paraId="69A8634F" w14:textId="77777777" w:rsidR="009861E1" w:rsidRPr="00863887" w:rsidRDefault="009861E1" w:rsidP="00863887">
            <w:pPr>
              <w:pStyle w:val="TableHeading1"/>
            </w:pPr>
            <w:r w:rsidRPr="00863887">
              <w:t>Goal</w:t>
            </w:r>
          </w:p>
        </w:tc>
        <w:tc>
          <w:tcPr>
            <w:tcW w:w="6379" w:type="dxa"/>
            <w:tcBorders>
              <w:bottom w:val="single" w:sz="2" w:space="0" w:color="ABD7CA"/>
            </w:tcBorders>
          </w:tcPr>
          <w:p w14:paraId="7BF6BB64" w14:textId="18F17FB9" w:rsidR="009861E1" w:rsidRPr="00863887" w:rsidRDefault="009861E1" w:rsidP="00863887">
            <w:pPr>
              <w:pStyle w:val="TableHeading1"/>
            </w:pPr>
            <w:r w:rsidRPr="00863887">
              <w:t>What we are already doing</w:t>
            </w:r>
          </w:p>
        </w:tc>
        <w:tc>
          <w:tcPr>
            <w:tcW w:w="1559" w:type="dxa"/>
            <w:tcBorders>
              <w:bottom w:val="single" w:sz="2" w:space="0" w:color="ABD7CA"/>
            </w:tcBorders>
          </w:tcPr>
          <w:p w14:paraId="437FE889" w14:textId="1D9697B6" w:rsidR="009861E1" w:rsidRPr="00863887" w:rsidRDefault="009861E1" w:rsidP="00863887">
            <w:pPr>
              <w:pStyle w:val="TableHeading1"/>
            </w:pPr>
            <w:r w:rsidRPr="00863887">
              <w:t>Group score</w:t>
            </w:r>
          </w:p>
        </w:tc>
        <w:tc>
          <w:tcPr>
            <w:tcW w:w="6521" w:type="dxa"/>
            <w:tcBorders>
              <w:bottom w:val="single" w:sz="2" w:space="0" w:color="ABD7CA"/>
              <w:right w:val="nil"/>
            </w:tcBorders>
          </w:tcPr>
          <w:p w14:paraId="1D089754" w14:textId="3546D3B2" w:rsidR="009861E1" w:rsidRPr="00863887" w:rsidRDefault="009861E1" w:rsidP="00863887">
            <w:pPr>
              <w:pStyle w:val="TableHeading1"/>
            </w:pPr>
            <w:r w:rsidRPr="00863887">
              <w:t>Next steps</w:t>
            </w:r>
          </w:p>
        </w:tc>
      </w:tr>
      <w:tr w:rsidR="009861E1" w:rsidRPr="003C191A" w14:paraId="5F3759E3" w14:textId="77777777" w:rsidTr="004C477C">
        <w:trPr>
          <w:trHeight w:val="1304"/>
        </w:trPr>
        <w:tc>
          <w:tcPr>
            <w:tcW w:w="706" w:type="dxa"/>
            <w:tcBorders>
              <w:left w:val="nil"/>
            </w:tcBorders>
          </w:tcPr>
          <w:p w14:paraId="22B1FA40" w14:textId="77777777" w:rsidR="009861E1" w:rsidRPr="003C191A" w:rsidRDefault="009861E1" w:rsidP="009861E1">
            <w:pPr>
              <w:spacing w:after="180" w:line="300" w:lineRule="exact"/>
              <w:rPr>
                <w:rFonts w:eastAsiaTheme="minorHAnsi"/>
                <w:lang w:val="en-AU"/>
              </w:rPr>
            </w:pPr>
            <w:r w:rsidRPr="003C191A">
              <w:rPr>
                <w:rFonts w:eastAsiaTheme="minorHAnsi"/>
                <w:lang w:val="en-AU"/>
              </w:rPr>
              <w:t>5.1</w:t>
            </w:r>
          </w:p>
        </w:tc>
        <w:tc>
          <w:tcPr>
            <w:tcW w:w="6379" w:type="dxa"/>
          </w:tcPr>
          <w:p w14:paraId="20DA24E6" w14:textId="77777777" w:rsidR="009861E1" w:rsidRPr="003C191A" w:rsidRDefault="009861E1" w:rsidP="009861E1">
            <w:pPr>
              <w:spacing w:before="240" w:after="180" w:line="300" w:lineRule="exact"/>
              <w:rPr>
                <w:rFonts w:eastAsiaTheme="minorHAnsi"/>
                <w:b/>
                <w:lang w:val="en-AU"/>
              </w:rPr>
            </w:pPr>
          </w:p>
        </w:tc>
        <w:tc>
          <w:tcPr>
            <w:tcW w:w="1559" w:type="dxa"/>
          </w:tcPr>
          <w:p w14:paraId="6BC64625" w14:textId="77777777" w:rsidR="009861E1" w:rsidRPr="003C191A" w:rsidRDefault="009861E1" w:rsidP="009861E1">
            <w:pPr>
              <w:spacing w:before="240" w:after="180" w:line="300" w:lineRule="exact"/>
              <w:rPr>
                <w:rFonts w:eastAsiaTheme="minorHAnsi"/>
                <w:b/>
                <w:lang w:val="en-AU"/>
              </w:rPr>
            </w:pPr>
          </w:p>
        </w:tc>
        <w:tc>
          <w:tcPr>
            <w:tcW w:w="6521" w:type="dxa"/>
            <w:tcBorders>
              <w:right w:val="nil"/>
            </w:tcBorders>
          </w:tcPr>
          <w:p w14:paraId="307DFB4B" w14:textId="77777777" w:rsidR="009861E1" w:rsidRPr="003C191A" w:rsidRDefault="009861E1" w:rsidP="009861E1">
            <w:pPr>
              <w:spacing w:before="240" w:after="180" w:line="300" w:lineRule="exact"/>
              <w:rPr>
                <w:rFonts w:eastAsiaTheme="minorHAnsi"/>
                <w:b/>
                <w:lang w:val="en-AU"/>
              </w:rPr>
            </w:pPr>
          </w:p>
        </w:tc>
      </w:tr>
      <w:tr w:rsidR="009861E1" w:rsidRPr="003C191A" w14:paraId="4E96D38F" w14:textId="77777777" w:rsidTr="004C477C">
        <w:trPr>
          <w:trHeight w:val="1304"/>
        </w:trPr>
        <w:tc>
          <w:tcPr>
            <w:tcW w:w="706" w:type="dxa"/>
            <w:tcBorders>
              <w:left w:val="nil"/>
            </w:tcBorders>
          </w:tcPr>
          <w:p w14:paraId="6980522C" w14:textId="77777777" w:rsidR="009861E1" w:rsidRPr="003C191A" w:rsidRDefault="009861E1" w:rsidP="00EB0A98">
            <w:pPr>
              <w:spacing w:after="180" w:line="300" w:lineRule="exact"/>
              <w:rPr>
                <w:rFonts w:eastAsiaTheme="minorHAnsi"/>
                <w:lang w:val="en-AU"/>
              </w:rPr>
            </w:pPr>
            <w:r w:rsidRPr="003C191A">
              <w:rPr>
                <w:rFonts w:eastAsiaTheme="minorHAnsi"/>
                <w:lang w:val="en-AU"/>
              </w:rPr>
              <w:t>5.2</w:t>
            </w:r>
          </w:p>
        </w:tc>
        <w:tc>
          <w:tcPr>
            <w:tcW w:w="6379" w:type="dxa"/>
          </w:tcPr>
          <w:p w14:paraId="7ADD53B9" w14:textId="77777777" w:rsidR="009861E1" w:rsidRPr="003C191A" w:rsidRDefault="009861E1" w:rsidP="003C191A">
            <w:pPr>
              <w:spacing w:before="240" w:after="180" w:line="300" w:lineRule="exact"/>
              <w:rPr>
                <w:rFonts w:eastAsiaTheme="minorHAnsi"/>
                <w:b/>
                <w:lang w:val="en-AU"/>
              </w:rPr>
            </w:pPr>
          </w:p>
        </w:tc>
        <w:tc>
          <w:tcPr>
            <w:tcW w:w="1559" w:type="dxa"/>
          </w:tcPr>
          <w:p w14:paraId="17E1D612" w14:textId="77777777" w:rsidR="009861E1" w:rsidRPr="003C191A" w:rsidRDefault="009861E1" w:rsidP="003C191A">
            <w:pPr>
              <w:spacing w:before="240" w:after="180" w:line="300" w:lineRule="exact"/>
              <w:rPr>
                <w:rFonts w:eastAsiaTheme="minorHAnsi"/>
                <w:b/>
                <w:lang w:val="en-AU"/>
              </w:rPr>
            </w:pPr>
          </w:p>
        </w:tc>
        <w:tc>
          <w:tcPr>
            <w:tcW w:w="6521" w:type="dxa"/>
            <w:tcBorders>
              <w:right w:val="nil"/>
            </w:tcBorders>
          </w:tcPr>
          <w:p w14:paraId="4DDE3FBD" w14:textId="77777777" w:rsidR="009861E1" w:rsidRPr="003C191A" w:rsidRDefault="009861E1" w:rsidP="003C191A">
            <w:pPr>
              <w:spacing w:before="240" w:after="180" w:line="300" w:lineRule="exact"/>
              <w:rPr>
                <w:rFonts w:eastAsiaTheme="minorHAnsi"/>
                <w:b/>
                <w:lang w:val="en-AU"/>
              </w:rPr>
            </w:pPr>
          </w:p>
        </w:tc>
      </w:tr>
      <w:tr w:rsidR="009861E1" w:rsidRPr="003C191A" w14:paraId="0CCAEC24" w14:textId="77777777" w:rsidTr="004C477C">
        <w:trPr>
          <w:trHeight w:val="1304"/>
        </w:trPr>
        <w:tc>
          <w:tcPr>
            <w:tcW w:w="706" w:type="dxa"/>
            <w:tcBorders>
              <w:left w:val="nil"/>
            </w:tcBorders>
          </w:tcPr>
          <w:p w14:paraId="0B3EFAB5" w14:textId="77777777" w:rsidR="009861E1" w:rsidRPr="003C191A" w:rsidRDefault="009861E1" w:rsidP="00EB0A98">
            <w:pPr>
              <w:spacing w:after="180" w:line="300" w:lineRule="exact"/>
              <w:rPr>
                <w:rFonts w:eastAsiaTheme="minorHAnsi"/>
                <w:lang w:val="en-AU"/>
              </w:rPr>
            </w:pPr>
            <w:r w:rsidRPr="003C191A">
              <w:rPr>
                <w:rFonts w:eastAsiaTheme="minorHAnsi"/>
                <w:lang w:val="en-AU"/>
              </w:rPr>
              <w:t>5.3</w:t>
            </w:r>
          </w:p>
        </w:tc>
        <w:tc>
          <w:tcPr>
            <w:tcW w:w="6379" w:type="dxa"/>
          </w:tcPr>
          <w:p w14:paraId="0A24987F" w14:textId="77777777" w:rsidR="009861E1" w:rsidRPr="003C191A" w:rsidRDefault="009861E1" w:rsidP="003C191A">
            <w:pPr>
              <w:spacing w:before="240" w:after="180" w:line="300" w:lineRule="exact"/>
              <w:rPr>
                <w:rFonts w:eastAsiaTheme="minorHAnsi"/>
                <w:b/>
                <w:lang w:val="en-AU"/>
              </w:rPr>
            </w:pPr>
          </w:p>
        </w:tc>
        <w:tc>
          <w:tcPr>
            <w:tcW w:w="1559" w:type="dxa"/>
          </w:tcPr>
          <w:p w14:paraId="38FAF017" w14:textId="77777777" w:rsidR="009861E1" w:rsidRPr="003C191A" w:rsidRDefault="009861E1" w:rsidP="003C191A">
            <w:pPr>
              <w:spacing w:before="240" w:after="180" w:line="300" w:lineRule="exact"/>
              <w:rPr>
                <w:rFonts w:eastAsiaTheme="minorHAnsi"/>
                <w:b/>
                <w:lang w:val="en-AU"/>
              </w:rPr>
            </w:pPr>
          </w:p>
        </w:tc>
        <w:tc>
          <w:tcPr>
            <w:tcW w:w="6521" w:type="dxa"/>
            <w:tcBorders>
              <w:right w:val="nil"/>
            </w:tcBorders>
          </w:tcPr>
          <w:p w14:paraId="0DD985CA" w14:textId="77777777" w:rsidR="009861E1" w:rsidRPr="003C191A" w:rsidRDefault="009861E1" w:rsidP="003C191A">
            <w:pPr>
              <w:spacing w:before="240" w:after="180" w:line="300" w:lineRule="exact"/>
              <w:rPr>
                <w:rFonts w:eastAsiaTheme="minorHAnsi"/>
                <w:b/>
                <w:lang w:val="en-AU"/>
              </w:rPr>
            </w:pPr>
          </w:p>
        </w:tc>
      </w:tr>
      <w:tr w:rsidR="009861E1" w:rsidRPr="003C191A" w14:paraId="56D738E6" w14:textId="77777777" w:rsidTr="004C477C">
        <w:trPr>
          <w:trHeight w:val="1304"/>
        </w:trPr>
        <w:tc>
          <w:tcPr>
            <w:tcW w:w="706" w:type="dxa"/>
            <w:tcBorders>
              <w:left w:val="nil"/>
            </w:tcBorders>
          </w:tcPr>
          <w:p w14:paraId="5FD1D29B" w14:textId="77777777" w:rsidR="009861E1" w:rsidRPr="003C191A" w:rsidRDefault="009861E1" w:rsidP="00EB0A98">
            <w:pPr>
              <w:spacing w:after="180" w:line="300" w:lineRule="exact"/>
              <w:rPr>
                <w:rFonts w:eastAsiaTheme="minorHAnsi"/>
                <w:lang w:val="en-AU"/>
              </w:rPr>
            </w:pPr>
            <w:r w:rsidRPr="003C191A">
              <w:rPr>
                <w:rFonts w:eastAsiaTheme="minorHAnsi"/>
                <w:lang w:val="en-AU"/>
              </w:rPr>
              <w:t>5.4</w:t>
            </w:r>
          </w:p>
        </w:tc>
        <w:tc>
          <w:tcPr>
            <w:tcW w:w="6379" w:type="dxa"/>
          </w:tcPr>
          <w:p w14:paraId="0F8960A0" w14:textId="77777777" w:rsidR="009861E1" w:rsidRPr="003C191A" w:rsidRDefault="009861E1" w:rsidP="003C191A">
            <w:pPr>
              <w:spacing w:before="240" w:after="180" w:line="300" w:lineRule="exact"/>
              <w:rPr>
                <w:rFonts w:eastAsiaTheme="minorHAnsi"/>
                <w:b/>
                <w:lang w:val="en-AU"/>
              </w:rPr>
            </w:pPr>
          </w:p>
        </w:tc>
        <w:tc>
          <w:tcPr>
            <w:tcW w:w="1559" w:type="dxa"/>
          </w:tcPr>
          <w:p w14:paraId="244C8536" w14:textId="77777777" w:rsidR="009861E1" w:rsidRPr="003C191A" w:rsidRDefault="009861E1" w:rsidP="003C191A">
            <w:pPr>
              <w:spacing w:before="240" w:after="180" w:line="300" w:lineRule="exact"/>
              <w:rPr>
                <w:rFonts w:eastAsiaTheme="minorHAnsi"/>
                <w:b/>
                <w:lang w:val="en-AU"/>
              </w:rPr>
            </w:pPr>
          </w:p>
        </w:tc>
        <w:tc>
          <w:tcPr>
            <w:tcW w:w="6521" w:type="dxa"/>
            <w:tcBorders>
              <w:right w:val="nil"/>
            </w:tcBorders>
          </w:tcPr>
          <w:p w14:paraId="269F2D1B" w14:textId="77777777" w:rsidR="009861E1" w:rsidRPr="003C191A" w:rsidRDefault="009861E1" w:rsidP="003C191A">
            <w:pPr>
              <w:spacing w:before="240" w:after="180" w:line="300" w:lineRule="exact"/>
              <w:rPr>
                <w:rFonts w:eastAsiaTheme="minorHAnsi"/>
                <w:b/>
                <w:lang w:val="en-AU"/>
              </w:rPr>
            </w:pPr>
          </w:p>
        </w:tc>
      </w:tr>
      <w:bookmarkEnd w:id="7"/>
    </w:tbl>
    <w:p w14:paraId="79D2366B" w14:textId="34A8FF72" w:rsidR="00B85CA7" w:rsidRDefault="00B85CA7" w:rsidP="00974498"/>
    <w:p w14:paraId="32F95BB0" w14:textId="2834F6ED" w:rsidR="00B85CA7" w:rsidRDefault="00B85CA7" w:rsidP="00B85CA7">
      <w:pPr>
        <w:pStyle w:val="Heading2"/>
        <w:rPr>
          <w:lang w:val="en-US"/>
        </w:rPr>
      </w:pPr>
      <w:bookmarkStart w:id="13" w:name="_Toc188265856"/>
      <w:r w:rsidRPr="3178002E">
        <w:rPr>
          <w:lang w:val="en-US"/>
        </w:rPr>
        <w:lastRenderedPageBreak/>
        <w:t>Domain 6: Research</w:t>
      </w:r>
      <w:bookmarkEnd w:id="13"/>
    </w:p>
    <w:p w14:paraId="5D94A80B" w14:textId="2D410F06" w:rsidR="00705206" w:rsidRPr="00705206" w:rsidRDefault="00705206" w:rsidP="00705206">
      <w:pPr>
        <w:rPr>
          <w:lang w:val="en-US"/>
        </w:rPr>
      </w:pPr>
      <w:r>
        <w:rPr>
          <w:lang w:val="en-US"/>
        </w:rPr>
        <w:t>Our commitment to gender equality and the prevention of violence against women is reflected in our research and researchers.</w:t>
      </w:r>
    </w:p>
    <w:p w14:paraId="4DCF2C5A" w14:textId="77777777" w:rsidR="00B85CA7" w:rsidRPr="003C191A" w:rsidRDefault="00B85CA7" w:rsidP="00B85CA7">
      <w:pPr>
        <w:pStyle w:val="BreakoutBoxBulletPoints"/>
      </w:pPr>
      <w:r w:rsidRPr="00783E39">
        <w:rPr>
          <w:b/>
          <w:bCs/>
        </w:rPr>
        <w:t>Score key:</w:t>
      </w:r>
      <w:r w:rsidRPr="003C191A">
        <w:t xml:space="preserve"> </w:t>
      </w:r>
      <w:r>
        <w:rPr>
          <w:b/>
          <w:bCs/>
        </w:rPr>
        <w:tab/>
      </w:r>
      <w:r w:rsidRPr="00783E39">
        <w:rPr>
          <w:b/>
          <w:bCs/>
        </w:rPr>
        <w:t xml:space="preserve">1 </w:t>
      </w:r>
      <w:r w:rsidRPr="003C191A">
        <w:t xml:space="preserve">– Strongly Disagree, </w:t>
      </w:r>
      <w:r w:rsidRPr="00783E39">
        <w:rPr>
          <w:b/>
          <w:bCs/>
        </w:rPr>
        <w:t>2</w:t>
      </w:r>
      <w:r w:rsidRPr="003C191A">
        <w:t xml:space="preserve"> – Disagree, </w:t>
      </w:r>
      <w:r w:rsidRPr="00783E39">
        <w:rPr>
          <w:b/>
          <w:bCs/>
        </w:rPr>
        <w:t>3</w:t>
      </w:r>
      <w:r w:rsidRPr="003C191A">
        <w:t xml:space="preserve"> – Neutral, </w:t>
      </w:r>
      <w:r w:rsidRPr="00783E39">
        <w:rPr>
          <w:b/>
          <w:bCs/>
        </w:rPr>
        <w:t xml:space="preserve">4 </w:t>
      </w:r>
      <w:r w:rsidRPr="003C191A">
        <w:t xml:space="preserve">– Agree, </w:t>
      </w:r>
      <w:r w:rsidRPr="00783E39">
        <w:rPr>
          <w:b/>
          <w:bCs/>
        </w:rPr>
        <w:t>5</w:t>
      </w:r>
      <w:r w:rsidRPr="003C191A">
        <w:t xml:space="preserve"> – Strongly Agree</w:t>
      </w:r>
    </w:p>
    <w:p w14:paraId="1FE55E73" w14:textId="2CD440BC" w:rsidR="00B85CA7" w:rsidRPr="00690D2E" w:rsidRDefault="00B85CA7" w:rsidP="00863887">
      <w:pPr>
        <w:pStyle w:val="OWTableHeading"/>
      </w:pPr>
      <w:r w:rsidRPr="00690D2E">
        <w:t xml:space="preserve">Sheet 5: Group discussion under the </w:t>
      </w:r>
      <w:r w:rsidR="0062337C">
        <w:t>research</w:t>
      </w:r>
      <w:r w:rsidRPr="00690D2E">
        <w:t xml:space="preserve"> domain</w:t>
      </w:r>
    </w:p>
    <w:tbl>
      <w:tblPr>
        <w:tblStyle w:val="Tableumberheaderrow"/>
        <w:tblW w:w="15165" w:type="dxa"/>
        <w:tblLook w:val="04A0" w:firstRow="1" w:lastRow="0" w:firstColumn="1" w:lastColumn="0" w:noHBand="0" w:noVBand="1"/>
      </w:tblPr>
      <w:tblGrid>
        <w:gridCol w:w="694"/>
        <w:gridCol w:w="6359"/>
        <w:gridCol w:w="1592"/>
        <w:gridCol w:w="6520"/>
      </w:tblGrid>
      <w:tr w:rsidR="009861E1" w:rsidRPr="003C191A" w14:paraId="099E2A14" w14:textId="77777777" w:rsidTr="004C477C">
        <w:trPr>
          <w:cnfStyle w:val="100000000000" w:firstRow="1" w:lastRow="0" w:firstColumn="0" w:lastColumn="0" w:oddVBand="0" w:evenVBand="0" w:oddHBand="0" w:evenHBand="0" w:firstRowFirstColumn="0" w:firstRowLastColumn="0" w:lastRowFirstColumn="0" w:lastRowLastColumn="0"/>
          <w:trHeight w:val="283"/>
        </w:trPr>
        <w:tc>
          <w:tcPr>
            <w:tcW w:w="691" w:type="dxa"/>
            <w:tcBorders>
              <w:bottom w:val="single" w:sz="2" w:space="0" w:color="ABD7CA"/>
            </w:tcBorders>
          </w:tcPr>
          <w:p w14:paraId="3D652EE1" w14:textId="77777777" w:rsidR="009861E1" w:rsidRPr="00863887" w:rsidRDefault="009861E1" w:rsidP="00863887">
            <w:pPr>
              <w:pStyle w:val="TableHeading1"/>
            </w:pPr>
            <w:r w:rsidRPr="00863887">
              <w:t>Goal</w:t>
            </w:r>
          </w:p>
        </w:tc>
        <w:tc>
          <w:tcPr>
            <w:tcW w:w="6361" w:type="dxa"/>
          </w:tcPr>
          <w:p w14:paraId="6DC4440E" w14:textId="5515EF75" w:rsidR="009861E1" w:rsidRPr="00863887" w:rsidRDefault="009861E1" w:rsidP="00863887">
            <w:pPr>
              <w:pStyle w:val="TableHeading1"/>
            </w:pPr>
            <w:r w:rsidRPr="00863887">
              <w:t>What we are already doing</w:t>
            </w:r>
          </w:p>
        </w:tc>
        <w:tc>
          <w:tcPr>
            <w:tcW w:w="1592" w:type="dxa"/>
          </w:tcPr>
          <w:p w14:paraId="1D73B085" w14:textId="4B2FA20D" w:rsidR="009861E1" w:rsidRPr="00863887" w:rsidRDefault="009861E1" w:rsidP="00863887">
            <w:pPr>
              <w:pStyle w:val="TableHeading1"/>
            </w:pPr>
            <w:r w:rsidRPr="00863887">
              <w:t>Group score</w:t>
            </w:r>
          </w:p>
        </w:tc>
        <w:tc>
          <w:tcPr>
            <w:tcW w:w="6521" w:type="dxa"/>
            <w:tcBorders>
              <w:right w:val="nil"/>
            </w:tcBorders>
          </w:tcPr>
          <w:p w14:paraId="7A47934A" w14:textId="3251F96B" w:rsidR="009861E1" w:rsidRPr="00863887" w:rsidRDefault="009861E1" w:rsidP="00863887">
            <w:pPr>
              <w:pStyle w:val="TableHeading1"/>
            </w:pPr>
            <w:r w:rsidRPr="00863887">
              <w:t>Next steps</w:t>
            </w:r>
          </w:p>
        </w:tc>
      </w:tr>
      <w:tr w:rsidR="009861E1" w:rsidRPr="003C191A" w14:paraId="63E890EB" w14:textId="77777777" w:rsidTr="004C477C">
        <w:trPr>
          <w:trHeight w:val="1361"/>
        </w:trPr>
        <w:tc>
          <w:tcPr>
            <w:tcW w:w="691" w:type="dxa"/>
            <w:tcBorders>
              <w:left w:val="nil"/>
            </w:tcBorders>
          </w:tcPr>
          <w:p w14:paraId="13C0F0A0" w14:textId="354888CD" w:rsidR="009861E1" w:rsidRPr="009861E1" w:rsidRDefault="009861E1" w:rsidP="002D16DA">
            <w:pPr>
              <w:pStyle w:val="61List"/>
            </w:pPr>
            <w:r>
              <w:t>6.</w:t>
            </w:r>
            <w:r w:rsidRPr="009861E1">
              <w:t>1</w:t>
            </w:r>
          </w:p>
        </w:tc>
        <w:tc>
          <w:tcPr>
            <w:tcW w:w="6361" w:type="dxa"/>
          </w:tcPr>
          <w:p w14:paraId="6BDBD5CE" w14:textId="77777777" w:rsidR="009861E1" w:rsidRPr="003C191A" w:rsidRDefault="009861E1" w:rsidP="009861E1">
            <w:pPr>
              <w:spacing w:before="240" w:after="180" w:line="300" w:lineRule="exact"/>
              <w:rPr>
                <w:rFonts w:eastAsiaTheme="minorHAnsi"/>
                <w:b/>
                <w:lang w:val="en-AU"/>
              </w:rPr>
            </w:pPr>
          </w:p>
        </w:tc>
        <w:tc>
          <w:tcPr>
            <w:tcW w:w="1592" w:type="dxa"/>
          </w:tcPr>
          <w:p w14:paraId="6BA63C11" w14:textId="77777777" w:rsidR="009861E1" w:rsidRPr="003C191A" w:rsidRDefault="009861E1" w:rsidP="009861E1">
            <w:pPr>
              <w:spacing w:before="240" w:after="180" w:line="300" w:lineRule="exact"/>
              <w:rPr>
                <w:rFonts w:eastAsiaTheme="minorHAnsi"/>
                <w:b/>
                <w:lang w:val="en-AU"/>
              </w:rPr>
            </w:pPr>
          </w:p>
        </w:tc>
        <w:tc>
          <w:tcPr>
            <w:tcW w:w="6521" w:type="dxa"/>
            <w:tcBorders>
              <w:right w:val="nil"/>
            </w:tcBorders>
          </w:tcPr>
          <w:p w14:paraId="635B3828" w14:textId="77777777" w:rsidR="009861E1" w:rsidRPr="003C191A" w:rsidRDefault="009861E1" w:rsidP="009861E1">
            <w:pPr>
              <w:spacing w:before="240" w:after="180" w:line="300" w:lineRule="exact"/>
              <w:rPr>
                <w:rFonts w:eastAsiaTheme="minorHAnsi"/>
                <w:b/>
                <w:lang w:val="en-AU"/>
              </w:rPr>
            </w:pPr>
          </w:p>
        </w:tc>
      </w:tr>
      <w:tr w:rsidR="009861E1" w:rsidRPr="003C191A" w14:paraId="54CDE149" w14:textId="77777777" w:rsidTr="004C477C">
        <w:trPr>
          <w:trHeight w:val="1361"/>
        </w:trPr>
        <w:tc>
          <w:tcPr>
            <w:tcW w:w="691" w:type="dxa"/>
            <w:tcBorders>
              <w:left w:val="nil"/>
            </w:tcBorders>
          </w:tcPr>
          <w:p w14:paraId="6C0C7032" w14:textId="176108F0" w:rsidR="009861E1" w:rsidRPr="009861E1" w:rsidRDefault="009861E1" w:rsidP="002D16DA">
            <w:pPr>
              <w:pStyle w:val="61List"/>
            </w:pPr>
            <w:r>
              <w:t>6</w:t>
            </w:r>
            <w:r w:rsidRPr="009861E1">
              <w:t>.2</w:t>
            </w:r>
          </w:p>
        </w:tc>
        <w:tc>
          <w:tcPr>
            <w:tcW w:w="6361" w:type="dxa"/>
          </w:tcPr>
          <w:p w14:paraId="34390C6D" w14:textId="77777777" w:rsidR="009861E1" w:rsidRPr="003C191A" w:rsidRDefault="009861E1" w:rsidP="009861E1">
            <w:pPr>
              <w:spacing w:before="240" w:after="180" w:line="300" w:lineRule="exact"/>
              <w:rPr>
                <w:rFonts w:eastAsiaTheme="minorHAnsi"/>
                <w:b/>
                <w:lang w:val="en-AU"/>
              </w:rPr>
            </w:pPr>
          </w:p>
        </w:tc>
        <w:tc>
          <w:tcPr>
            <w:tcW w:w="1592" w:type="dxa"/>
          </w:tcPr>
          <w:p w14:paraId="0B9E7869" w14:textId="77777777" w:rsidR="009861E1" w:rsidRPr="003C191A" w:rsidRDefault="009861E1" w:rsidP="009861E1">
            <w:pPr>
              <w:spacing w:before="240" w:after="180" w:line="300" w:lineRule="exact"/>
              <w:rPr>
                <w:rFonts w:eastAsiaTheme="minorHAnsi"/>
                <w:b/>
                <w:lang w:val="en-AU"/>
              </w:rPr>
            </w:pPr>
          </w:p>
        </w:tc>
        <w:tc>
          <w:tcPr>
            <w:tcW w:w="6521" w:type="dxa"/>
            <w:tcBorders>
              <w:right w:val="nil"/>
            </w:tcBorders>
          </w:tcPr>
          <w:p w14:paraId="597DFA35" w14:textId="77777777" w:rsidR="009861E1" w:rsidRPr="003C191A" w:rsidRDefault="009861E1" w:rsidP="009861E1">
            <w:pPr>
              <w:spacing w:before="240" w:after="180" w:line="300" w:lineRule="exact"/>
              <w:rPr>
                <w:rFonts w:eastAsiaTheme="minorHAnsi"/>
                <w:b/>
                <w:lang w:val="en-AU"/>
              </w:rPr>
            </w:pPr>
          </w:p>
        </w:tc>
      </w:tr>
      <w:tr w:rsidR="009861E1" w:rsidRPr="003C191A" w14:paraId="59547380" w14:textId="77777777" w:rsidTr="004C477C">
        <w:trPr>
          <w:trHeight w:val="1361"/>
        </w:trPr>
        <w:tc>
          <w:tcPr>
            <w:tcW w:w="691" w:type="dxa"/>
            <w:tcBorders>
              <w:left w:val="nil"/>
            </w:tcBorders>
          </w:tcPr>
          <w:p w14:paraId="79488568" w14:textId="2F6FFB7A" w:rsidR="009861E1" w:rsidRPr="009861E1" w:rsidRDefault="009861E1" w:rsidP="002D16DA">
            <w:pPr>
              <w:pStyle w:val="61List"/>
            </w:pPr>
            <w:r>
              <w:t>6</w:t>
            </w:r>
            <w:r w:rsidRPr="009861E1">
              <w:t>.3</w:t>
            </w:r>
          </w:p>
        </w:tc>
        <w:tc>
          <w:tcPr>
            <w:tcW w:w="6361" w:type="dxa"/>
          </w:tcPr>
          <w:p w14:paraId="6E32E974" w14:textId="77777777" w:rsidR="009861E1" w:rsidRPr="003C191A" w:rsidRDefault="009861E1" w:rsidP="009861E1">
            <w:pPr>
              <w:spacing w:before="240" w:after="180" w:line="300" w:lineRule="exact"/>
              <w:rPr>
                <w:rFonts w:eastAsiaTheme="minorHAnsi"/>
                <w:b/>
                <w:lang w:val="en-AU"/>
              </w:rPr>
            </w:pPr>
          </w:p>
        </w:tc>
        <w:tc>
          <w:tcPr>
            <w:tcW w:w="1592" w:type="dxa"/>
          </w:tcPr>
          <w:p w14:paraId="3232FEF4" w14:textId="77777777" w:rsidR="009861E1" w:rsidRPr="003C191A" w:rsidRDefault="009861E1" w:rsidP="009861E1">
            <w:pPr>
              <w:spacing w:before="240" w:after="180" w:line="300" w:lineRule="exact"/>
              <w:rPr>
                <w:rFonts w:eastAsiaTheme="minorHAnsi"/>
                <w:b/>
                <w:lang w:val="en-AU"/>
              </w:rPr>
            </w:pPr>
          </w:p>
        </w:tc>
        <w:tc>
          <w:tcPr>
            <w:tcW w:w="6521" w:type="dxa"/>
            <w:tcBorders>
              <w:right w:val="nil"/>
            </w:tcBorders>
          </w:tcPr>
          <w:p w14:paraId="696B9B33" w14:textId="77777777" w:rsidR="009861E1" w:rsidRPr="003C191A" w:rsidRDefault="009861E1" w:rsidP="009861E1">
            <w:pPr>
              <w:spacing w:before="240" w:after="180" w:line="300" w:lineRule="exact"/>
              <w:rPr>
                <w:rFonts w:eastAsiaTheme="minorHAnsi"/>
                <w:b/>
                <w:lang w:val="en-AU"/>
              </w:rPr>
            </w:pPr>
          </w:p>
        </w:tc>
      </w:tr>
      <w:tr w:rsidR="009861E1" w:rsidRPr="003C191A" w14:paraId="50609B32" w14:textId="77777777" w:rsidTr="004C477C">
        <w:trPr>
          <w:trHeight w:val="1361"/>
        </w:trPr>
        <w:tc>
          <w:tcPr>
            <w:tcW w:w="691" w:type="dxa"/>
            <w:tcBorders>
              <w:left w:val="nil"/>
            </w:tcBorders>
          </w:tcPr>
          <w:p w14:paraId="17DFCC6B" w14:textId="59636C5B" w:rsidR="009861E1" w:rsidRPr="009861E1" w:rsidRDefault="009861E1" w:rsidP="002D16DA">
            <w:pPr>
              <w:pStyle w:val="61List"/>
            </w:pPr>
            <w:r>
              <w:t>6</w:t>
            </w:r>
            <w:r w:rsidRPr="009861E1">
              <w:t>.4</w:t>
            </w:r>
          </w:p>
        </w:tc>
        <w:tc>
          <w:tcPr>
            <w:tcW w:w="6361" w:type="dxa"/>
          </w:tcPr>
          <w:p w14:paraId="7FB1F351" w14:textId="77777777" w:rsidR="009861E1" w:rsidRPr="003C191A" w:rsidRDefault="009861E1" w:rsidP="009861E1">
            <w:pPr>
              <w:spacing w:before="240" w:after="180" w:line="300" w:lineRule="exact"/>
              <w:rPr>
                <w:rFonts w:eastAsiaTheme="minorHAnsi"/>
                <w:b/>
                <w:lang w:val="en-AU"/>
              </w:rPr>
            </w:pPr>
          </w:p>
        </w:tc>
        <w:tc>
          <w:tcPr>
            <w:tcW w:w="1592" w:type="dxa"/>
          </w:tcPr>
          <w:p w14:paraId="68D07172" w14:textId="77777777" w:rsidR="009861E1" w:rsidRPr="003C191A" w:rsidRDefault="009861E1" w:rsidP="009861E1">
            <w:pPr>
              <w:spacing w:before="240" w:after="180" w:line="300" w:lineRule="exact"/>
              <w:rPr>
                <w:rFonts w:eastAsiaTheme="minorHAnsi"/>
                <w:b/>
                <w:lang w:val="en-AU"/>
              </w:rPr>
            </w:pPr>
          </w:p>
        </w:tc>
        <w:tc>
          <w:tcPr>
            <w:tcW w:w="6521" w:type="dxa"/>
            <w:tcBorders>
              <w:right w:val="nil"/>
            </w:tcBorders>
          </w:tcPr>
          <w:p w14:paraId="1F9D0865" w14:textId="77777777" w:rsidR="009861E1" w:rsidRPr="003C191A" w:rsidRDefault="009861E1" w:rsidP="009861E1">
            <w:pPr>
              <w:spacing w:before="240" w:after="180" w:line="300" w:lineRule="exact"/>
              <w:rPr>
                <w:rFonts w:eastAsiaTheme="minorHAnsi"/>
                <w:b/>
                <w:lang w:val="en-AU"/>
              </w:rPr>
            </w:pPr>
          </w:p>
        </w:tc>
      </w:tr>
    </w:tbl>
    <w:p w14:paraId="4A2626BD" w14:textId="77777777" w:rsidR="00AA3AD2" w:rsidRDefault="00AA3AD2" w:rsidP="00974498"/>
    <w:sectPr w:rsidR="00AA3AD2" w:rsidSect="00F31AEA">
      <w:headerReference w:type="first" r:id="rId20"/>
      <w:pgSz w:w="16840" w:h="11900" w:orient="landscape"/>
      <w:pgMar w:top="1134" w:right="851" w:bottom="1134" w:left="851" w:header="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8C70EA" w14:textId="77777777" w:rsidR="00A17BE7" w:rsidRDefault="00A17BE7" w:rsidP="000004C2">
      <w:r>
        <w:separator/>
      </w:r>
    </w:p>
    <w:p w14:paraId="43D49F58" w14:textId="77777777" w:rsidR="00A17BE7" w:rsidRDefault="00A17BE7" w:rsidP="000004C2"/>
    <w:p w14:paraId="4EF1C0BE" w14:textId="77777777" w:rsidR="00A17BE7" w:rsidRDefault="00A17BE7"/>
  </w:endnote>
  <w:endnote w:type="continuationSeparator" w:id="0">
    <w:p w14:paraId="550B9601" w14:textId="77777777" w:rsidR="00A17BE7" w:rsidRDefault="00A17BE7" w:rsidP="000004C2">
      <w:r>
        <w:continuationSeparator/>
      </w:r>
    </w:p>
    <w:p w14:paraId="38868300" w14:textId="77777777" w:rsidR="00A17BE7" w:rsidRDefault="00A17BE7" w:rsidP="000004C2"/>
    <w:p w14:paraId="1B5C5A4A" w14:textId="77777777" w:rsidR="00A17BE7" w:rsidRDefault="00A17BE7"/>
  </w:endnote>
  <w:endnote w:type="continuationNotice" w:id="1">
    <w:p w14:paraId="4B565F98" w14:textId="77777777" w:rsidR="00A17BE7" w:rsidRDefault="00A17BE7" w:rsidP="000004C2"/>
    <w:p w14:paraId="4B9E1AC4" w14:textId="77777777" w:rsidR="00A17BE7" w:rsidRDefault="00A17BE7" w:rsidP="000004C2"/>
    <w:p w14:paraId="0B75B529" w14:textId="77777777" w:rsidR="00A17BE7" w:rsidRDefault="00A17B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Roboto">
    <w:panose1 w:val="02000000000000000000"/>
    <w:charset w:val="00"/>
    <w:family w:val="auto"/>
    <w:pitch w:val="variable"/>
    <w:sig w:usb0="E00002FF"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 w:name="Arial (Body CS)">
    <w:altName w:val="Arial"/>
    <w:panose1 w:val="020B0604020202020204"/>
    <w:charset w:val="00"/>
    <w:family w:val="roman"/>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Calibri-Bold">
    <w:altName w:val="Calibri"/>
    <w:panose1 w:val="020B0604020202020204"/>
    <w:charset w:val="00"/>
    <w:family w:val="auto"/>
    <w:pitch w:val="variable"/>
    <w:sig w:usb0="E00002FF" w:usb1="4000ACFF" w:usb2="00000001" w:usb3="00000000" w:csb0="0000019F" w:csb1="00000000"/>
  </w:font>
  <w:font w:name="Yu Mincho">
    <w:altName w:val="游明朝"/>
    <w:panose1 w:val="02020400000000000000"/>
    <w:charset w:val="80"/>
    <w:family w:val="roman"/>
    <w:pitch w:val="variable"/>
    <w:sig w:usb0="800002E7" w:usb1="2AC7FCFF" w:usb2="00000012" w:usb3="00000000" w:csb0="0002009F" w:csb1="00000000"/>
  </w:font>
  <w:font w:name="Roboto Medium">
    <w:panose1 w:val="02000000000000000000"/>
    <w:charset w:val="00"/>
    <w:family w:val="auto"/>
    <w:pitch w:val="variable"/>
    <w:sig w:usb0="E00002FF" w:usb1="5000205B" w:usb2="00000020" w:usb3="00000000" w:csb0="0000019F" w:csb1="00000000"/>
  </w:font>
  <w:font w:name="Segoe UI">
    <w:panose1 w:val="020B0502040204020203"/>
    <w:charset w:val="00"/>
    <w:family w:val="swiss"/>
    <w:pitch w:val="variable"/>
    <w:sig w:usb0="E4002EFF" w:usb1="C000E47F" w:usb2="00000009" w:usb3="00000000" w:csb0="000001FF" w:csb1="00000000"/>
  </w:font>
  <w:font w:name="Roboto Black">
    <w:altName w:val="Arial"/>
    <w:panose1 w:val="02000000000000000000"/>
    <w:charset w:val="00"/>
    <w:family w:val="auto"/>
    <w:pitch w:val="variable"/>
    <w:sig w:usb0="E0000AFF" w:usb1="5000217F" w:usb2="00000021" w:usb3="00000000" w:csb0="0000019F" w:csb1="00000000"/>
  </w:font>
  <w:font w:name="Poppins Light">
    <w:panose1 w:val="00000400000000000000"/>
    <w:charset w:val="4D"/>
    <w:family w:val="auto"/>
    <w:pitch w:val="variable"/>
    <w:sig w:usb0="00008007" w:usb1="00000000" w:usb2="00000000" w:usb3="00000000" w:csb0="00000093" w:csb1="00000000"/>
  </w:font>
  <w:font w:name="Times New Roman (Body CS)">
    <w:altName w:val="Times New Roman"/>
    <w:panose1 w:val="020B0604020202020204"/>
    <w:charset w:val="00"/>
    <w:family w:val="roman"/>
    <w:pitch w:val="default"/>
  </w:font>
  <w:font w:name="Roboto Light">
    <w:panose1 w:val="02000000000000000000"/>
    <w:charset w:val="00"/>
    <w:family w:val="auto"/>
    <w:pitch w:val="variable"/>
    <w:sig w:usb0="E00002FF" w:usb1="5000205B" w:usb2="00000020" w:usb3="00000000" w:csb0="0000019F" w:csb1="00000000"/>
  </w:font>
  <w:font w:name="Poppins">
    <w:panose1 w:val="00000500000000000000"/>
    <w:charset w:val="4D"/>
    <w:family w:val="auto"/>
    <w:pitch w:val="variable"/>
    <w:sig w:usb0="00008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713114692"/>
      <w:docPartObj>
        <w:docPartGallery w:val="Page Numbers (Bottom of Page)"/>
        <w:docPartUnique/>
      </w:docPartObj>
    </w:sdtPr>
    <w:sdtEndPr>
      <w:rPr>
        <w:rStyle w:val="PageNumber"/>
      </w:rPr>
    </w:sdtEndPr>
    <w:sdtContent>
      <w:p w14:paraId="5BDE0F50" w14:textId="5B019C69" w:rsidR="00B4245D" w:rsidRDefault="00B4245D" w:rsidP="000004C2">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2FB6139" w14:textId="77777777" w:rsidR="004D1D7A" w:rsidRDefault="004D1D7A" w:rsidP="000004C2">
    <w:pPr>
      <w:pStyle w:val="Footer"/>
    </w:pPr>
  </w:p>
  <w:p w14:paraId="777EFB10" w14:textId="77777777" w:rsidR="005454C6" w:rsidRDefault="005454C6" w:rsidP="000004C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4C4407" w14:textId="4CE57244" w:rsidR="00B4245D" w:rsidRPr="0024060D" w:rsidRDefault="00AD5FE3" w:rsidP="00441A5E">
    <w:pPr>
      <w:pStyle w:val="Header"/>
      <w:pBdr>
        <w:bottom w:val="none" w:sz="0" w:space="0" w:color="auto"/>
      </w:pBdr>
      <w:ind w:right="360"/>
      <w:rPr>
        <w:rStyle w:val="PageNumber"/>
        <w:sz w:val="16"/>
        <w:szCs w:val="16"/>
        <w:lang w:val="en-AU"/>
      </w:rPr>
    </w:pPr>
    <w:r>
      <w:rPr>
        <w:noProof/>
        <w:sz w:val="16"/>
        <w:szCs w:val="16"/>
        <w14:ligatures w14:val="standardContextual"/>
      </w:rPr>
      <w:drawing>
        <wp:anchor distT="0" distB="0" distL="114300" distR="114300" simplePos="0" relativeHeight="251658240" behindDoc="1" locked="0" layoutInCell="1" allowOverlap="1" wp14:anchorId="080B3B36" wp14:editId="1EFA9F92">
          <wp:simplePos x="0" y="0"/>
          <wp:positionH relativeFrom="column">
            <wp:posOffset>8019415</wp:posOffset>
          </wp:positionH>
          <wp:positionV relativeFrom="paragraph">
            <wp:posOffset>-240332</wp:posOffset>
          </wp:positionV>
          <wp:extent cx="1624965" cy="461233"/>
          <wp:effectExtent l="0" t="0" r="635" b="0"/>
          <wp:wrapNone/>
          <wp:docPr id="335182256" name="Picture 1" descr="Respect and Equality icon and the Our Watch brand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5296325" name="Picture 1" descr="Respect and Equality icon and the Our Watch brand logo."/>
                  <pic:cNvPicPr/>
                </pic:nvPicPr>
                <pic:blipFill>
                  <a:blip r:embed="rId1">
                    <a:extLst>
                      <a:ext uri="{28A0092B-C50C-407E-A947-70E740481C1C}">
                        <a14:useLocalDpi xmlns:a14="http://schemas.microsoft.com/office/drawing/2010/main" val="0"/>
                      </a:ext>
                    </a:extLst>
                  </a:blip>
                  <a:stretch>
                    <a:fillRect/>
                  </a:stretch>
                </pic:blipFill>
                <pic:spPr>
                  <a:xfrm>
                    <a:off x="0" y="0"/>
                    <a:ext cx="1669578" cy="473896"/>
                  </a:xfrm>
                  <a:prstGeom prst="rect">
                    <a:avLst/>
                  </a:prstGeom>
                </pic:spPr>
              </pic:pic>
            </a:graphicData>
          </a:graphic>
          <wp14:sizeRelH relativeFrom="page">
            <wp14:pctWidth>0</wp14:pctWidth>
          </wp14:sizeRelH>
          <wp14:sizeRelV relativeFrom="page">
            <wp14:pctHeight>0</wp14:pctHeight>
          </wp14:sizeRelV>
        </wp:anchor>
      </w:drawing>
    </w:r>
    <w:r w:rsidR="00B4245D" w:rsidRPr="00B4245D">
      <w:rPr>
        <w:rStyle w:val="PageNumber"/>
        <w:sz w:val="16"/>
        <w:szCs w:val="16"/>
      </w:rPr>
      <w:t>Page</w:t>
    </w:r>
    <w:r w:rsidR="00441A5E">
      <w:rPr>
        <w:rStyle w:val="PageNumber"/>
        <w:sz w:val="16"/>
        <w:szCs w:val="16"/>
      </w:rPr>
      <w:t xml:space="preserve"> </w:t>
    </w:r>
    <w:r w:rsidR="00EB0A98">
      <w:rPr>
        <w:rStyle w:val="PageNumber"/>
        <w:sz w:val="16"/>
        <w:szCs w:val="16"/>
      </w:rPr>
      <w:fldChar w:fldCharType="begin"/>
    </w:r>
    <w:r w:rsidR="00EB0A98">
      <w:rPr>
        <w:rStyle w:val="PageNumber"/>
        <w:sz w:val="16"/>
        <w:szCs w:val="16"/>
      </w:rPr>
      <w:instrText xml:space="preserve"> PAGE  \* MERGEFORMAT </w:instrText>
    </w:r>
    <w:r w:rsidR="00EB0A98">
      <w:rPr>
        <w:rStyle w:val="PageNumber"/>
        <w:sz w:val="16"/>
        <w:szCs w:val="16"/>
      </w:rPr>
      <w:fldChar w:fldCharType="separate"/>
    </w:r>
    <w:r w:rsidR="00EB0A98">
      <w:rPr>
        <w:rStyle w:val="PageNumber"/>
        <w:noProof/>
        <w:sz w:val="16"/>
        <w:szCs w:val="16"/>
      </w:rPr>
      <w:t>9</w:t>
    </w:r>
    <w:r w:rsidR="00EB0A98">
      <w:rPr>
        <w:rStyle w:val="PageNumber"/>
        <w:sz w:val="16"/>
        <w:szCs w:val="16"/>
      </w:rPr>
      <w:fldChar w:fldCharType="end"/>
    </w:r>
    <w:r w:rsidR="00B4245D" w:rsidRPr="00B4245D">
      <w:rPr>
        <w:rStyle w:val="PageNumber"/>
        <w:sz w:val="16"/>
        <w:szCs w:val="16"/>
      </w:rPr>
      <w:t xml:space="preserve"> </w:t>
    </w:r>
    <w:r w:rsidR="000004C2">
      <w:rPr>
        <w:rStyle w:val="PageNumber"/>
        <w:sz w:val="16"/>
        <w:szCs w:val="16"/>
      </w:rPr>
      <w:t xml:space="preserve"> </w:t>
    </w:r>
    <w:r w:rsidR="00B46740">
      <w:rPr>
        <w:rStyle w:val="PageNumber"/>
        <w:sz w:val="16"/>
        <w:szCs w:val="16"/>
      </w:rPr>
      <w:t xml:space="preserve">  |   </w:t>
    </w:r>
    <w:r w:rsidR="0024060D" w:rsidRPr="00B46740">
      <w:rPr>
        <w:b/>
        <w:bCs/>
        <w:sz w:val="16"/>
        <w:szCs w:val="16"/>
        <w:lang w:val="en-AU"/>
      </w:rPr>
      <w:t>Our Watch Respect and Equality</w:t>
    </w:r>
    <w:r w:rsidR="0024060D">
      <w:rPr>
        <w:sz w:val="16"/>
        <w:szCs w:val="16"/>
        <w:lang w:val="en-AU"/>
      </w:rPr>
      <w:t xml:space="preserve"> </w:t>
    </w:r>
    <w:r w:rsidR="00934B0A">
      <w:rPr>
        <w:sz w:val="16"/>
        <w:szCs w:val="16"/>
        <w:lang w:val="en-AU"/>
      </w:rPr>
      <w:t xml:space="preserve"> |  </w:t>
    </w:r>
    <w:r w:rsidR="0024060D">
      <w:rPr>
        <w:sz w:val="16"/>
        <w:szCs w:val="16"/>
        <w:lang w:val="en-AU"/>
      </w:rPr>
      <w:t>Self</w:t>
    </w:r>
    <w:r w:rsidR="00947B7B">
      <w:rPr>
        <w:sz w:val="16"/>
        <w:szCs w:val="16"/>
        <w:lang w:val="en-AU"/>
      </w:rPr>
      <w:t>-</w:t>
    </w:r>
    <w:r w:rsidR="0024060D">
      <w:rPr>
        <w:sz w:val="16"/>
        <w:szCs w:val="16"/>
        <w:lang w:val="en-AU"/>
      </w:rPr>
      <w:t>Assessment Tool</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03537D" w14:textId="3EC1929C" w:rsidR="00441A5E" w:rsidRPr="00441A5E" w:rsidRDefault="00441A5E" w:rsidP="00441A5E">
    <w:pPr>
      <w:pStyle w:val="Header"/>
      <w:pBdr>
        <w:bottom w:val="none" w:sz="0" w:space="0" w:color="auto"/>
      </w:pBdr>
      <w:ind w:right="360"/>
      <w:rPr>
        <w:sz w:val="16"/>
        <w:szCs w:val="16"/>
        <w:lang w:val="en-AU"/>
      </w:rPr>
    </w:pPr>
    <w:r w:rsidRPr="00B4245D">
      <w:rPr>
        <w:rStyle w:val="PageNumber"/>
        <w:sz w:val="16"/>
        <w:szCs w:val="16"/>
      </w:rPr>
      <w:t>Page</w:t>
    </w:r>
    <w:r>
      <w:rPr>
        <w:rStyle w:val="PageNumber"/>
        <w:sz w:val="16"/>
        <w:szCs w:val="16"/>
      </w:rPr>
      <w:t xml:space="preserve"> </w:t>
    </w:r>
    <w:r>
      <w:rPr>
        <w:rStyle w:val="PageNumber"/>
        <w:sz w:val="16"/>
        <w:szCs w:val="16"/>
      </w:rPr>
      <w:fldChar w:fldCharType="begin"/>
    </w:r>
    <w:r>
      <w:rPr>
        <w:rStyle w:val="PageNumber"/>
        <w:sz w:val="16"/>
        <w:szCs w:val="16"/>
      </w:rPr>
      <w:instrText xml:space="preserve"> PAGE  \* MERGEFORMAT </w:instrText>
    </w:r>
    <w:r>
      <w:rPr>
        <w:rStyle w:val="PageNumber"/>
        <w:sz w:val="16"/>
        <w:szCs w:val="16"/>
      </w:rPr>
      <w:fldChar w:fldCharType="separate"/>
    </w:r>
    <w:r>
      <w:rPr>
        <w:rStyle w:val="PageNumber"/>
        <w:sz w:val="16"/>
        <w:szCs w:val="16"/>
      </w:rPr>
      <w:t>3</w:t>
    </w:r>
    <w:r>
      <w:rPr>
        <w:rStyle w:val="PageNumber"/>
        <w:sz w:val="16"/>
        <w:szCs w:val="16"/>
      </w:rPr>
      <w:fldChar w:fldCharType="end"/>
    </w:r>
    <w:r w:rsidRPr="00B4245D">
      <w:rPr>
        <w:rStyle w:val="PageNumber"/>
        <w:sz w:val="16"/>
        <w:szCs w:val="16"/>
      </w:rPr>
      <w:t xml:space="preserve"> </w:t>
    </w:r>
    <w:r>
      <w:rPr>
        <w:rStyle w:val="PageNumber"/>
        <w:sz w:val="16"/>
        <w:szCs w:val="16"/>
      </w:rPr>
      <w:t xml:space="preserve">   |   </w:t>
    </w:r>
    <w:r w:rsidRPr="00B46740">
      <w:rPr>
        <w:b/>
        <w:bCs/>
        <w:sz w:val="16"/>
        <w:szCs w:val="16"/>
        <w:lang w:val="en-AU"/>
      </w:rPr>
      <w:t>Our Watch Respect and Equality</w:t>
    </w:r>
    <w:r>
      <w:rPr>
        <w:sz w:val="16"/>
        <w:szCs w:val="16"/>
        <w:lang w:val="en-AU"/>
      </w:rPr>
      <w:t xml:space="preserve">  |  Self Assessment Tool</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579335264"/>
      <w:docPartObj>
        <w:docPartGallery w:val="Page Numbers (Bottom of Page)"/>
        <w:docPartUnique/>
      </w:docPartObj>
    </w:sdtPr>
    <w:sdtEndPr>
      <w:rPr>
        <w:rStyle w:val="PageNumber"/>
      </w:rPr>
    </w:sdtEndPr>
    <w:sdtContent>
      <w:p w14:paraId="122E59E7" w14:textId="688A89EB" w:rsidR="00441A5E" w:rsidRDefault="00441A5E" w:rsidP="004E45D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D6B9C4F" w14:textId="479DF78B" w:rsidR="003C191A" w:rsidRDefault="003C191A" w:rsidP="00441A5E">
    <w:pPr>
      <w:pStyle w:val="Footer"/>
      <w:ind w:right="360"/>
      <w:rPr>
        <w:rStyle w:val="PageNumber"/>
      </w:rPr>
    </w:pPr>
  </w:p>
  <w:p w14:paraId="54588513" w14:textId="77777777" w:rsidR="003C191A" w:rsidRDefault="003C191A" w:rsidP="004E45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5BCF44" w14:textId="77777777" w:rsidR="00A17BE7" w:rsidRDefault="00A17BE7" w:rsidP="000004C2">
      <w:r>
        <w:separator/>
      </w:r>
    </w:p>
    <w:p w14:paraId="7C2B2902" w14:textId="77777777" w:rsidR="00A17BE7" w:rsidRDefault="00A17BE7" w:rsidP="000004C2"/>
    <w:p w14:paraId="1ED1329B" w14:textId="77777777" w:rsidR="00A17BE7" w:rsidRDefault="00A17BE7"/>
  </w:footnote>
  <w:footnote w:type="continuationSeparator" w:id="0">
    <w:p w14:paraId="40FD2FC2" w14:textId="77777777" w:rsidR="00A17BE7" w:rsidRDefault="00A17BE7" w:rsidP="000004C2">
      <w:r>
        <w:continuationSeparator/>
      </w:r>
    </w:p>
    <w:p w14:paraId="4C1DF713" w14:textId="77777777" w:rsidR="00A17BE7" w:rsidRDefault="00A17BE7" w:rsidP="000004C2"/>
    <w:p w14:paraId="349C6653" w14:textId="77777777" w:rsidR="00A17BE7" w:rsidRDefault="00A17BE7"/>
  </w:footnote>
  <w:footnote w:type="continuationNotice" w:id="1">
    <w:p w14:paraId="133309E2" w14:textId="77777777" w:rsidR="00A17BE7" w:rsidRDefault="00A17BE7" w:rsidP="000004C2"/>
    <w:p w14:paraId="280ECC64" w14:textId="77777777" w:rsidR="00A17BE7" w:rsidRDefault="00A17BE7" w:rsidP="000004C2"/>
    <w:p w14:paraId="5AC3CF06" w14:textId="77777777" w:rsidR="00A17BE7" w:rsidRDefault="00A17BE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ACCEC7" w14:textId="4F4D1528" w:rsidR="004D4265" w:rsidRPr="00934B0A" w:rsidRDefault="004D4265" w:rsidP="00934B0A">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8F38EC" w14:textId="511F605A" w:rsidR="003C191A" w:rsidRPr="0060396D" w:rsidRDefault="003C191A" w:rsidP="0060396D">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4ADE14" w14:textId="086AFFEF" w:rsidR="003C191A" w:rsidRPr="00E87232" w:rsidRDefault="003C191A" w:rsidP="001C0163">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4D81EB" w14:textId="77777777" w:rsidR="002959BA" w:rsidRPr="00513119" w:rsidRDefault="00A91867" w:rsidP="009A4748">
    <w:pPr>
      <w:pStyle w:val="Header"/>
      <w:rPr>
        <w:color w:val="002454"/>
        <w:sz w:val="16"/>
        <w:szCs w:val="16"/>
      </w:rPr>
    </w:pPr>
    <w:r w:rsidRPr="00513119">
      <w:rPr>
        <w:color w:val="002454"/>
        <w:sz w:val="16"/>
        <w:szCs w:val="16"/>
        <w:lang w:val="en-AU" w:eastAsia="en-GB"/>
      </w:rPr>
      <w:t xml:space="preserve">Respect and Equality in TAFE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D"/>
    <w:multiLevelType w:val="singleLevel"/>
    <w:tmpl w:val="09848F9A"/>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256AC09A"/>
    <w:lvl w:ilvl="0">
      <w:start w:val="1"/>
      <w:numFmt w:val="decimal"/>
      <w:pStyle w:val="ListNumber3"/>
      <w:lvlText w:val="%1."/>
      <w:lvlJc w:val="left"/>
      <w:pPr>
        <w:tabs>
          <w:tab w:val="num" w:pos="926"/>
        </w:tabs>
        <w:ind w:left="926" w:hanging="360"/>
      </w:pPr>
    </w:lvl>
  </w:abstractNum>
  <w:abstractNum w:abstractNumId="2" w15:restartNumberingAfterBreak="0">
    <w:nsid w:val="08E746F3"/>
    <w:multiLevelType w:val="multilevel"/>
    <w:tmpl w:val="E6D2BB52"/>
    <w:styleLink w:val="CurrentList3"/>
    <w:lvl w:ilvl="0">
      <w:start w:val="1"/>
      <w:numFmt w:val="decimal"/>
      <w:lvlText w:val="%1"/>
      <w:lvlJc w:val="left"/>
      <w:pPr>
        <w:tabs>
          <w:tab w:val="num" w:pos="284"/>
        </w:tabs>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E6E447F"/>
    <w:multiLevelType w:val="multilevel"/>
    <w:tmpl w:val="E6D2BB52"/>
    <w:styleLink w:val="CurrentList2"/>
    <w:lvl w:ilvl="0">
      <w:start w:val="1"/>
      <w:numFmt w:val="decimal"/>
      <w:lvlText w:val="%1"/>
      <w:lvlJc w:val="left"/>
      <w:pPr>
        <w:tabs>
          <w:tab w:val="num" w:pos="284"/>
        </w:tabs>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1552C53"/>
    <w:multiLevelType w:val="hybridMultilevel"/>
    <w:tmpl w:val="0088D70A"/>
    <w:lvl w:ilvl="0" w:tplc="3CACF9BE">
      <w:start w:val="1"/>
      <w:numFmt w:val="decimal"/>
      <w:pStyle w:val="OWNumberedlis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1947FC9"/>
    <w:multiLevelType w:val="multilevel"/>
    <w:tmpl w:val="79CAC8CC"/>
    <w:lvl w:ilvl="0">
      <w:start w:val="5"/>
      <w:numFmt w:val="decimal"/>
      <w:lvlText w:val="%1"/>
      <w:lvlJc w:val="left"/>
      <w:pPr>
        <w:ind w:left="360" w:hanging="360"/>
      </w:pPr>
      <w:rPr>
        <w:rFonts w:hint="default"/>
      </w:rPr>
    </w:lvl>
    <w:lvl w:ilvl="1">
      <w:start w:val="1"/>
      <w:numFmt w:val="decimal"/>
      <w:pStyle w:val="List51"/>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73F0CF5"/>
    <w:multiLevelType w:val="multilevel"/>
    <w:tmpl w:val="D5026344"/>
    <w:lvl w:ilvl="0">
      <w:start w:val="1"/>
      <w:numFmt w:val="decimal"/>
      <w:lvlText w:val="%1"/>
      <w:lvlJc w:val="left"/>
      <w:pPr>
        <w:tabs>
          <w:tab w:val="num" w:pos="284"/>
        </w:tabs>
        <w:ind w:left="360" w:hanging="360"/>
      </w:pPr>
      <w:rPr>
        <w:rFonts w:hint="default"/>
      </w:rPr>
    </w:lvl>
    <w:lvl w:ilvl="1">
      <w:start w:val="1"/>
      <w:numFmt w:val="decimal"/>
      <w:pStyle w:val="ListNumber"/>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7271AC"/>
    <w:multiLevelType w:val="hybridMultilevel"/>
    <w:tmpl w:val="A2DA0A10"/>
    <w:lvl w:ilvl="0" w:tplc="FFFFFFFF">
      <w:start w:val="1"/>
      <w:numFmt w:val="bullet"/>
      <w:lvlText w:val=""/>
      <w:lvlJc w:val="left"/>
      <w:pPr>
        <w:ind w:left="360" w:hanging="360"/>
      </w:pPr>
      <w:rPr>
        <w:rFonts w:ascii="Wingdings" w:hAnsi="Wingdings" w:hint="default"/>
      </w:rPr>
    </w:lvl>
    <w:lvl w:ilvl="1" w:tplc="A2E60462">
      <w:start w:val="1"/>
      <w:numFmt w:val="bullet"/>
      <w:lvlText w:val="o"/>
      <w:lvlJc w:val="left"/>
      <w:pPr>
        <w:ind w:left="680" w:hanging="34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 w15:restartNumberingAfterBreak="0">
    <w:nsid w:val="19AB6E71"/>
    <w:multiLevelType w:val="multilevel"/>
    <w:tmpl w:val="E690BB4E"/>
    <w:lvl w:ilvl="0">
      <w:start w:val="3"/>
      <w:numFmt w:val="decimal"/>
      <w:lvlText w:val="%1"/>
      <w:lvlJc w:val="left"/>
      <w:pPr>
        <w:ind w:left="360" w:hanging="360"/>
      </w:pPr>
      <w:rPr>
        <w:rFonts w:hint="default"/>
      </w:rPr>
    </w:lvl>
    <w:lvl w:ilvl="1">
      <w:start w:val="1"/>
      <w:numFmt w:val="decimal"/>
      <w:pStyle w:val="List31"/>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9F925DA"/>
    <w:multiLevelType w:val="hybridMultilevel"/>
    <w:tmpl w:val="31E8DF8A"/>
    <w:lvl w:ilvl="0" w:tplc="19B0BC7E">
      <w:start w:val="1"/>
      <w:numFmt w:val="bullet"/>
      <w:pStyle w:val="ListParagraph"/>
      <w:lvlText w:val=""/>
      <w:lvlJc w:val="left"/>
      <w:pPr>
        <w:ind w:left="360" w:hanging="360"/>
      </w:pPr>
      <w:rPr>
        <w:rFonts w:ascii="Wingdings" w:hAnsi="Wingdings" w:hint="default"/>
      </w:rPr>
    </w:lvl>
    <w:lvl w:ilvl="1" w:tplc="2966B61E">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5E03F66"/>
    <w:multiLevelType w:val="multilevel"/>
    <w:tmpl w:val="62E2E22A"/>
    <w:styleLink w:val="ZZTablenumbers"/>
    <w:lvl w:ilvl="0">
      <w:start w:val="1"/>
      <w:numFmt w:val="decimal"/>
      <w:pStyle w:val="Tablenumberedlist"/>
      <w:lvlText w:val="%1."/>
      <w:lvlJc w:val="left"/>
      <w:pPr>
        <w:tabs>
          <w:tab w:val="num" w:pos="397"/>
        </w:tabs>
        <w:ind w:left="397" w:hanging="397"/>
      </w:pPr>
      <w:rPr>
        <w:rFonts w:hint="default"/>
      </w:rPr>
    </w:lvl>
    <w:lvl w:ilvl="1">
      <w:start w:val="1"/>
      <w:numFmt w:val="none"/>
      <w:lvlRestart w:val="0"/>
      <w:lvlText w:val=""/>
      <w:lvlJc w:val="left"/>
      <w:pPr>
        <w:ind w:left="0" w:firstLine="0"/>
      </w:pPr>
      <w:rPr>
        <w:rFonts w:hint="default"/>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11" w15:restartNumberingAfterBreak="0">
    <w:nsid w:val="2A605E01"/>
    <w:multiLevelType w:val="hybridMultilevel"/>
    <w:tmpl w:val="2B9C4A2A"/>
    <w:lvl w:ilvl="0" w:tplc="1022567C">
      <w:start w:val="1"/>
      <w:numFmt w:val="decimal"/>
      <w:pStyle w:val="Numberedlist"/>
      <w:lvlText w:val="%1."/>
      <w:lvlJc w:val="left"/>
      <w:pPr>
        <w:ind w:left="360" w:hanging="360"/>
      </w:pPr>
      <w:rPr>
        <w:rFont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2C5B6C44"/>
    <w:multiLevelType w:val="hybridMultilevel"/>
    <w:tmpl w:val="57FCF3B6"/>
    <w:lvl w:ilvl="0" w:tplc="4746C036">
      <w:start w:val="1"/>
      <w:numFmt w:val="decimal"/>
      <w:pStyle w:val="Endnotetextnumbered"/>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32BC0286"/>
    <w:multiLevelType w:val="multilevel"/>
    <w:tmpl w:val="5AD04446"/>
    <w:styleLink w:val="CurrentList7"/>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3C36EF1"/>
    <w:multiLevelType w:val="hybridMultilevel"/>
    <w:tmpl w:val="3A74FB70"/>
    <w:lvl w:ilvl="0" w:tplc="9D4E5F6E">
      <w:start w:val="1"/>
      <w:numFmt w:val="bullet"/>
      <w:pStyle w:val="OW-Bullettedlis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8A975B5"/>
    <w:multiLevelType w:val="multilevel"/>
    <w:tmpl w:val="A7D41AA0"/>
    <w:styleLink w:val="CurrentList1"/>
    <w:lvl w:ilvl="0">
      <w:start w:val="1"/>
      <w:numFmt w:val="decimal"/>
      <w:lvlText w:val="%1"/>
      <w:lvlJc w:val="left"/>
      <w:pPr>
        <w:tabs>
          <w:tab w:val="num" w:pos="284"/>
        </w:tabs>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F61F7AD"/>
    <w:multiLevelType w:val="hybridMultilevel"/>
    <w:tmpl w:val="D7265542"/>
    <w:lvl w:ilvl="0" w:tplc="5FF4A01C">
      <w:start w:val="23"/>
      <w:numFmt w:val="bullet"/>
      <w:pStyle w:val="Tablebullet"/>
      <w:lvlText w:val="-"/>
      <w:lvlJc w:val="left"/>
      <w:pPr>
        <w:ind w:left="720" w:hanging="360"/>
      </w:pPr>
      <w:rPr>
        <w:rFonts w:ascii="Calibri" w:eastAsiaTheme="minorHAnsi" w:hAnsi="Calibri" w:cs="Calibri" w:hint="default"/>
      </w:rPr>
    </w:lvl>
    <w:lvl w:ilvl="1" w:tplc="5B16EBEC">
      <w:start w:val="1"/>
      <w:numFmt w:val="lowerLetter"/>
      <w:lvlText w:val="%2."/>
      <w:lvlJc w:val="left"/>
      <w:pPr>
        <w:ind w:left="1440" w:hanging="360"/>
      </w:pPr>
    </w:lvl>
    <w:lvl w:ilvl="2" w:tplc="476E932E">
      <w:start w:val="1"/>
      <w:numFmt w:val="lowerRoman"/>
      <w:lvlText w:val="%3."/>
      <w:lvlJc w:val="right"/>
      <w:pPr>
        <w:ind w:left="2160" w:hanging="180"/>
      </w:pPr>
    </w:lvl>
    <w:lvl w:ilvl="3" w:tplc="B4B660B8">
      <w:start w:val="1"/>
      <w:numFmt w:val="decimal"/>
      <w:lvlText w:val="%4."/>
      <w:lvlJc w:val="left"/>
      <w:pPr>
        <w:ind w:left="2880" w:hanging="360"/>
      </w:pPr>
    </w:lvl>
    <w:lvl w:ilvl="4" w:tplc="F4B66BF8">
      <w:start w:val="1"/>
      <w:numFmt w:val="lowerLetter"/>
      <w:lvlText w:val="%5."/>
      <w:lvlJc w:val="left"/>
      <w:pPr>
        <w:ind w:left="3600" w:hanging="360"/>
      </w:pPr>
    </w:lvl>
    <w:lvl w:ilvl="5" w:tplc="9222CB46">
      <w:start w:val="1"/>
      <w:numFmt w:val="lowerRoman"/>
      <w:lvlText w:val="%6."/>
      <w:lvlJc w:val="right"/>
      <w:pPr>
        <w:ind w:left="4320" w:hanging="180"/>
      </w:pPr>
    </w:lvl>
    <w:lvl w:ilvl="6" w:tplc="DB224B46">
      <w:start w:val="1"/>
      <w:numFmt w:val="decimal"/>
      <w:lvlText w:val="%7."/>
      <w:lvlJc w:val="left"/>
      <w:pPr>
        <w:ind w:left="5040" w:hanging="360"/>
      </w:pPr>
    </w:lvl>
    <w:lvl w:ilvl="7" w:tplc="426695EC">
      <w:start w:val="1"/>
      <w:numFmt w:val="lowerLetter"/>
      <w:lvlText w:val="%8."/>
      <w:lvlJc w:val="left"/>
      <w:pPr>
        <w:ind w:left="5760" w:hanging="360"/>
      </w:pPr>
    </w:lvl>
    <w:lvl w:ilvl="8" w:tplc="0A6C1682">
      <w:start w:val="1"/>
      <w:numFmt w:val="lowerRoman"/>
      <w:lvlText w:val="%9."/>
      <w:lvlJc w:val="right"/>
      <w:pPr>
        <w:ind w:left="6480" w:hanging="180"/>
      </w:pPr>
    </w:lvl>
  </w:abstractNum>
  <w:abstractNum w:abstractNumId="17" w15:restartNumberingAfterBreak="0">
    <w:nsid w:val="43170BBA"/>
    <w:multiLevelType w:val="hybridMultilevel"/>
    <w:tmpl w:val="CCBAA36A"/>
    <w:lvl w:ilvl="0" w:tplc="FFFFFFFF">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3D339D8"/>
    <w:multiLevelType w:val="hybridMultilevel"/>
    <w:tmpl w:val="8BC20F9A"/>
    <w:lvl w:ilvl="0" w:tplc="0C090005">
      <w:start w:val="1"/>
      <w:numFmt w:val="bullet"/>
      <w:lvlText w:val=""/>
      <w:lvlJc w:val="left"/>
      <w:pPr>
        <w:ind w:left="717" w:hanging="360"/>
      </w:pPr>
      <w:rPr>
        <w:rFonts w:ascii="Wingdings" w:hAnsi="Wingdings" w:hint="default"/>
      </w:rPr>
    </w:lvl>
    <w:lvl w:ilvl="1" w:tplc="0C090003" w:tentative="1">
      <w:start w:val="1"/>
      <w:numFmt w:val="bullet"/>
      <w:lvlText w:val="o"/>
      <w:lvlJc w:val="left"/>
      <w:pPr>
        <w:ind w:left="1437" w:hanging="360"/>
      </w:pPr>
      <w:rPr>
        <w:rFonts w:ascii="Courier New" w:hAnsi="Courier New" w:cs="Courier New" w:hint="default"/>
      </w:rPr>
    </w:lvl>
    <w:lvl w:ilvl="2" w:tplc="0C090005" w:tentative="1">
      <w:start w:val="1"/>
      <w:numFmt w:val="bullet"/>
      <w:lvlText w:val=""/>
      <w:lvlJc w:val="left"/>
      <w:pPr>
        <w:ind w:left="2157" w:hanging="360"/>
      </w:pPr>
      <w:rPr>
        <w:rFonts w:ascii="Wingdings" w:hAnsi="Wingdings" w:hint="default"/>
      </w:rPr>
    </w:lvl>
    <w:lvl w:ilvl="3" w:tplc="0C090001" w:tentative="1">
      <w:start w:val="1"/>
      <w:numFmt w:val="bullet"/>
      <w:lvlText w:val=""/>
      <w:lvlJc w:val="left"/>
      <w:pPr>
        <w:ind w:left="2877" w:hanging="360"/>
      </w:pPr>
      <w:rPr>
        <w:rFonts w:ascii="Symbol" w:hAnsi="Symbol" w:hint="default"/>
      </w:rPr>
    </w:lvl>
    <w:lvl w:ilvl="4" w:tplc="0C090003" w:tentative="1">
      <w:start w:val="1"/>
      <w:numFmt w:val="bullet"/>
      <w:lvlText w:val="o"/>
      <w:lvlJc w:val="left"/>
      <w:pPr>
        <w:ind w:left="3597" w:hanging="360"/>
      </w:pPr>
      <w:rPr>
        <w:rFonts w:ascii="Courier New" w:hAnsi="Courier New" w:cs="Courier New" w:hint="default"/>
      </w:rPr>
    </w:lvl>
    <w:lvl w:ilvl="5" w:tplc="0C090005" w:tentative="1">
      <w:start w:val="1"/>
      <w:numFmt w:val="bullet"/>
      <w:lvlText w:val=""/>
      <w:lvlJc w:val="left"/>
      <w:pPr>
        <w:ind w:left="4317" w:hanging="360"/>
      </w:pPr>
      <w:rPr>
        <w:rFonts w:ascii="Wingdings" w:hAnsi="Wingdings" w:hint="default"/>
      </w:rPr>
    </w:lvl>
    <w:lvl w:ilvl="6" w:tplc="0C090001" w:tentative="1">
      <w:start w:val="1"/>
      <w:numFmt w:val="bullet"/>
      <w:lvlText w:val=""/>
      <w:lvlJc w:val="left"/>
      <w:pPr>
        <w:ind w:left="5037" w:hanging="360"/>
      </w:pPr>
      <w:rPr>
        <w:rFonts w:ascii="Symbol" w:hAnsi="Symbol" w:hint="default"/>
      </w:rPr>
    </w:lvl>
    <w:lvl w:ilvl="7" w:tplc="0C090003" w:tentative="1">
      <w:start w:val="1"/>
      <w:numFmt w:val="bullet"/>
      <w:lvlText w:val="o"/>
      <w:lvlJc w:val="left"/>
      <w:pPr>
        <w:ind w:left="5757" w:hanging="360"/>
      </w:pPr>
      <w:rPr>
        <w:rFonts w:ascii="Courier New" w:hAnsi="Courier New" w:cs="Courier New" w:hint="default"/>
      </w:rPr>
    </w:lvl>
    <w:lvl w:ilvl="8" w:tplc="0C090005" w:tentative="1">
      <w:start w:val="1"/>
      <w:numFmt w:val="bullet"/>
      <w:lvlText w:val=""/>
      <w:lvlJc w:val="left"/>
      <w:pPr>
        <w:ind w:left="6477" w:hanging="360"/>
      </w:pPr>
      <w:rPr>
        <w:rFonts w:ascii="Wingdings" w:hAnsi="Wingdings" w:hint="default"/>
      </w:rPr>
    </w:lvl>
  </w:abstractNum>
  <w:abstractNum w:abstractNumId="19" w15:restartNumberingAfterBreak="0">
    <w:nsid w:val="4B6F2510"/>
    <w:multiLevelType w:val="multilevel"/>
    <w:tmpl w:val="1834E69C"/>
    <w:lvl w:ilvl="0">
      <w:start w:val="4"/>
      <w:numFmt w:val="decimal"/>
      <w:lvlText w:val="%1"/>
      <w:lvlJc w:val="left"/>
      <w:pPr>
        <w:ind w:left="360" w:hanging="360"/>
      </w:pPr>
      <w:rPr>
        <w:rFonts w:hint="default"/>
      </w:rPr>
    </w:lvl>
    <w:lvl w:ilvl="1">
      <w:start w:val="1"/>
      <w:numFmt w:val="decimal"/>
      <w:pStyle w:val="List41"/>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39D6A24"/>
    <w:multiLevelType w:val="multilevel"/>
    <w:tmpl w:val="B4DCE76A"/>
    <w:styleLink w:val="CurrentList6"/>
    <w:lvl w:ilvl="0">
      <w:start w:val="1"/>
      <w:numFmt w:val="decimal"/>
      <w:lvlText w:val="%1"/>
      <w:lvlJc w:val="left"/>
      <w:pPr>
        <w:tabs>
          <w:tab w:val="num" w:pos="284"/>
        </w:tabs>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A6B73BA"/>
    <w:multiLevelType w:val="multilevel"/>
    <w:tmpl w:val="AF74A4FA"/>
    <w:lvl w:ilvl="0">
      <w:start w:val="2"/>
      <w:numFmt w:val="decimal"/>
      <w:lvlText w:val="%1"/>
      <w:lvlJc w:val="left"/>
      <w:pPr>
        <w:ind w:left="360" w:hanging="360"/>
      </w:pPr>
      <w:rPr>
        <w:rFonts w:hint="default"/>
      </w:rPr>
    </w:lvl>
    <w:lvl w:ilvl="1">
      <w:start w:val="1"/>
      <w:numFmt w:val="decimal"/>
      <w:pStyle w:val="List21"/>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AAD560C"/>
    <w:multiLevelType w:val="multilevel"/>
    <w:tmpl w:val="0CDA6008"/>
    <w:styleLink w:val="CurrentList5"/>
    <w:lvl w:ilvl="0">
      <w:start w:val="1"/>
      <w:numFmt w:val="decimal"/>
      <w:lvlText w:val="%1"/>
      <w:lvlJc w:val="left"/>
      <w:pPr>
        <w:tabs>
          <w:tab w:val="num" w:pos="284"/>
        </w:tabs>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5E37C50"/>
    <w:multiLevelType w:val="multilevel"/>
    <w:tmpl w:val="0CDA6008"/>
    <w:styleLink w:val="CurrentList4"/>
    <w:lvl w:ilvl="0">
      <w:start w:val="1"/>
      <w:numFmt w:val="decimal"/>
      <w:lvlText w:val="%1"/>
      <w:lvlJc w:val="left"/>
      <w:pPr>
        <w:tabs>
          <w:tab w:val="num" w:pos="284"/>
        </w:tabs>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E9626E9"/>
    <w:multiLevelType w:val="multilevel"/>
    <w:tmpl w:val="5A84063E"/>
    <w:styleLink w:val="ZZBullets"/>
    <w:lvl w:ilvl="0">
      <w:start w:val="1"/>
      <w:numFmt w:val="bullet"/>
      <w:pStyle w:val="OWBullet1"/>
      <w:lvlText w:val="•"/>
      <w:lvlJc w:val="left"/>
      <w:pPr>
        <w:ind w:left="397" w:hanging="397"/>
      </w:pPr>
      <w:rPr>
        <w:rFonts w:ascii="Calibri" w:hAnsi="Calibri" w:hint="default"/>
      </w:rPr>
    </w:lvl>
    <w:lvl w:ilvl="1">
      <w:start w:val="1"/>
      <w:numFmt w:val="bullet"/>
      <w:lvlRestart w:val="0"/>
      <w:pStyle w:val="OWBullet2"/>
      <w:lvlText w:val="–"/>
      <w:lvlJc w:val="left"/>
      <w:pPr>
        <w:ind w:left="794" w:hanging="397"/>
      </w:pPr>
      <w:rPr>
        <w:rFonts w:ascii="Calibri" w:hAnsi="Calibri" w:hint="default"/>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num w:numId="1" w16cid:durableId="1737826037">
    <w:abstractNumId w:val="24"/>
  </w:num>
  <w:num w:numId="2" w16cid:durableId="1317606368">
    <w:abstractNumId w:val="21"/>
  </w:num>
  <w:num w:numId="3" w16cid:durableId="2081823236">
    <w:abstractNumId w:val="19"/>
  </w:num>
  <w:num w:numId="4" w16cid:durableId="2112239101">
    <w:abstractNumId w:val="5"/>
  </w:num>
  <w:num w:numId="5" w16cid:durableId="1386489683">
    <w:abstractNumId w:val="8"/>
  </w:num>
  <w:num w:numId="6" w16cid:durableId="17121067">
    <w:abstractNumId w:val="14"/>
  </w:num>
  <w:num w:numId="7" w16cid:durableId="1941840116">
    <w:abstractNumId w:val="4"/>
  </w:num>
  <w:num w:numId="8" w16cid:durableId="25568884">
    <w:abstractNumId w:val="10"/>
  </w:num>
  <w:num w:numId="9" w16cid:durableId="810101594">
    <w:abstractNumId w:val="11"/>
  </w:num>
  <w:num w:numId="10" w16cid:durableId="579215178">
    <w:abstractNumId w:val="12"/>
  </w:num>
  <w:num w:numId="11" w16cid:durableId="2019506330">
    <w:abstractNumId w:val="9"/>
  </w:num>
  <w:num w:numId="12" w16cid:durableId="710573690">
    <w:abstractNumId w:val="7"/>
  </w:num>
  <w:num w:numId="13" w16cid:durableId="2116247664">
    <w:abstractNumId w:val="15"/>
  </w:num>
  <w:num w:numId="14" w16cid:durableId="265507656">
    <w:abstractNumId w:val="3"/>
  </w:num>
  <w:num w:numId="15" w16cid:durableId="294027090">
    <w:abstractNumId w:val="2"/>
  </w:num>
  <w:num w:numId="16" w16cid:durableId="804472800">
    <w:abstractNumId w:val="6"/>
  </w:num>
  <w:num w:numId="17" w16cid:durableId="192487099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16302149">
    <w:abstractNumId w:val="23"/>
  </w:num>
  <w:num w:numId="19" w16cid:durableId="1289823748">
    <w:abstractNumId w:val="22"/>
  </w:num>
  <w:num w:numId="20" w16cid:durableId="838690940">
    <w:abstractNumId w:val="20"/>
  </w:num>
  <w:num w:numId="21" w16cid:durableId="386876637">
    <w:abstractNumId w:val="1"/>
  </w:num>
  <w:num w:numId="22" w16cid:durableId="1975719570">
    <w:abstractNumId w:val="0"/>
  </w:num>
  <w:num w:numId="23" w16cid:durableId="169772816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22182793">
    <w:abstractNumId w:val="13"/>
  </w:num>
  <w:num w:numId="25" w16cid:durableId="296029622">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39964690">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89784248">
    <w:abstractNumId w:val="16"/>
  </w:num>
  <w:num w:numId="28" w16cid:durableId="323439759">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60887761">
    <w:abstractNumId w:val="18"/>
  </w:num>
  <w:num w:numId="30" w16cid:durableId="195897935">
    <w:abstractNumId w:val="1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2"/>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1CC9"/>
    <w:rsid w:val="000004C2"/>
    <w:rsid w:val="0000078E"/>
    <w:rsid w:val="00000958"/>
    <w:rsid w:val="00007CF8"/>
    <w:rsid w:val="000115FA"/>
    <w:rsid w:val="00012EFF"/>
    <w:rsid w:val="00015B90"/>
    <w:rsid w:val="00017B7F"/>
    <w:rsid w:val="000324B6"/>
    <w:rsid w:val="00033A65"/>
    <w:rsid w:val="00036D5C"/>
    <w:rsid w:val="0003756F"/>
    <w:rsid w:val="00040EE4"/>
    <w:rsid w:val="00041CE1"/>
    <w:rsid w:val="00056601"/>
    <w:rsid w:val="00056B30"/>
    <w:rsid w:val="00057EE7"/>
    <w:rsid w:val="000634B0"/>
    <w:rsid w:val="0006366F"/>
    <w:rsid w:val="00065994"/>
    <w:rsid w:val="00065CAD"/>
    <w:rsid w:val="0006626E"/>
    <w:rsid w:val="0006709F"/>
    <w:rsid w:val="00067657"/>
    <w:rsid w:val="00072F41"/>
    <w:rsid w:val="000743DB"/>
    <w:rsid w:val="0007784B"/>
    <w:rsid w:val="00081DAE"/>
    <w:rsid w:val="00081EC9"/>
    <w:rsid w:val="00087899"/>
    <w:rsid w:val="00092447"/>
    <w:rsid w:val="00093614"/>
    <w:rsid w:val="00093D47"/>
    <w:rsid w:val="000A091D"/>
    <w:rsid w:val="000B3C5D"/>
    <w:rsid w:val="000B4FD7"/>
    <w:rsid w:val="000B639C"/>
    <w:rsid w:val="000C02F8"/>
    <w:rsid w:val="000C175F"/>
    <w:rsid w:val="000C2B6E"/>
    <w:rsid w:val="000C4CC6"/>
    <w:rsid w:val="000D5DBA"/>
    <w:rsid w:val="000D752B"/>
    <w:rsid w:val="000E25D4"/>
    <w:rsid w:val="000E50A6"/>
    <w:rsid w:val="000E6F6F"/>
    <w:rsid w:val="000F40CA"/>
    <w:rsid w:val="000F74F3"/>
    <w:rsid w:val="001012A8"/>
    <w:rsid w:val="00102411"/>
    <w:rsid w:val="001119A5"/>
    <w:rsid w:val="00112172"/>
    <w:rsid w:val="00117C37"/>
    <w:rsid w:val="00125A07"/>
    <w:rsid w:val="00134F72"/>
    <w:rsid w:val="0013685B"/>
    <w:rsid w:val="00137C39"/>
    <w:rsid w:val="001425F6"/>
    <w:rsid w:val="001506B6"/>
    <w:rsid w:val="00150A9B"/>
    <w:rsid w:val="001532A5"/>
    <w:rsid w:val="00155B63"/>
    <w:rsid w:val="00163B37"/>
    <w:rsid w:val="00180EB5"/>
    <w:rsid w:val="00183990"/>
    <w:rsid w:val="001847E6"/>
    <w:rsid w:val="00184B76"/>
    <w:rsid w:val="0019284F"/>
    <w:rsid w:val="0019304C"/>
    <w:rsid w:val="0019575E"/>
    <w:rsid w:val="001A1737"/>
    <w:rsid w:val="001A71AB"/>
    <w:rsid w:val="001B466B"/>
    <w:rsid w:val="001C0163"/>
    <w:rsid w:val="001C07BA"/>
    <w:rsid w:val="001C173F"/>
    <w:rsid w:val="001C34AA"/>
    <w:rsid w:val="001C6112"/>
    <w:rsid w:val="001D50B8"/>
    <w:rsid w:val="001E3271"/>
    <w:rsid w:val="001E4702"/>
    <w:rsid w:val="001F1216"/>
    <w:rsid w:val="001F1EF7"/>
    <w:rsid w:val="001F2DB8"/>
    <w:rsid w:val="002038BE"/>
    <w:rsid w:val="00203B02"/>
    <w:rsid w:val="00206B38"/>
    <w:rsid w:val="00207C1E"/>
    <w:rsid w:val="002122DE"/>
    <w:rsid w:val="00216EB9"/>
    <w:rsid w:val="00217586"/>
    <w:rsid w:val="00217AE4"/>
    <w:rsid w:val="00221D29"/>
    <w:rsid w:val="00226941"/>
    <w:rsid w:val="00230E10"/>
    <w:rsid w:val="00234B01"/>
    <w:rsid w:val="002363F9"/>
    <w:rsid w:val="00236866"/>
    <w:rsid w:val="00237EBA"/>
    <w:rsid w:val="0024060D"/>
    <w:rsid w:val="002415D5"/>
    <w:rsid w:val="00241C6E"/>
    <w:rsid w:val="00247955"/>
    <w:rsid w:val="00256E86"/>
    <w:rsid w:val="00265394"/>
    <w:rsid w:val="00276466"/>
    <w:rsid w:val="00276A8B"/>
    <w:rsid w:val="00277A9B"/>
    <w:rsid w:val="00284C95"/>
    <w:rsid w:val="002959BA"/>
    <w:rsid w:val="002A08B7"/>
    <w:rsid w:val="002A5568"/>
    <w:rsid w:val="002A5A13"/>
    <w:rsid w:val="002B1132"/>
    <w:rsid w:val="002B1D6F"/>
    <w:rsid w:val="002B62E7"/>
    <w:rsid w:val="002C181C"/>
    <w:rsid w:val="002C1E57"/>
    <w:rsid w:val="002C2A47"/>
    <w:rsid w:val="002C4DF0"/>
    <w:rsid w:val="002D16DA"/>
    <w:rsid w:val="002D4BA9"/>
    <w:rsid w:val="002D608A"/>
    <w:rsid w:val="002D62F3"/>
    <w:rsid w:val="002E11A1"/>
    <w:rsid w:val="002E2EC1"/>
    <w:rsid w:val="002E4D8F"/>
    <w:rsid w:val="002E5909"/>
    <w:rsid w:val="002F0154"/>
    <w:rsid w:val="002F258A"/>
    <w:rsid w:val="002F7043"/>
    <w:rsid w:val="00301280"/>
    <w:rsid w:val="00302048"/>
    <w:rsid w:val="0030221E"/>
    <w:rsid w:val="003023B9"/>
    <w:rsid w:val="00304746"/>
    <w:rsid w:val="00306B48"/>
    <w:rsid w:val="00307215"/>
    <w:rsid w:val="00307692"/>
    <w:rsid w:val="00311069"/>
    <w:rsid w:val="00311746"/>
    <w:rsid w:val="00312F4C"/>
    <w:rsid w:val="00315B45"/>
    <w:rsid w:val="00320E4D"/>
    <w:rsid w:val="00321BFA"/>
    <w:rsid w:val="00333923"/>
    <w:rsid w:val="0033584F"/>
    <w:rsid w:val="00341DD3"/>
    <w:rsid w:val="0034478A"/>
    <w:rsid w:val="0035299A"/>
    <w:rsid w:val="00353CFB"/>
    <w:rsid w:val="00354B71"/>
    <w:rsid w:val="0035558F"/>
    <w:rsid w:val="00361DAA"/>
    <w:rsid w:val="00363205"/>
    <w:rsid w:val="00366380"/>
    <w:rsid w:val="00371E3E"/>
    <w:rsid w:val="00372AC2"/>
    <w:rsid w:val="003742B3"/>
    <w:rsid w:val="00380584"/>
    <w:rsid w:val="003857A6"/>
    <w:rsid w:val="003902E3"/>
    <w:rsid w:val="00391548"/>
    <w:rsid w:val="00392A3A"/>
    <w:rsid w:val="00392C7D"/>
    <w:rsid w:val="00392D20"/>
    <w:rsid w:val="0039481E"/>
    <w:rsid w:val="003952E1"/>
    <w:rsid w:val="0039564A"/>
    <w:rsid w:val="00395D34"/>
    <w:rsid w:val="00396DEE"/>
    <w:rsid w:val="003A1E2A"/>
    <w:rsid w:val="003A4AEE"/>
    <w:rsid w:val="003A4D80"/>
    <w:rsid w:val="003B7B41"/>
    <w:rsid w:val="003C191A"/>
    <w:rsid w:val="003C2FA9"/>
    <w:rsid w:val="003C6D77"/>
    <w:rsid w:val="003D0109"/>
    <w:rsid w:val="003E5527"/>
    <w:rsid w:val="003E5D54"/>
    <w:rsid w:val="004001BA"/>
    <w:rsid w:val="00400720"/>
    <w:rsid w:val="004014A3"/>
    <w:rsid w:val="00401BDD"/>
    <w:rsid w:val="00402961"/>
    <w:rsid w:val="00403481"/>
    <w:rsid w:val="004064D7"/>
    <w:rsid w:val="00410F52"/>
    <w:rsid w:val="00412185"/>
    <w:rsid w:val="00412BAE"/>
    <w:rsid w:val="004146F6"/>
    <w:rsid w:val="00414ED3"/>
    <w:rsid w:val="00420937"/>
    <w:rsid w:val="004263AC"/>
    <w:rsid w:val="00430544"/>
    <w:rsid w:val="00441A5E"/>
    <w:rsid w:val="00442EE8"/>
    <w:rsid w:val="00443526"/>
    <w:rsid w:val="004440DC"/>
    <w:rsid w:val="0044523A"/>
    <w:rsid w:val="00456E30"/>
    <w:rsid w:val="004614D3"/>
    <w:rsid w:val="00477F3A"/>
    <w:rsid w:val="00490472"/>
    <w:rsid w:val="004932E1"/>
    <w:rsid w:val="00493EC0"/>
    <w:rsid w:val="004A516C"/>
    <w:rsid w:val="004B0CAE"/>
    <w:rsid w:val="004B5289"/>
    <w:rsid w:val="004B599D"/>
    <w:rsid w:val="004B5F6B"/>
    <w:rsid w:val="004B787E"/>
    <w:rsid w:val="004B7BC6"/>
    <w:rsid w:val="004C19FF"/>
    <w:rsid w:val="004C477C"/>
    <w:rsid w:val="004D16B3"/>
    <w:rsid w:val="004D1D7A"/>
    <w:rsid w:val="004D2749"/>
    <w:rsid w:val="004D314B"/>
    <w:rsid w:val="004D351A"/>
    <w:rsid w:val="004D4265"/>
    <w:rsid w:val="004D6C82"/>
    <w:rsid w:val="004E38C9"/>
    <w:rsid w:val="004E3F79"/>
    <w:rsid w:val="004E450B"/>
    <w:rsid w:val="004E45DF"/>
    <w:rsid w:val="004F2C6C"/>
    <w:rsid w:val="004F3A6C"/>
    <w:rsid w:val="004F48A4"/>
    <w:rsid w:val="004F5CD7"/>
    <w:rsid w:val="004F7125"/>
    <w:rsid w:val="00504497"/>
    <w:rsid w:val="00513119"/>
    <w:rsid w:val="0051730B"/>
    <w:rsid w:val="00517DDD"/>
    <w:rsid w:val="00524A03"/>
    <w:rsid w:val="005258F6"/>
    <w:rsid w:val="00526C0D"/>
    <w:rsid w:val="005311AE"/>
    <w:rsid w:val="00533927"/>
    <w:rsid w:val="00540D99"/>
    <w:rsid w:val="00544608"/>
    <w:rsid w:val="00544FCC"/>
    <w:rsid w:val="005454C6"/>
    <w:rsid w:val="00552BB3"/>
    <w:rsid w:val="005556E1"/>
    <w:rsid w:val="005649B0"/>
    <w:rsid w:val="00564DC8"/>
    <w:rsid w:val="005749FC"/>
    <w:rsid w:val="005829DD"/>
    <w:rsid w:val="0059533E"/>
    <w:rsid w:val="005A4FA4"/>
    <w:rsid w:val="005A6FB6"/>
    <w:rsid w:val="005B6825"/>
    <w:rsid w:val="005C7852"/>
    <w:rsid w:val="005C795A"/>
    <w:rsid w:val="005D7C11"/>
    <w:rsid w:val="005E194F"/>
    <w:rsid w:val="005E3942"/>
    <w:rsid w:val="005E53F4"/>
    <w:rsid w:val="0060077B"/>
    <w:rsid w:val="0060396D"/>
    <w:rsid w:val="00607D7D"/>
    <w:rsid w:val="00616D40"/>
    <w:rsid w:val="006203B6"/>
    <w:rsid w:val="0062337C"/>
    <w:rsid w:val="006234EA"/>
    <w:rsid w:val="00624370"/>
    <w:rsid w:val="00640D6E"/>
    <w:rsid w:val="00647ADB"/>
    <w:rsid w:val="00656989"/>
    <w:rsid w:val="00660986"/>
    <w:rsid w:val="00671D22"/>
    <w:rsid w:val="0067401A"/>
    <w:rsid w:val="00674684"/>
    <w:rsid w:val="00674BE5"/>
    <w:rsid w:val="0068260B"/>
    <w:rsid w:val="00682E54"/>
    <w:rsid w:val="00690D1C"/>
    <w:rsid w:val="00690D2E"/>
    <w:rsid w:val="00693263"/>
    <w:rsid w:val="006932BC"/>
    <w:rsid w:val="006A2C3B"/>
    <w:rsid w:val="006B2552"/>
    <w:rsid w:val="006B4700"/>
    <w:rsid w:val="006B59F4"/>
    <w:rsid w:val="006B75F1"/>
    <w:rsid w:val="006C2E49"/>
    <w:rsid w:val="006C499E"/>
    <w:rsid w:val="006C5CE8"/>
    <w:rsid w:val="006C798E"/>
    <w:rsid w:val="006D348A"/>
    <w:rsid w:val="006D4B01"/>
    <w:rsid w:val="006D533C"/>
    <w:rsid w:val="006F3FC7"/>
    <w:rsid w:val="007013C1"/>
    <w:rsid w:val="00701EAD"/>
    <w:rsid w:val="00703EBC"/>
    <w:rsid w:val="00705206"/>
    <w:rsid w:val="00707978"/>
    <w:rsid w:val="00714BF9"/>
    <w:rsid w:val="007218FB"/>
    <w:rsid w:val="00722E53"/>
    <w:rsid w:val="00737292"/>
    <w:rsid w:val="00743865"/>
    <w:rsid w:val="00750CBF"/>
    <w:rsid w:val="00753716"/>
    <w:rsid w:val="0076050C"/>
    <w:rsid w:val="0076087D"/>
    <w:rsid w:val="00761A11"/>
    <w:rsid w:val="00761F71"/>
    <w:rsid w:val="00764384"/>
    <w:rsid w:val="00764C96"/>
    <w:rsid w:val="007661FD"/>
    <w:rsid w:val="007676EA"/>
    <w:rsid w:val="00767A5D"/>
    <w:rsid w:val="00775A4F"/>
    <w:rsid w:val="00776ECA"/>
    <w:rsid w:val="00777F32"/>
    <w:rsid w:val="007823CA"/>
    <w:rsid w:val="00783E39"/>
    <w:rsid w:val="00787FE7"/>
    <w:rsid w:val="00790953"/>
    <w:rsid w:val="00794AC3"/>
    <w:rsid w:val="007A2B01"/>
    <w:rsid w:val="007A7C30"/>
    <w:rsid w:val="007B5CF6"/>
    <w:rsid w:val="007B73FD"/>
    <w:rsid w:val="007B79ED"/>
    <w:rsid w:val="007C5E32"/>
    <w:rsid w:val="007D2D0D"/>
    <w:rsid w:val="007D52AB"/>
    <w:rsid w:val="007D7B4A"/>
    <w:rsid w:val="007E0218"/>
    <w:rsid w:val="007E0D12"/>
    <w:rsid w:val="007E2C0A"/>
    <w:rsid w:val="007F1B02"/>
    <w:rsid w:val="00811A03"/>
    <w:rsid w:val="00816A26"/>
    <w:rsid w:val="00821865"/>
    <w:rsid w:val="0082685B"/>
    <w:rsid w:val="008308B4"/>
    <w:rsid w:val="00830B38"/>
    <w:rsid w:val="00830F09"/>
    <w:rsid w:val="00834279"/>
    <w:rsid w:val="00835FBE"/>
    <w:rsid w:val="00836389"/>
    <w:rsid w:val="00837058"/>
    <w:rsid w:val="00842306"/>
    <w:rsid w:val="00844F03"/>
    <w:rsid w:val="00846434"/>
    <w:rsid w:val="008522A3"/>
    <w:rsid w:val="00853B27"/>
    <w:rsid w:val="00860C1D"/>
    <w:rsid w:val="00861663"/>
    <w:rsid w:val="0086199E"/>
    <w:rsid w:val="00863887"/>
    <w:rsid w:val="00864B56"/>
    <w:rsid w:val="00867695"/>
    <w:rsid w:val="00872210"/>
    <w:rsid w:val="00872A08"/>
    <w:rsid w:val="0087393F"/>
    <w:rsid w:val="008807DC"/>
    <w:rsid w:val="00885618"/>
    <w:rsid w:val="008871FE"/>
    <w:rsid w:val="008877F3"/>
    <w:rsid w:val="00887CE1"/>
    <w:rsid w:val="00893CB4"/>
    <w:rsid w:val="008A0ECD"/>
    <w:rsid w:val="008A2386"/>
    <w:rsid w:val="008A66D4"/>
    <w:rsid w:val="008A6D9A"/>
    <w:rsid w:val="008A7FAF"/>
    <w:rsid w:val="008B1E6B"/>
    <w:rsid w:val="008C00BD"/>
    <w:rsid w:val="008C46B4"/>
    <w:rsid w:val="008C4AAB"/>
    <w:rsid w:val="008D6E96"/>
    <w:rsid w:val="008E4336"/>
    <w:rsid w:val="008E622E"/>
    <w:rsid w:val="008E6929"/>
    <w:rsid w:val="008E709E"/>
    <w:rsid w:val="008F09F1"/>
    <w:rsid w:val="008F13AD"/>
    <w:rsid w:val="008F15FE"/>
    <w:rsid w:val="008F228F"/>
    <w:rsid w:val="008F23C4"/>
    <w:rsid w:val="008F3EBC"/>
    <w:rsid w:val="008F47B0"/>
    <w:rsid w:val="008F6215"/>
    <w:rsid w:val="008F74A8"/>
    <w:rsid w:val="00903787"/>
    <w:rsid w:val="0090641B"/>
    <w:rsid w:val="00910938"/>
    <w:rsid w:val="00917EF6"/>
    <w:rsid w:val="009213C3"/>
    <w:rsid w:val="009217F1"/>
    <w:rsid w:val="00921ACF"/>
    <w:rsid w:val="00930F66"/>
    <w:rsid w:val="009336BB"/>
    <w:rsid w:val="009345AC"/>
    <w:rsid w:val="00934B0A"/>
    <w:rsid w:val="0094312F"/>
    <w:rsid w:val="00943CD5"/>
    <w:rsid w:val="00944271"/>
    <w:rsid w:val="00946C91"/>
    <w:rsid w:val="00947B7B"/>
    <w:rsid w:val="009721F9"/>
    <w:rsid w:val="0097423C"/>
    <w:rsid w:val="00974498"/>
    <w:rsid w:val="0097496B"/>
    <w:rsid w:val="00974F3F"/>
    <w:rsid w:val="009754B0"/>
    <w:rsid w:val="009861E1"/>
    <w:rsid w:val="0098700E"/>
    <w:rsid w:val="009917A2"/>
    <w:rsid w:val="0099349A"/>
    <w:rsid w:val="009A131E"/>
    <w:rsid w:val="009A36DD"/>
    <w:rsid w:val="009A4748"/>
    <w:rsid w:val="009B33C9"/>
    <w:rsid w:val="009B3EA4"/>
    <w:rsid w:val="009B68B2"/>
    <w:rsid w:val="009C221D"/>
    <w:rsid w:val="009D149B"/>
    <w:rsid w:val="009D35FB"/>
    <w:rsid w:val="009D4311"/>
    <w:rsid w:val="009D7180"/>
    <w:rsid w:val="009E2496"/>
    <w:rsid w:val="009F0688"/>
    <w:rsid w:val="009F275B"/>
    <w:rsid w:val="009F2C61"/>
    <w:rsid w:val="009F4391"/>
    <w:rsid w:val="00A01BFD"/>
    <w:rsid w:val="00A0438A"/>
    <w:rsid w:val="00A043EA"/>
    <w:rsid w:val="00A06BA7"/>
    <w:rsid w:val="00A1286C"/>
    <w:rsid w:val="00A13CD4"/>
    <w:rsid w:val="00A16C01"/>
    <w:rsid w:val="00A16FD1"/>
    <w:rsid w:val="00A17BE7"/>
    <w:rsid w:val="00A20CB9"/>
    <w:rsid w:val="00A22EF7"/>
    <w:rsid w:val="00A30433"/>
    <w:rsid w:val="00A31CCF"/>
    <w:rsid w:val="00A32F46"/>
    <w:rsid w:val="00A34932"/>
    <w:rsid w:val="00A41190"/>
    <w:rsid w:val="00A42AB0"/>
    <w:rsid w:val="00A53210"/>
    <w:rsid w:val="00A54841"/>
    <w:rsid w:val="00A569F3"/>
    <w:rsid w:val="00A5725A"/>
    <w:rsid w:val="00A6340B"/>
    <w:rsid w:val="00A64407"/>
    <w:rsid w:val="00A64DA4"/>
    <w:rsid w:val="00A701EF"/>
    <w:rsid w:val="00A704E1"/>
    <w:rsid w:val="00A71905"/>
    <w:rsid w:val="00A729A4"/>
    <w:rsid w:val="00A7338F"/>
    <w:rsid w:val="00A754B5"/>
    <w:rsid w:val="00A83C96"/>
    <w:rsid w:val="00A850D0"/>
    <w:rsid w:val="00A91867"/>
    <w:rsid w:val="00A91D22"/>
    <w:rsid w:val="00A91E79"/>
    <w:rsid w:val="00A954FE"/>
    <w:rsid w:val="00AA034D"/>
    <w:rsid w:val="00AA06D6"/>
    <w:rsid w:val="00AA10EB"/>
    <w:rsid w:val="00AA2DBC"/>
    <w:rsid w:val="00AA399B"/>
    <w:rsid w:val="00AA3AD2"/>
    <w:rsid w:val="00AA4AC1"/>
    <w:rsid w:val="00AA5BDB"/>
    <w:rsid w:val="00AB2486"/>
    <w:rsid w:val="00AB76ED"/>
    <w:rsid w:val="00AC41CD"/>
    <w:rsid w:val="00AC5A55"/>
    <w:rsid w:val="00AC7121"/>
    <w:rsid w:val="00AD5FE3"/>
    <w:rsid w:val="00AE09A5"/>
    <w:rsid w:val="00AE4145"/>
    <w:rsid w:val="00AE57F6"/>
    <w:rsid w:val="00AE6819"/>
    <w:rsid w:val="00AF10E9"/>
    <w:rsid w:val="00AF49D5"/>
    <w:rsid w:val="00B03623"/>
    <w:rsid w:val="00B21424"/>
    <w:rsid w:val="00B275DC"/>
    <w:rsid w:val="00B324A1"/>
    <w:rsid w:val="00B32535"/>
    <w:rsid w:val="00B33DA7"/>
    <w:rsid w:val="00B36DF9"/>
    <w:rsid w:val="00B379E2"/>
    <w:rsid w:val="00B401EC"/>
    <w:rsid w:val="00B4245D"/>
    <w:rsid w:val="00B436B1"/>
    <w:rsid w:val="00B46740"/>
    <w:rsid w:val="00B54CEF"/>
    <w:rsid w:val="00B5519D"/>
    <w:rsid w:val="00B5524E"/>
    <w:rsid w:val="00B555EF"/>
    <w:rsid w:val="00B60E69"/>
    <w:rsid w:val="00B630FA"/>
    <w:rsid w:val="00B65AE4"/>
    <w:rsid w:val="00B73DF8"/>
    <w:rsid w:val="00B74467"/>
    <w:rsid w:val="00B7458F"/>
    <w:rsid w:val="00B758EF"/>
    <w:rsid w:val="00B75F5B"/>
    <w:rsid w:val="00B81A27"/>
    <w:rsid w:val="00B8506A"/>
    <w:rsid w:val="00B85CA7"/>
    <w:rsid w:val="00B87381"/>
    <w:rsid w:val="00B93390"/>
    <w:rsid w:val="00B9438C"/>
    <w:rsid w:val="00BA2FDF"/>
    <w:rsid w:val="00BA316E"/>
    <w:rsid w:val="00BA3591"/>
    <w:rsid w:val="00BA3733"/>
    <w:rsid w:val="00BA6E39"/>
    <w:rsid w:val="00BB2F96"/>
    <w:rsid w:val="00BB3739"/>
    <w:rsid w:val="00BC5B5A"/>
    <w:rsid w:val="00BD01E9"/>
    <w:rsid w:val="00BD2A39"/>
    <w:rsid w:val="00BD3548"/>
    <w:rsid w:val="00BD5B17"/>
    <w:rsid w:val="00BE2135"/>
    <w:rsid w:val="00BF2A47"/>
    <w:rsid w:val="00BF5398"/>
    <w:rsid w:val="00C01D27"/>
    <w:rsid w:val="00C03418"/>
    <w:rsid w:val="00C13713"/>
    <w:rsid w:val="00C240BE"/>
    <w:rsid w:val="00C31148"/>
    <w:rsid w:val="00C369DB"/>
    <w:rsid w:val="00C43195"/>
    <w:rsid w:val="00C47B87"/>
    <w:rsid w:val="00C53771"/>
    <w:rsid w:val="00C60933"/>
    <w:rsid w:val="00C648C5"/>
    <w:rsid w:val="00C652AD"/>
    <w:rsid w:val="00C6763C"/>
    <w:rsid w:val="00C71123"/>
    <w:rsid w:val="00C722F6"/>
    <w:rsid w:val="00C73DF7"/>
    <w:rsid w:val="00C75135"/>
    <w:rsid w:val="00C7769B"/>
    <w:rsid w:val="00C925B2"/>
    <w:rsid w:val="00C931C1"/>
    <w:rsid w:val="00C93331"/>
    <w:rsid w:val="00C9455A"/>
    <w:rsid w:val="00C94B6F"/>
    <w:rsid w:val="00C96078"/>
    <w:rsid w:val="00CA38DB"/>
    <w:rsid w:val="00CA50F9"/>
    <w:rsid w:val="00CB348C"/>
    <w:rsid w:val="00CC2557"/>
    <w:rsid w:val="00CC6878"/>
    <w:rsid w:val="00CD2E5C"/>
    <w:rsid w:val="00CD4A8D"/>
    <w:rsid w:val="00CE0B75"/>
    <w:rsid w:val="00CF5862"/>
    <w:rsid w:val="00CF64A5"/>
    <w:rsid w:val="00CF7357"/>
    <w:rsid w:val="00CF7F3F"/>
    <w:rsid w:val="00D001FD"/>
    <w:rsid w:val="00D0222C"/>
    <w:rsid w:val="00D078C7"/>
    <w:rsid w:val="00D10685"/>
    <w:rsid w:val="00D21DF3"/>
    <w:rsid w:val="00D233D9"/>
    <w:rsid w:val="00D26DAB"/>
    <w:rsid w:val="00D36C0B"/>
    <w:rsid w:val="00D45B9D"/>
    <w:rsid w:val="00D462EB"/>
    <w:rsid w:val="00D475D6"/>
    <w:rsid w:val="00D4774C"/>
    <w:rsid w:val="00D47DF9"/>
    <w:rsid w:val="00D57695"/>
    <w:rsid w:val="00D60A10"/>
    <w:rsid w:val="00D62300"/>
    <w:rsid w:val="00D631EF"/>
    <w:rsid w:val="00D77A9E"/>
    <w:rsid w:val="00D8028B"/>
    <w:rsid w:val="00D83A94"/>
    <w:rsid w:val="00D858C3"/>
    <w:rsid w:val="00D91EA0"/>
    <w:rsid w:val="00D92F80"/>
    <w:rsid w:val="00D93D0A"/>
    <w:rsid w:val="00D95654"/>
    <w:rsid w:val="00DA11D1"/>
    <w:rsid w:val="00DA6AB6"/>
    <w:rsid w:val="00DB226F"/>
    <w:rsid w:val="00DB2447"/>
    <w:rsid w:val="00DB4448"/>
    <w:rsid w:val="00DB5433"/>
    <w:rsid w:val="00DC4ED2"/>
    <w:rsid w:val="00DC57F9"/>
    <w:rsid w:val="00DD05BB"/>
    <w:rsid w:val="00DE3613"/>
    <w:rsid w:val="00DE58BC"/>
    <w:rsid w:val="00DF036D"/>
    <w:rsid w:val="00DF14E9"/>
    <w:rsid w:val="00DF215A"/>
    <w:rsid w:val="00DF30C1"/>
    <w:rsid w:val="00DF47FB"/>
    <w:rsid w:val="00E0304E"/>
    <w:rsid w:val="00E055E0"/>
    <w:rsid w:val="00E069FA"/>
    <w:rsid w:val="00E11BF1"/>
    <w:rsid w:val="00E17A04"/>
    <w:rsid w:val="00E20F6B"/>
    <w:rsid w:val="00E309BD"/>
    <w:rsid w:val="00E33F0D"/>
    <w:rsid w:val="00E35888"/>
    <w:rsid w:val="00E457C0"/>
    <w:rsid w:val="00E477FB"/>
    <w:rsid w:val="00E52E41"/>
    <w:rsid w:val="00E53433"/>
    <w:rsid w:val="00E5660E"/>
    <w:rsid w:val="00E604A4"/>
    <w:rsid w:val="00E6215A"/>
    <w:rsid w:val="00E630B8"/>
    <w:rsid w:val="00E6559E"/>
    <w:rsid w:val="00E71B1D"/>
    <w:rsid w:val="00E73B51"/>
    <w:rsid w:val="00E77BA4"/>
    <w:rsid w:val="00E83C60"/>
    <w:rsid w:val="00E87232"/>
    <w:rsid w:val="00E87D77"/>
    <w:rsid w:val="00E93788"/>
    <w:rsid w:val="00E960A7"/>
    <w:rsid w:val="00E96B17"/>
    <w:rsid w:val="00EA35D7"/>
    <w:rsid w:val="00EA4239"/>
    <w:rsid w:val="00EA5161"/>
    <w:rsid w:val="00EA54BB"/>
    <w:rsid w:val="00EB0A98"/>
    <w:rsid w:val="00EB16ED"/>
    <w:rsid w:val="00EB1911"/>
    <w:rsid w:val="00EB3AAC"/>
    <w:rsid w:val="00EB5862"/>
    <w:rsid w:val="00EB6D21"/>
    <w:rsid w:val="00EC0155"/>
    <w:rsid w:val="00EC10F4"/>
    <w:rsid w:val="00EC7026"/>
    <w:rsid w:val="00ED0EFF"/>
    <w:rsid w:val="00ED140B"/>
    <w:rsid w:val="00ED6C4B"/>
    <w:rsid w:val="00EE1501"/>
    <w:rsid w:val="00EFA198"/>
    <w:rsid w:val="00F03D1E"/>
    <w:rsid w:val="00F05CD9"/>
    <w:rsid w:val="00F06E04"/>
    <w:rsid w:val="00F1014C"/>
    <w:rsid w:val="00F142D4"/>
    <w:rsid w:val="00F154C4"/>
    <w:rsid w:val="00F17BFC"/>
    <w:rsid w:val="00F2153E"/>
    <w:rsid w:val="00F21CC9"/>
    <w:rsid w:val="00F31AEA"/>
    <w:rsid w:val="00F330F9"/>
    <w:rsid w:val="00F3493F"/>
    <w:rsid w:val="00F349AE"/>
    <w:rsid w:val="00F405A5"/>
    <w:rsid w:val="00F40838"/>
    <w:rsid w:val="00F4149F"/>
    <w:rsid w:val="00F476AE"/>
    <w:rsid w:val="00F47A54"/>
    <w:rsid w:val="00F5364C"/>
    <w:rsid w:val="00F567E8"/>
    <w:rsid w:val="00F60324"/>
    <w:rsid w:val="00F64A92"/>
    <w:rsid w:val="00F7160F"/>
    <w:rsid w:val="00F727A0"/>
    <w:rsid w:val="00F81549"/>
    <w:rsid w:val="00F9060B"/>
    <w:rsid w:val="00F91BD7"/>
    <w:rsid w:val="00F96693"/>
    <w:rsid w:val="00F979E6"/>
    <w:rsid w:val="00FA5EED"/>
    <w:rsid w:val="00FB1700"/>
    <w:rsid w:val="00FB3753"/>
    <w:rsid w:val="00FB3C9F"/>
    <w:rsid w:val="00FB494D"/>
    <w:rsid w:val="00FC1A7D"/>
    <w:rsid w:val="00FC1A8D"/>
    <w:rsid w:val="00FC4159"/>
    <w:rsid w:val="00FD30F9"/>
    <w:rsid w:val="00FD45BF"/>
    <w:rsid w:val="00FE16E4"/>
    <w:rsid w:val="00FF045C"/>
    <w:rsid w:val="00FF0B3D"/>
    <w:rsid w:val="0153596A"/>
    <w:rsid w:val="01E3FBE3"/>
    <w:rsid w:val="01EB0AA4"/>
    <w:rsid w:val="023876BA"/>
    <w:rsid w:val="02A8DAFE"/>
    <w:rsid w:val="03A1E753"/>
    <w:rsid w:val="03CD1F72"/>
    <w:rsid w:val="03CD4222"/>
    <w:rsid w:val="04CD88AF"/>
    <w:rsid w:val="05198454"/>
    <w:rsid w:val="0554AA6F"/>
    <w:rsid w:val="055F1D73"/>
    <w:rsid w:val="0704E2E4"/>
    <w:rsid w:val="070C35C6"/>
    <w:rsid w:val="07A71135"/>
    <w:rsid w:val="09249F3D"/>
    <w:rsid w:val="0AE69E84"/>
    <w:rsid w:val="0B739430"/>
    <w:rsid w:val="0C11F026"/>
    <w:rsid w:val="0C3A0811"/>
    <w:rsid w:val="0DC10D96"/>
    <w:rsid w:val="0DC4F9B2"/>
    <w:rsid w:val="0E030979"/>
    <w:rsid w:val="0E46BE34"/>
    <w:rsid w:val="0E4E3C61"/>
    <w:rsid w:val="0EF3E9AE"/>
    <w:rsid w:val="0F5A7155"/>
    <w:rsid w:val="0FB236D0"/>
    <w:rsid w:val="100EE3FA"/>
    <w:rsid w:val="10604122"/>
    <w:rsid w:val="11DE33CF"/>
    <w:rsid w:val="1352C180"/>
    <w:rsid w:val="135391A3"/>
    <w:rsid w:val="135A60FD"/>
    <w:rsid w:val="135C9544"/>
    <w:rsid w:val="1388E8A0"/>
    <w:rsid w:val="13B0EDB5"/>
    <w:rsid w:val="1447F522"/>
    <w:rsid w:val="14647150"/>
    <w:rsid w:val="1475BB27"/>
    <w:rsid w:val="14CC2B3E"/>
    <w:rsid w:val="14FB8155"/>
    <w:rsid w:val="15615E06"/>
    <w:rsid w:val="16CFB370"/>
    <w:rsid w:val="1771EFF6"/>
    <w:rsid w:val="19225B23"/>
    <w:rsid w:val="19233AA3"/>
    <w:rsid w:val="19F32016"/>
    <w:rsid w:val="1A2D358E"/>
    <w:rsid w:val="1B049C70"/>
    <w:rsid w:val="1B72F439"/>
    <w:rsid w:val="1BF8B02A"/>
    <w:rsid w:val="1C344CB2"/>
    <w:rsid w:val="1C4E59DB"/>
    <w:rsid w:val="1CEF4978"/>
    <w:rsid w:val="1D3876DF"/>
    <w:rsid w:val="1E458786"/>
    <w:rsid w:val="209AE6EA"/>
    <w:rsid w:val="20B788FE"/>
    <w:rsid w:val="21150CFB"/>
    <w:rsid w:val="2156D8C9"/>
    <w:rsid w:val="22DDD207"/>
    <w:rsid w:val="23110CD7"/>
    <w:rsid w:val="24BF00D7"/>
    <w:rsid w:val="24BFC5B1"/>
    <w:rsid w:val="25877FE1"/>
    <w:rsid w:val="26A71371"/>
    <w:rsid w:val="27393D0B"/>
    <w:rsid w:val="27E4EED2"/>
    <w:rsid w:val="280BC50E"/>
    <w:rsid w:val="28D910E7"/>
    <w:rsid w:val="296E7BA5"/>
    <w:rsid w:val="29D82BF8"/>
    <w:rsid w:val="29D82F35"/>
    <w:rsid w:val="2ACA9836"/>
    <w:rsid w:val="2ACDC6D3"/>
    <w:rsid w:val="2AE02115"/>
    <w:rsid w:val="2BDA8345"/>
    <w:rsid w:val="2C36DF9B"/>
    <w:rsid w:val="2C80CC64"/>
    <w:rsid w:val="2D8077BC"/>
    <w:rsid w:val="2EE0FAF8"/>
    <w:rsid w:val="2F35475A"/>
    <w:rsid w:val="30A98E4E"/>
    <w:rsid w:val="3178002E"/>
    <w:rsid w:val="31795E64"/>
    <w:rsid w:val="31BD30E7"/>
    <w:rsid w:val="32C314CE"/>
    <w:rsid w:val="32EF4EBC"/>
    <w:rsid w:val="3302000D"/>
    <w:rsid w:val="33075E48"/>
    <w:rsid w:val="336AEAFC"/>
    <w:rsid w:val="341DF521"/>
    <w:rsid w:val="34CFA6A3"/>
    <w:rsid w:val="3518D487"/>
    <w:rsid w:val="358F5F4B"/>
    <w:rsid w:val="35EA9900"/>
    <w:rsid w:val="36D50513"/>
    <w:rsid w:val="3752C760"/>
    <w:rsid w:val="38609F5D"/>
    <w:rsid w:val="38AFD274"/>
    <w:rsid w:val="38D0D0BA"/>
    <w:rsid w:val="392E17D4"/>
    <w:rsid w:val="39491711"/>
    <w:rsid w:val="3B049CF8"/>
    <w:rsid w:val="3B11CDF6"/>
    <w:rsid w:val="3BCC1C4A"/>
    <w:rsid w:val="3C284CD9"/>
    <w:rsid w:val="3CE43454"/>
    <w:rsid w:val="3D079C03"/>
    <w:rsid w:val="3EA376E7"/>
    <w:rsid w:val="3F0ED496"/>
    <w:rsid w:val="3F571EE4"/>
    <w:rsid w:val="3F634A6E"/>
    <w:rsid w:val="3F9DEFFD"/>
    <w:rsid w:val="4030AA7D"/>
    <w:rsid w:val="4076DA5D"/>
    <w:rsid w:val="40BBA70E"/>
    <w:rsid w:val="40C31705"/>
    <w:rsid w:val="419921E4"/>
    <w:rsid w:val="4304170E"/>
    <w:rsid w:val="43049259"/>
    <w:rsid w:val="4325D2C4"/>
    <w:rsid w:val="435360A8"/>
    <w:rsid w:val="43D60415"/>
    <w:rsid w:val="43E245B9"/>
    <w:rsid w:val="44024ABB"/>
    <w:rsid w:val="44E9C378"/>
    <w:rsid w:val="462C27DB"/>
    <w:rsid w:val="465320E5"/>
    <w:rsid w:val="471BA8C9"/>
    <w:rsid w:val="47888C80"/>
    <w:rsid w:val="47919D20"/>
    <w:rsid w:val="481DD474"/>
    <w:rsid w:val="486CE558"/>
    <w:rsid w:val="48833114"/>
    <w:rsid w:val="48B6E52D"/>
    <w:rsid w:val="490F1CC1"/>
    <w:rsid w:val="4998385B"/>
    <w:rsid w:val="49CD1621"/>
    <w:rsid w:val="49D1472F"/>
    <w:rsid w:val="4A114778"/>
    <w:rsid w:val="4B897A22"/>
    <w:rsid w:val="4CD6C54B"/>
    <w:rsid w:val="4D203019"/>
    <w:rsid w:val="4DAF22CF"/>
    <w:rsid w:val="4E1CF324"/>
    <w:rsid w:val="4ED1B205"/>
    <w:rsid w:val="4F4925FE"/>
    <w:rsid w:val="4F531A13"/>
    <w:rsid w:val="4F56F82C"/>
    <w:rsid w:val="4F989B81"/>
    <w:rsid w:val="4FCBEF62"/>
    <w:rsid w:val="50217154"/>
    <w:rsid w:val="50C8B647"/>
    <w:rsid w:val="51BDF19F"/>
    <w:rsid w:val="52C7D149"/>
    <w:rsid w:val="52FE9244"/>
    <w:rsid w:val="53C15285"/>
    <w:rsid w:val="53E6DE59"/>
    <w:rsid w:val="550D5789"/>
    <w:rsid w:val="55102893"/>
    <w:rsid w:val="559D8131"/>
    <w:rsid w:val="5637DF1A"/>
    <w:rsid w:val="5719AB2A"/>
    <w:rsid w:val="57C6C12C"/>
    <w:rsid w:val="57FDC452"/>
    <w:rsid w:val="586AB951"/>
    <w:rsid w:val="5892733D"/>
    <w:rsid w:val="592067F5"/>
    <w:rsid w:val="5948BBFB"/>
    <w:rsid w:val="5992BBD0"/>
    <w:rsid w:val="5A0AD75F"/>
    <w:rsid w:val="5A1978C5"/>
    <w:rsid w:val="5AA7B80D"/>
    <w:rsid w:val="5B4214ED"/>
    <w:rsid w:val="5BD7254D"/>
    <w:rsid w:val="5C434A91"/>
    <w:rsid w:val="5C864C7A"/>
    <w:rsid w:val="5D5A73CC"/>
    <w:rsid w:val="5D8F6780"/>
    <w:rsid w:val="5DA9AC5F"/>
    <w:rsid w:val="5E11EDDD"/>
    <w:rsid w:val="5F035B93"/>
    <w:rsid w:val="5F4E03F2"/>
    <w:rsid w:val="6034CF1F"/>
    <w:rsid w:val="60725C1A"/>
    <w:rsid w:val="60DE69FD"/>
    <w:rsid w:val="6147D58C"/>
    <w:rsid w:val="616CDA06"/>
    <w:rsid w:val="61E91265"/>
    <w:rsid w:val="6258EA7C"/>
    <w:rsid w:val="62910193"/>
    <w:rsid w:val="62BA05AD"/>
    <w:rsid w:val="62E52324"/>
    <w:rsid w:val="631ACC1D"/>
    <w:rsid w:val="640C8907"/>
    <w:rsid w:val="6413D6F5"/>
    <w:rsid w:val="6431F1B4"/>
    <w:rsid w:val="64CC9AF5"/>
    <w:rsid w:val="65B9DCA7"/>
    <w:rsid w:val="66E8ECFD"/>
    <w:rsid w:val="67FDF729"/>
    <w:rsid w:val="68596934"/>
    <w:rsid w:val="6885BBB7"/>
    <w:rsid w:val="690048E1"/>
    <w:rsid w:val="6942F9AC"/>
    <w:rsid w:val="6979214C"/>
    <w:rsid w:val="6A2F72A0"/>
    <w:rsid w:val="6A6A63AD"/>
    <w:rsid w:val="6A9A43B3"/>
    <w:rsid w:val="6B4E0D9F"/>
    <w:rsid w:val="6B974F50"/>
    <w:rsid w:val="6BD4990B"/>
    <w:rsid w:val="6E642AD3"/>
    <w:rsid w:val="6EDC1D05"/>
    <w:rsid w:val="6F31F49B"/>
    <w:rsid w:val="6F710652"/>
    <w:rsid w:val="6F822610"/>
    <w:rsid w:val="6F9242B2"/>
    <w:rsid w:val="7056BABC"/>
    <w:rsid w:val="71C8F7AE"/>
    <w:rsid w:val="725573E0"/>
    <w:rsid w:val="726A4124"/>
    <w:rsid w:val="728844DE"/>
    <w:rsid w:val="72AF7F84"/>
    <w:rsid w:val="7302FF73"/>
    <w:rsid w:val="736A9A93"/>
    <w:rsid w:val="7544EACB"/>
    <w:rsid w:val="7589633D"/>
    <w:rsid w:val="7597ADAB"/>
    <w:rsid w:val="75A45B08"/>
    <w:rsid w:val="766766CC"/>
    <w:rsid w:val="76C7228C"/>
    <w:rsid w:val="76D7FE3E"/>
    <w:rsid w:val="772F4F8E"/>
    <w:rsid w:val="77733281"/>
    <w:rsid w:val="77773DFB"/>
    <w:rsid w:val="7782751A"/>
    <w:rsid w:val="782A4B86"/>
    <w:rsid w:val="78BB9562"/>
    <w:rsid w:val="7A35E910"/>
    <w:rsid w:val="7A3F9D68"/>
    <w:rsid w:val="7A93AA82"/>
    <w:rsid w:val="7BCE920D"/>
    <w:rsid w:val="7CA01F1A"/>
    <w:rsid w:val="7CBBC1FF"/>
    <w:rsid w:val="7D27A27E"/>
    <w:rsid w:val="7D461512"/>
    <w:rsid w:val="7DC55282"/>
    <w:rsid w:val="7DDF4D6D"/>
    <w:rsid w:val="7DE78597"/>
    <w:rsid w:val="7E19574B"/>
    <w:rsid w:val="7E5662BA"/>
    <w:rsid w:val="7F130E8B"/>
    <w:rsid w:val="7F7DECE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3ABC89"/>
  <w15:chartTrackingRefBased/>
  <w15:docId w15:val="{97DE8F2A-05EA-45B2-B1FE-1DE53C56B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Roboto" w:eastAsiaTheme="minorHAnsi" w:hAnsi="Roboto" w:cstheme="minorBidi"/>
        <w:kern w:val="2"/>
        <w:sz w:val="24"/>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1BFD"/>
    <w:pPr>
      <w:spacing w:after="120" w:line="280" w:lineRule="exact"/>
    </w:pPr>
    <w:rPr>
      <w:rFonts w:cs="Arial (Body CS)"/>
      <w:color w:val="002554"/>
      <w:spacing w:val="-6"/>
      <w:kern w:val="0"/>
      <w:sz w:val="22"/>
      <w:lang w:val="en-GB"/>
      <w14:ligatures w14:val="none"/>
    </w:rPr>
  </w:style>
  <w:style w:type="paragraph" w:styleId="Heading1">
    <w:name w:val="heading 1"/>
    <w:basedOn w:val="Normal"/>
    <w:next w:val="Normal"/>
    <w:link w:val="Heading1Char"/>
    <w:uiPriority w:val="9"/>
    <w:qFormat/>
    <w:rsid w:val="001B466B"/>
    <w:pPr>
      <w:keepNext/>
      <w:keepLines/>
      <w:spacing w:after="480" w:line="640" w:lineRule="exact"/>
      <w:outlineLvl w:val="0"/>
    </w:pPr>
    <w:rPr>
      <w:rFonts w:eastAsiaTheme="majorEastAsia" w:cstheme="majorBidi"/>
      <w:b/>
      <w:color w:val="022146"/>
      <w:sz w:val="60"/>
      <w:szCs w:val="48"/>
    </w:rPr>
  </w:style>
  <w:style w:type="paragraph" w:styleId="Heading2">
    <w:name w:val="heading 2"/>
    <w:basedOn w:val="Normal"/>
    <w:next w:val="Normal"/>
    <w:link w:val="Heading2Char"/>
    <w:uiPriority w:val="9"/>
    <w:unhideWhenUsed/>
    <w:qFormat/>
    <w:rsid w:val="001B466B"/>
    <w:pPr>
      <w:keepNext/>
      <w:keepLines/>
      <w:spacing w:before="40" w:after="240" w:line="240" w:lineRule="auto"/>
      <w:outlineLvl w:val="1"/>
    </w:pPr>
    <w:rPr>
      <w:rFonts w:eastAsiaTheme="majorEastAsia" w:cstheme="majorBidi"/>
      <w:b/>
      <w:bCs/>
      <w:color w:val="022146"/>
      <w:sz w:val="40"/>
      <w:szCs w:val="38"/>
    </w:rPr>
  </w:style>
  <w:style w:type="paragraph" w:styleId="Heading3">
    <w:name w:val="heading 3"/>
    <w:next w:val="Normal"/>
    <w:link w:val="Heading3Char"/>
    <w:uiPriority w:val="9"/>
    <w:unhideWhenUsed/>
    <w:qFormat/>
    <w:rsid w:val="004E450B"/>
    <w:pPr>
      <w:spacing w:before="240" w:after="240"/>
      <w:outlineLvl w:val="2"/>
    </w:pPr>
    <w:rPr>
      <w:rFonts w:eastAsiaTheme="majorEastAsia" w:cstheme="majorBidi"/>
      <w:b/>
      <w:bCs/>
      <w:color w:val="022146"/>
      <w:spacing w:val="-5"/>
      <w:kern w:val="0"/>
      <w:sz w:val="32"/>
      <w:szCs w:val="32"/>
      <w:lang w:val="en-GB"/>
      <w14:ligatures w14:val="none"/>
    </w:rPr>
  </w:style>
  <w:style w:type="paragraph" w:styleId="Heading4">
    <w:name w:val="heading 4"/>
    <w:next w:val="Normal"/>
    <w:link w:val="Heading4Char"/>
    <w:uiPriority w:val="9"/>
    <w:unhideWhenUsed/>
    <w:qFormat/>
    <w:rsid w:val="00753716"/>
    <w:pPr>
      <w:spacing w:before="200" w:after="40"/>
      <w:outlineLvl w:val="3"/>
    </w:pPr>
    <w:rPr>
      <w:rFonts w:eastAsiaTheme="majorEastAsia" w:cstheme="majorBidi"/>
      <w:b/>
      <w:bCs/>
      <w:color w:val="022146"/>
      <w:spacing w:val="-5"/>
      <w:kern w:val="0"/>
      <w:szCs w:val="28"/>
      <w:lang w:val="en-AU"/>
      <w14:ligatures w14:val="none"/>
    </w:rPr>
  </w:style>
  <w:style w:type="paragraph" w:styleId="Heading5">
    <w:name w:val="heading 5"/>
    <w:basedOn w:val="Normal"/>
    <w:next w:val="Normal"/>
    <w:link w:val="Heading5Char"/>
    <w:uiPriority w:val="9"/>
    <w:semiHidden/>
    <w:unhideWhenUsed/>
    <w:rsid w:val="00216EB9"/>
    <w:pPr>
      <w:keepNext/>
      <w:keepLines/>
      <w:spacing w:before="40" w:line="240" w:lineRule="auto"/>
      <w:outlineLvl w:val="4"/>
    </w:pPr>
    <w:rPr>
      <w:rFonts w:asciiTheme="majorHAnsi" w:eastAsiaTheme="majorEastAsia" w:hAnsiTheme="majorHAnsi" w:cstheme="majorBidi"/>
      <w:color w:val="000000" w:themeColor="text1"/>
      <w:spacing w:val="0"/>
      <w:szCs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F21CC9"/>
  </w:style>
  <w:style w:type="paragraph" w:customStyle="1" w:styleId="paragraph">
    <w:name w:val="paragraph"/>
    <w:basedOn w:val="Normal"/>
    <w:rsid w:val="00F21CC9"/>
    <w:pPr>
      <w:spacing w:before="100" w:beforeAutospacing="1" w:after="100" w:afterAutospacing="1"/>
    </w:pPr>
    <w:rPr>
      <w:rFonts w:ascii="Times New Roman" w:eastAsia="Times New Roman" w:hAnsi="Times New Roman" w:cs="Times New Roman"/>
      <w:lang w:eastAsia="en-AU"/>
    </w:rPr>
  </w:style>
  <w:style w:type="paragraph" w:customStyle="1" w:styleId="Tablecolumnheadleft">
    <w:name w:val="Table column head left"/>
    <w:basedOn w:val="Normal"/>
    <w:uiPriority w:val="99"/>
    <w:qFormat/>
    <w:rsid w:val="00F21CC9"/>
    <w:pPr>
      <w:keepNext/>
      <w:suppressAutoHyphens/>
      <w:autoSpaceDE w:val="0"/>
      <w:autoSpaceDN w:val="0"/>
      <w:adjustRightInd w:val="0"/>
      <w:spacing w:before="80" w:after="100" w:line="290" w:lineRule="atLeast"/>
      <w:textAlignment w:val="center"/>
    </w:pPr>
    <w:rPr>
      <w:rFonts w:cs="Calibri-Bold"/>
      <w:b/>
      <w:bCs/>
      <w:color w:val="FFFFFF"/>
      <w:lang w:eastAsia="en-AU"/>
    </w:rPr>
  </w:style>
  <w:style w:type="table" w:customStyle="1" w:styleId="Tableumberheaderrow">
    <w:name w:val="Table umber header row"/>
    <w:basedOn w:val="TableNormal"/>
    <w:uiPriority w:val="99"/>
    <w:rsid w:val="00A31CCF"/>
    <w:pPr>
      <w:spacing w:after="0" w:line="240" w:lineRule="auto"/>
    </w:pPr>
    <w:rPr>
      <w:rFonts w:eastAsiaTheme="minorEastAsia"/>
      <w:color w:val="002454"/>
      <w:kern w:val="0"/>
      <w:sz w:val="22"/>
      <w:lang w:val="en-AU" w:eastAsia="en-AU"/>
      <w14:ligatures w14:val="none"/>
    </w:rPr>
    <w:tblPr>
      <w:tblBorders>
        <w:top w:val="single" w:sz="2" w:space="0" w:color="ABD7CA"/>
        <w:left w:val="single" w:sz="2" w:space="0" w:color="ABD7CA"/>
        <w:bottom w:val="single" w:sz="2" w:space="0" w:color="ABD7CA"/>
        <w:right w:val="single" w:sz="2" w:space="0" w:color="ABD7CA"/>
        <w:insideH w:val="single" w:sz="2" w:space="0" w:color="ABD7CA"/>
        <w:insideV w:val="single" w:sz="2" w:space="0" w:color="ABD7CA"/>
      </w:tblBorders>
      <w:tblCellMar>
        <w:top w:w="57" w:type="dxa"/>
        <w:left w:w="113" w:type="dxa"/>
        <w:bottom w:w="57" w:type="dxa"/>
        <w:right w:w="113" w:type="dxa"/>
      </w:tblCellMar>
    </w:tblPr>
    <w:tcPr>
      <w:shd w:val="clear" w:color="auto" w:fill="auto"/>
    </w:tcPr>
    <w:tblStylePr w:type="firstRow">
      <w:rPr>
        <w:color w:val="FFFFFF" w:themeColor="background1"/>
      </w:rPr>
      <w:tblPr/>
      <w:tcPr>
        <w:shd w:val="clear" w:color="auto" w:fill="ABD7CA"/>
      </w:tcPr>
    </w:tblStylePr>
  </w:style>
  <w:style w:type="paragraph" w:styleId="Header">
    <w:name w:val="header"/>
    <w:basedOn w:val="Normal"/>
    <w:link w:val="HeaderChar"/>
    <w:uiPriority w:val="99"/>
    <w:unhideWhenUsed/>
    <w:qFormat/>
    <w:rsid w:val="004D4265"/>
    <w:pPr>
      <w:pBdr>
        <w:bottom w:val="single" w:sz="4" w:space="1" w:color="auto"/>
      </w:pBdr>
      <w:tabs>
        <w:tab w:val="center" w:pos="4513"/>
        <w:tab w:val="right" w:pos="9026"/>
      </w:tabs>
      <w:spacing w:after="0"/>
    </w:pPr>
    <w:rPr>
      <w:color w:val="44546A" w:themeColor="text2"/>
    </w:rPr>
  </w:style>
  <w:style w:type="character" w:customStyle="1" w:styleId="HeaderChar">
    <w:name w:val="Header Char"/>
    <w:basedOn w:val="DefaultParagraphFont"/>
    <w:link w:val="Header"/>
    <w:uiPriority w:val="99"/>
    <w:rsid w:val="004D4265"/>
    <w:rPr>
      <w:rFonts w:eastAsiaTheme="minorEastAsia"/>
      <w:color w:val="44546A" w:themeColor="text2"/>
      <w:kern w:val="0"/>
      <w:szCs w:val="24"/>
      <w:lang w:val="en-AU"/>
      <w14:ligatures w14:val="none"/>
    </w:rPr>
  </w:style>
  <w:style w:type="paragraph" w:styleId="Footer">
    <w:name w:val="footer"/>
    <w:basedOn w:val="Normal"/>
    <w:link w:val="FooterChar"/>
    <w:uiPriority w:val="99"/>
    <w:unhideWhenUsed/>
    <w:qFormat/>
    <w:rsid w:val="00221D29"/>
    <w:pPr>
      <w:tabs>
        <w:tab w:val="center" w:pos="4513"/>
        <w:tab w:val="right" w:pos="9026"/>
      </w:tabs>
      <w:spacing w:after="0"/>
    </w:pPr>
  </w:style>
  <w:style w:type="character" w:customStyle="1" w:styleId="FooterChar">
    <w:name w:val="Footer Char"/>
    <w:basedOn w:val="DefaultParagraphFont"/>
    <w:link w:val="Footer"/>
    <w:uiPriority w:val="99"/>
    <w:rsid w:val="00221D29"/>
    <w:rPr>
      <w:rFonts w:asciiTheme="minorHAnsi" w:eastAsiaTheme="minorEastAsia" w:hAnsiTheme="minorHAnsi"/>
      <w:color w:val="000000" w:themeColor="text1"/>
      <w:kern w:val="0"/>
      <w:szCs w:val="24"/>
      <w:lang w:val="en-AU"/>
      <w14:ligatures w14:val="none"/>
    </w:rPr>
  </w:style>
  <w:style w:type="paragraph" w:styleId="ListParagraph">
    <w:name w:val="List Paragraph"/>
    <w:aliases w:val="Level 1 list,Recommendation,List Paragraph1,List Paragraph11,Bullet point,NAST Quote,L,CV text,F5 List Paragraph,Dot pt,List Paragraph111,Medium Grid 1 - Accent 21,Numbered Paragraph,List Paragraph2,NFP GP Bulleted List,FooterText"/>
    <w:basedOn w:val="Normal"/>
    <w:link w:val="ListParagraphChar"/>
    <w:uiPriority w:val="34"/>
    <w:qFormat/>
    <w:rsid w:val="003E5527"/>
    <w:pPr>
      <w:numPr>
        <w:numId w:val="11"/>
      </w:numPr>
      <w:spacing w:after="80"/>
      <w:ind w:left="357" w:hanging="357"/>
    </w:pPr>
    <w:rPr>
      <w:lang w:val="en-AU"/>
    </w:rPr>
  </w:style>
  <w:style w:type="character" w:styleId="PageNumber">
    <w:name w:val="page number"/>
    <w:basedOn w:val="DefaultParagraphFont"/>
    <w:uiPriority w:val="99"/>
    <w:semiHidden/>
    <w:unhideWhenUsed/>
    <w:rsid w:val="00B4245D"/>
  </w:style>
  <w:style w:type="paragraph" w:styleId="Title">
    <w:name w:val="Title"/>
    <w:aliases w:val="OW Quote"/>
    <w:basedOn w:val="Normal"/>
    <w:next w:val="Normal"/>
    <w:link w:val="TitleChar"/>
    <w:uiPriority w:val="10"/>
    <w:qFormat/>
    <w:rsid w:val="00AF49D5"/>
    <w:pPr>
      <w:adjustRightInd w:val="0"/>
      <w:snapToGrid w:val="0"/>
      <w:spacing w:after="0" w:line="1100" w:lineRule="exact"/>
    </w:pPr>
    <w:rPr>
      <w:b/>
      <w:bCs/>
      <w:color w:val="002454"/>
      <w:spacing w:val="-20"/>
      <w:sz w:val="120"/>
      <w:szCs w:val="120"/>
      <w:lang w:val="en-AU"/>
    </w:rPr>
  </w:style>
  <w:style w:type="character" w:customStyle="1" w:styleId="TitleChar">
    <w:name w:val="Title Char"/>
    <w:aliases w:val="OW Quote Char"/>
    <w:basedOn w:val="DefaultParagraphFont"/>
    <w:link w:val="Title"/>
    <w:uiPriority w:val="10"/>
    <w:rsid w:val="00AF49D5"/>
    <w:rPr>
      <w:rFonts w:cs="Arial (Body CS)"/>
      <w:b/>
      <w:bCs/>
      <w:color w:val="002454"/>
      <w:spacing w:val="-20"/>
      <w:kern w:val="0"/>
      <w:sz w:val="120"/>
      <w:szCs w:val="120"/>
      <w:lang w:val="en-AU"/>
      <w14:ligatures w14:val="none"/>
    </w:rPr>
  </w:style>
  <w:style w:type="character" w:customStyle="1" w:styleId="Heading1Char">
    <w:name w:val="Heading 1 Char"/>
    <w:basedOn w:val="DefaultParagraphFont"/>
    <w:link w:val="Heading1"/>
    <w:uiPriority w:val="9"/>
    <w:rsid w:val="001B466B"/>
    <w:rPr>
      <w:rFonts w:eastAsiaTheme="majorEastAsia" w:cstheme="majorBidi"/>
      <w:b/>
      <w:color w:val="022146"/>
      <w:spacing w:val="-6"/>
      <w:kern w:val="0"/>
      <w:sz w:val="60"/>
      <w:szCs w:val="48"/>
      <w:lang w:val="en-GB"/>
      <w14:ligatures w14:val="none"/>
    </w:rPr>
  </w:style>
  <w:style w:type="character" w:customStyle="1" w:styleId="Heading2Char">
    <w:name w:val="Heading 2 Char"/>
    <w:basedOn w:val="DefaultParagraphFont"/>
    <w:link w:val="Heading2"/>
    <w:uiPriority w:val="9"/>
    <w:rsid w:val="001B466B"/>
    <w:rPr>
      <w:rFonts w:eastAsiaTheme="majorEastAsia" w:cstheme="majorBidi"/>
      <w:b/>
      <w:bCs/>
      <w:color w:val="022146"/>
      <w:spacing w:val="-6"/>
      <w:kern w:val="0"/>
      <w:sz w:val="40"/>
      <w:szCs w:val="38"/>
      <w:lang w:val="en-GB"/>
      <w14:ligatures w14:val="none"/>
    </w:rPr>
  </w:style>
  <w:style w:type="paragraph" w:styleId="Revision">
    <w:name w:val="Revision"/>
    <w:hidden/>
    <w:uiPriority w:val="99"/>
    <w:semiHidden/>
    <w:rsid w:val="00837058"/>
    <w:pPr>
      <w:spacing w:after="0" w:line="240" w:lineRule="auto"/>
    </w:pPr>
    <w:rPr>
      <w:color w:val="002554"/>
      <w:spacing w:val="-5"/>
      <w:kern w:val="0"/>
      <w:lang w:val="en-GB"/>
      <w14:ligatures w14:val="none"/>
    </w:rPr>
  </w:style>
  <w:style w:type="paragraph" w:customStyle="1" w:styleId="Tableheader">
    <w:name w:val="Table header"/>
    <w:basedOn w:val="paragraph"/>
    <w:qFormat/>
    <w:rsid w:val="00837058"/>
    <w:pPr>
      <w:framePr w:hSpace="180" w:wrap="around" w:hAnchor="margin" w:xAlign="center" w:y="465"/>
      <w:spacing w:before="120" w:beforeAutospacing="0" w:after="120" w:afterAutospacing="0" w:line="276" w:lineRule="auto"/>
    </w:pPr>
    <w:rPr>
      <w:rFonts w:ascii="Roboto Medium" w:hAnsi="Roboto Medium"/>
      <w:bCs/>
      <w:color w:val="F9F2EC"/>
      <w:szCs w:val="24"/>
    </w:rPr>
  </w:style>
  <w:style w:type="paragraph" w:customStyle="1" w:styleId="TableCopy">
    <w:name w:val="Table Copy"/>
    <w:basedOn w:val="Tablecolumnheadleft"/>
    <w:qFormat/>
    <w:rsid w:val="0099349A"/>
    <w:pPr>
      <w:framePr w:hSpace="180" w:wrap="around" w:hAnchor="margin" w:xAlign="center" w:y="465"/>
    </w:pPr>
    <w:rPr>
      <w:rFonts w:eastAsiaTheme="minorEastAsia" w:cstheme="minorBidi"/>
      <w:b w:val="0"/>
      <w:bCs w:val="0"/>
      <w:color w:val="022146"/>
    </w:rPr>
  </w:style>
  <w:style w:type="character" w:styleId="Hyperlink">
    <w:name w:val="Hyperlink"/>
    <w:basedOn w:val="DefaultParagraphFont"/>
    <w:uiPriority w:val="99"/>
    <w:unhideWhenUsed/>
    <w:rsid w:val="00BD5B17"/>
    <w:rPr>
      <w:color w:val="0563C1" w:themeColor="hyperlink"/>
      <w:u w:val="single"/>
    </w:rPr>
  </w:style>
  <w:style w:type="character" w:styleId="UnresolvedMention">
    <w:name w:val="Unresolved Mention"/>
    <w:basedOn w:val="DefaultParagraphFont"/>
    <w:uiPriority w:val="99"/>
    <w:semiHidden/>
    <w:unhideWhenUsed/>
    <w:rsid w:val="00BD5B17"/>
    <w:rPr>
      <w:color w:val="605E5C"/>
      <w:shd w:val="clear" w:color="auto" w:fill="E1DFDD"/>
    </w:rPr>
  </w:style>
  <w:style w:type="character" w:styleId="CommentReference">
    <w:name w:val="annotation reference"/>
    <w:basedOn w:val="DefaultParagraphFont"/>
    <w:uiPriority w:val="99"/>
    <w:semiHidden/>
    <w:unhideWhenUsed/>
    <w:rsid w:val="00F64A92"/>
    <w:rPr>
      <w:sz w:val="16"/>
      <w:szCs w:val="16"/>
    </w:rPr>
  </w:style>
  <w:style w:type="paragraph" w:styleId="CommentText">
    <w:name w:val="annotation text"/>
    <w:basedOn w:val="Normal"/>
    <w:link w:val="CommentTextChar"/>
    <w:uiPriority w:val="99"/>
    <w:unhideWhenUsed/>
    <w:rsid w:val="00F64A92"/>
    <w:pPr>
      <w:spacing w:line="240" w:lineRule="auto"/>
    </w:pPr>
    <w:rPr>
      <w:sz w:val="20"/>
      <w:szCs w:val="20"/>
    </w:rPr>
  </w:style>
  <w:style w:type="character" w:customStyle="1" w:styleId="CommentTextChar">
    <w:name w:val="Comment Text Char"/>
    <w:basedOn w:val="DefaultParagraphFont"/>
    <w:link w:val="CommentText"/>
    <w:uiPriority w:val="99"/>
    <w:rsid w:val="00F64A92"/>
    <w:rPr>
      <w:color w:val="002554"/>
      <w:spacing w:val="-5"/>
      <w:kern w:val="0"/>
      <w:sz w:val="20"/>
      <w:szCs w:val="20"/>
      <w:lang w:val="en-GB"/>
      <w14:ligatures w14:val="none"/>
    </w:rPr>
  </w:style>
  <w:style w:type="paragraph" w:styleId="CommentSubject">
    <w:name w:val="annotation subject"/>
    <w:basedOn w:val="CommentText"/>
    <w:next w:val="CommentText"/>
    <w:link w:val="CommentSubjectChar"/>
    <w:uiPriority w:val="99"/>
    <w:semiHidden/>
    <w:unhideWhenUsed/>
    <w:rsid w:val="00F64A92"/>
    <w:rPr>
      <w:b/>
      <w:bCs/>
    </w:rPr>
  </w:style>
  <w:style w:type="character" w:customStyle="1" w:styleId="CommentSubjectChar">
    <w:name w:val="Comment Subject Char"/>
    <w:basedOn w:val="CommentTextChar"/>
    <w:link w:val="CommentSubject"/>
    <w:uiPriority w:val="99"/>
    <w:semiHidden/>
    <w:rsid w:val="00F64A92"/>
    <w:rPr>
      <w:b/>
      <w:bCs/>
      <w:color w:val="002554"/>
      <w:spacing w:val="-5"/>
      <w:kern w:val="0"/>
      <w:sz w:val="20"/>
      <w:szCs w:val="20"/>
      <w:lang w:val="en-GB"/>
      <w14:ligatures w14:val="none"/>
    </w:rPr>
  </w:style>
  <w:style w:type="paragraph" w:customStyle="1" w:styleId="OWBullet1">
    <w:name w:val="OW Bullet 1"/>
    <w:basedOn w:val="BodyText"/>
    <w:uiPriority w:val="99"/>
    <w:rsid w:val="00A64DA4"/>
    <w:pPr>
      <w:numPr>
        <w:numId w:val="1"/>
      </w:numPr>
      <w:suppressAutoHyphens/>
      <w:autoSpaceDE w:val="0"/>
      <w:autoSpaceDN w:val="0"/>
      <w:adjustRightInd w:val="0"/>
      <w:spacing w:after="60" w:line="290" w:lineRule="atLeast"/>
      <w:textAlignment w:val="center"/>
    </w:pPr>
    <w:rPr>
      <w:rFonts w:asciiTheme="minorHAnsi" w:eastAsiaTheme="minorEastAsia" w:hAnsiTheme="minorHAnsi" w:cs="Calibri"/>
      <w:color w:val="44546A" w:themeColor="text2"/>
      <w:spacing w:val="0"/>
      <w:szCs w:val="24"/>
      <w:lang w:val="en-AU" w:eastAsia="en-AU"/>
    </w:rPr>
  </w:style>
  <w:style w:type="numbering" w:customStyle="1" w:styleId="ZZBullets">
    <w:name w:val="ZZ Bullets"/>
    <w:basedOn w:val="NoList"/>
    <w:uiPriority w:val="99"/>
    <w:rsid w:val="00A64DA4"/>
    <w:pPr>
      <w:numPr>
        <w:numId w:val="1"/>
      </w:numPr>
    </w:pPr>
  </w:style>
  <w:style w:type="paragraph" w:customStyle="1" w:styleId="OWBullet2">
    <w:name w:val="OW Bullet 2"/>
    <w:basedOn w:val="BodyText"/>
    <w:uiPriority w:val="99"/>
    <w:rsid w:val="00A64DA4"/>
    <w:pPr>
      <w:numPr>
        <w:ilvl w:val="1"/>
        <w:numId w:val="1"/>
      </w:numPr>
      <w:suppressAutoHyphens/>
      <w:autoSpaceDE w:val="0"/>
      <w:autoSpaceDN w:val="0"/>
      <w:adjustRightInd w:val="0"/>
      <w:spacing w:after="60" w:line="290" w:lineRule="atLeast"/>
      <w:ind w:left="1440" w:hanging="360"/>
      <w:textAlignment w:val="center"/>
    </w:pPr>
    <w:rPr>
      <w:rFonts w:ascii="Calibri" w:eastAsiaTheme="minorEastAsia" w:hAnsi="Calibri" w:cs="Calibri"/>
      <w:color w:val="000000"/>
      <w:spacing w:val="0"/>
      <w:szCs w:val="24"/>
      <w:lang w:val="en-AU" w:eastAsia="en-AU"/>
    </w:rPr>
  </w:style>
  <w:style w:type="paragraph" w:styleId="BodyText">
    <w:name w:val="Body Text"/>
    <w:aliases w:val="OW Body text"/>
    <w:basedOn w:val="Normal"/>
    <w:link w:val="BodyTextChar"/>
    <w:uiPriority w:val="99"/>
    <w:unhideWhenUsed/>
    <w:rsid w:val="00A64DA4"/>
  </w:style>
  <w:style w:type="character" w:customStyle="1" w:styleId="BodyTextChar">
    <w:name w:val="Body Text Char"/>
    <w:aliases w:val="OW Body text Char"/>
    <w:basedOn w:val="DefaultParagraphFont"/>
    <w:link w:val="BodyText"/>
    <w:uiPriority w:val="99"/>
    <w:rsid w:val="00A64DA4"/>
    <w:rPr>
      <w:color w:val="002554"/>
      <w:spacing w:val="-5"/>
      <w:kern w:val="0"/>
      <w:lang w:val="en-GB"/>
      <w14:ligatures w14:val="none"/>
    </w:rPr>
  </w:style>
  <w:style w:type="paragraph" w:customStyle="1" w:styleId="TableHeading1">
    <w:name w:val="Table Heading 1"/>
    <w:basedOn w:val="Normal"/>
    <w:qFormat/>
    <w:rsid w:val="00A704E1"/>
    <w:pPr>
      <w:spacing w:before="60" w:after="60" w:line="300" w:lineRule="exact"/>
    </w:pPr>
    <w:rPr>
      <w:b/>
      <w:bCs/>
      <w:sz w:val="24"/>
      <w:lang w:val="en-AU"/>
    </w:rPr>
  </w:style>
  <w:style w:type="paragraph" w:styleId="ListNumber">
    <w:name w:val="List Number"/>
    <w:basedOn w:val="Normal"/>
    <w:uiPriority w:val="99"/>
    <w:unhideWhenUsed/>
    <w:rsid w:val="00836389"/>
    <w:pPr>
      <w:numPr>
        <w:ilvl w:val="1"/>
        <w:numId w:val="16"/>
      </w:numPr>
      <w:spacing w:line="260" w:lineRule="exact"/>
      <w:ind w:left="357" w:hanging="357"/>
    </w:pPr>
    <w:rPr>
      <w:szCs w:val="20"/>
      <w:lang w:val="en-AU"/>
    </w:rPr>
  </w:style>
  <w:style w:type="character" w:customStyle="1" w:styleId="Heading3Char">
    <w:name w:val="Heading 3 Char"/>
    <w:basedOn w:val="DefaultParagraphFont"/>
    <w:link w:val="Heading3"/>
    <w:uiPriority w:val="9"/>
    <w:rsid w:val="004E450B"/>
    <w:rPr>
      <w:rFonts w:eastAsiaTheme="majorEastAsia" w:cstheme="majorBidi"/>
      <w:b/>
      <w:bCs/>
      <w:color w:val="022146"/>
      <w:spacing w:val="-5"/>
      <w:kern w:val="0"/>
      <w:sz w:val="32"/>
      <w:szCs w:val="32"/>
      <w:lang w:val="en-GB"/>
      <w14:ligatures w14:val="none"/>
    </w:rPr>
  </w:style>
  <w:style w:type="character" w:customStyle="1" w:styleId="Heading4Char">
    <w:name w:val="Heading 4 Char"/>
    <w:basedOn w:val="DefaultParagraphFont"/>
    <w:link w:val="Heading4"/>
    <w:uiPriority w:val="9"/>
    <w:rsid w:val="00753716"/>
    <w:rPr>
      <w:rFonts w:eastAsiaTheme="majorEastAsia" w:cstheme="majorBidi"/>
      <w:b/>
      <w:bCs/>
      <w:color w:val="022146"/>
      <w:spacing w:val="-5"/>
      <w:kern w:val="0"/>
      <w:szCs w:val="28"/>
      <w:lang w:val="en-AU"/>
      <w14:ligatures w14:val="none"/>
    </w:rPr>
  </w:style>
  <w:style w:type="character" w:customStyle="1" w:styleId="Heading5Char">
    <w:name w:val="Heading 5 Char"/>
    <w:basedOn w:val="DefaultParagraphFont"/>
    <w:link w:val="Heading5"/>
    <w:uiPriority w:val="9"/>
    <w:semiHidden/>
    <w:rsid w:val="00216EB9"/>
    <w:rPr>
      <w:rFonts w:asciiTheme="majorHAnsi" w:eastAsiaTheme="majorEastAsia" w:hAnsiTheme="majorHAnsi" w:cstheme="majorBidi"/>
      <w:color w:val="000000" w:themeColor="text1"/>
      <w:kern w:val="0"/>
      <w:szCs w:val="24"/>
      <w:lang w:val="en-AU"/>
      <w14:ligatures w14:val="none"/>
    </w:rPr>
  </w:style>
  <w:style w:type="table" w:styleId="TableGrid">
    <w:name w:val="Table Grid"/>
    <w:basedOn w:val="TableNormal"/>
    <w:uiPriority w:val="39"/>
    <w:rsid w:val="00216EB9"/>
    <w:pPr>
      <w:spacing w:after="0" w:line="240" w:lineRule="auto"/>
    </w:pPr>
    <w:rPr>
      <w:rFonts w:asciiTheme="minorHAnsi" w:hAnsiTheme="minorHAnsi"/>
      <w:kern w:val="0"/>
      <w:szCs w:val="24"/>
      <w:lang w:val="en-A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op">
    <w:name w:val="eop"/>
    <w:basedOn w:val="DefaultParagraphFont"/>
    <w:rsid w:val="00216EB9"/>
  </w:style>
  <w:style w:type="paragraph" w:styleId="BalloonText">
    <w:name w:val="Balloon Text"/>
    <w:basedOn w:val="Normal"/>
    <w:link w:val="BalloonTextChar"/>
    <w:uiPriority w:val="99"/>
    <w:semiHidden/>
    <w:unhideWhenUsed/>
    <w:rsid w:val="00216EB9"/>
    <w:pPr>
      <w:spacing w:after="0" w:line="240" w:lineRule="auto"/>
    </w:pPr>
    <w:rPr>
      <w:rFonts w:asciiTheme="minorHAnsi" w:eastAsiaTheme="minorEastAsia" w:hAnsiTheme="minorHAnsi" w:cs="Segoe UI"/>
      <w:color w:val="000000" w:themeColor="text1"/>
      <w:spacing w:val="0"/>
      <w:szCs w:val="18"/>
      <w:lang w:val="en-AU"/>
    </w:rPr>
  </w:style>
  <w:style w:type="character" w:customStyle="1" w:styleId="BalloonTextChar">
    <w:name w:val="Balloon Text Char"/>
    <w:basedOn w:val="DefaultParagraphFont"/>
    <w:link w:val="BalloonText"/>
    <w:uiPriority w:val="99"/>
    <w:semiHidden/>
    <w:rsid w:val="00216EB9"/>
    <w:rPr>
      <w:rFonts w:asciiTheme="minorHAnsi" w:eastAsiaTheme="minorEastAsia" w:hAnsiTheme="minorHAnsi" w:cs="Segoe UI"/>
      <w:color w:val="000000" w:themeColor="text1"/>
      <w:kern w:val="0"/>
      <w:szCs w:val="18"/>
      <w:lang w:val="en-AU"/>
      <w14:ligatures w14:val="none"/>
    </w:rPr>
  </w:style>
  <w:style w:type="paragraph" w:customStyle="1" w:styleId="m3986777986693454308msolistparagraph">
    <w:name w:val="m_3986777986693454308msolistparagraph"/>
    <w:basedOn w:val="Normal"/>
    <w:rsid w:val="00216EB9"/>
    <w:pPr>
      <w:spacing w:before="100" w:beforeAutospacing="1" w:after="100" w:afterAutospacing="1" w:line="240" w:lineRule="auto"/>
    </w:pPr>
    <w:rPr>
      <w:rFonts w:ascii="Times New Roman" w:eastAsia="Times New Roman" w:hAnsi="Times New Roman" w:cs="Times New Roman"/>
      <w:color w:val="000000" w:themeColor="text1"/>
      <w:spacing w:val="0"/>
      <w:szCs w:val="24"/>
      <w:lang w:val="en-AU" w:eastAsia="en-GB"/>
    </w:rPr>
  </w:style>
  <w:style w:type="paragraph" w:customStyle="1" w:styleId="Default">
    <w:name w:val="Default"/>
    <w:rsid w:val="00216EB9"/>
    <w:pPr>
      <w:autoSpaceDE w:val="0"/>
      <w:autoSpaceDN w:val="0"/>
      <w:adjustRightInd w:val="0"/>
      <w:spacing w:after="0" w:line="240" w:lineRule="auto"/>
    </w:pPr>
    <w:rPr>
      <w:rFonts w:ascii="Calibri" w:hAnsi="Calibri" w:cs="Calibri"/>
      <w:color w:val="000000"/>
      <w:kern w:val="0"/>
      <w:szCs w:val="24"/>
      <w:lang w:val="en-AU"/>
      <w14:ligatures w14:val="none"/>
    </w:rPr>
  </w:style>
  <w:style w:type="paragraph" w:styleId="FootnoteText">
    <w:name w:val="footnote text"/>
    <w:basedOn w:val="Normal"/>
    <w:link w:val="FootnoteTextChar"/>
    <w:uiPriority w:val="99"/>
    <w:semiHidden/>
    <w:unhideWhenUsed/>
    <w:rsid w:val="00216EB9"/>
    <w:pPr>
      <w:spacing w:after="0" w:line="240" w:lineRule="auto"/>
    </w:pPr>
    <w:rPr>
      <w:rFonts w:asciiTheme="minorHAnsi" w:eastAsiaTheme="minorEastAsia" w:hAnsiTheme="minorHAnsi"/>
      <w:color w:val="000000" w:themeColor="text1"/>
      <w:spacing w:val="0"/>
      <w:sz w:val="20"/>
      <w:szCs w:val="20"/>
      <w:lang w:val="en-AU"/>
    </w:rPr>
  </w:style>
  <w:style w:type="character" w:customStyle="1" w:styleId="FootnoteTextChar">
    <w:name w:val="Footnote Text Char"/>
    <w:basedOn w:val="DefaultParagraphFont"/>
    <w:link w:val="FootnoteText"/>
    <w:uiPriority w:val="99"/>
    <w:semiHidden/>
    <w:rsid w:val="00216EB9"/>
    <w:rPr>
      <w:rFonts w:asciiTheme="minorHAnsi" w:eastAsiaTheme="minorEastAsia" w:hAnsiTheme="minorHAnsi"/>
      <w:color w:val="000000" w:themeColor="text1"/>
      <w:kern w:val="0"/>
      <w:sz w:val="20"/>
      <w:szCs w:val="20"/>
      <w:lang w:val="en-AU"/>
      <w14:ligatures w14:val="none"/>
    </w:rPr>
  </w:style>
  <w:style w:type="character" w:styleId="FootnoteReference">
    <w:name w:val="footnote reference"/>
    <w:basedOn w:val="DefaultParagraphFont"/>
    <w:uiPriority w:val="99"/>
    <w:semiHidden/>
    <w:unhideWhenUsed/>
    <w:rsid w:val="00216EB9"/>
    <w:rPr>
      <w:vertAlign w:val="superscript"/>
    </w:rPr>
  </w:style>
  <w:style w:type="paragraph" w:customStyle="1" w:styleId="Heading2TOCheading">
    <w:name w:val="Heading 2 TOC heading"/>
    <w:basedOn w:val="Heading1"/>
    <w:uiPriority w:val="99"/>
    <w:rsid w:val="00216EB9"/>
    <w:pPr>
      <w:pageBreakBefore/>
      <w:suppressAutoHyphens/>
      <w:spacing w:after="400"/>
      <w:outlineLvl w:val="1"/>
    </w:pPr>
    <w:rPr>
      <w:rFonts w:asciiTheme="majorHAnsi" w:eastAsiaTheme="minorEastAsia" w:hAnsiTheme="majorHAnsi" w:cs="Calibri-Bold"/>
      <w:color w:val="AA381D"/>
      <w:spacing w:val="0"/>
      <w:sz w:val="48"/>
      <w:szCs w:val="44"/>
      <w:lang w:val="en-AU" w:eastAsia="en-AU"/>
    </w:rPr>
  </w:style>
  <w:style w:type="character" w:customStyle="1" w:styleId="OWPagenumber">
    <w:name w:val="OW Page number"/>
    <w:basedOn w:val="DefaultParagraphFont"/>
    <w:uiPriority w:val="1"/>
    <w:rsid w:val="00216EB9"/>
    <w:rPr>
      <w:rFonts w:asciiTheme="minorHAnsi" w:hAnsiTheme="minorHAnsi"/>
      <w:b/>
      <w:color w:val="4D4D4F"/>
      <w:sz w:val="21"/>
    </w:rPr>
  </w:style>
  <w:style w:type="paragraph" w:customStyle="1" w:styleId="OW-Bullettedlist">
    <w:name w:val="OW - Bulletted list"/>
    <w:basedOn w:val="ListParagraph"/>
    <w:rsid w:val="00216EB9"/>
    <w:pPr>
      <w:numPr>
        <w:numId w:val="6"/>
      </w:numPr>
      <w:spacing w:after="120" w:line="240" w:lineRule="auto"/>
    </w:pPr>
    <w:rPr>
      <w:rFonts w:asciiTheme="minorHAnsi" w:eastAsiaTheme="minorEastAsia" w:hAnsiTheme="minorHAnsi"/>
      <w:color w:val="000000" w:themeColor="text1"/>
      <w:spacing w:val="0"/>
      <w:szCs w:val="24"/>
    </w:rPr>
  </w:style>
  <w:style w:type="paragraph" w:customStyle="1" w:styleId="OWNumberedlist">
    <w:name w:val="OW Numbered list"/>
    <w:basedOn w:val="ListParagraph"/>
    <w:rsid w:val="00216EB9"/>
    <w:pPr>
      <w:numPr>
        <w:numId w:val="7"/>
      </w:numPr>
      <w:spacing w:after="120" w:line="240" w:lineRule="auto"/>
    </w:pPr>
    <w:rPr>
      <w:rFonts w:asciiTheme="minorHAnsi" w:eastAsiaTheme="minorEastAsia" w:hAnsiTheme="minorHAnsi"/>
      <w:color w:val="000000" w:themeColor="text1"/>
      <w:spacing w:val="0"/>
      <w:szCs w:val="24"/>
    </w:rPr>
  </w:style>
  <w:style w:type="paragraph" w:customStyle="1" w:styleId="Tablebodyleft">
    <w:name w:val="Table body left"/>
    <w:basedOn w:val="BodyText"/>
    <w:uiPriority w:val="99"/>
    <w:qFormat/>
    <w:rsid w:val="00216EB9"/>
    <w:pPr>
      <w:suppressAutoHyphens/>
      <w:autoSpaceDE w:val="0"/>
      <w:autoSpaceDN w:val="0"/>
      <w:adjustRightInd w:val="0"/>
      <w:spacing w:before="80" w:after="100" w:line="290" w:lineRule="atLeast"/>
      <w:textAlignment w:val="center"/>
    </w:pPr>
    <w:rPr>
      <w:rFonts w:asciiTheme="minorHAnsi" w:eastAsiaTheme="minorEastAsia" w:hAnsiTheme="minorHAnsi" w:cs="Calibri"/>
      <w:color w:val="auto"/>
      <w:spacing w:val="0"/>
      <w:szCs w:val="24"/>
      <w:lang w:val="en-AU" w:eastAsia="en-AU"/>
    </w:rPr>
  </w:style>
  <w:style w:type="paragraph" w:customStyle="1" w:styleId="OWTablebodyleft">
    <w:name w:val="OW Table body left"/>
    <w:basedOn w:val="BodyText"/>
    <w:uiPriority w:val="99"/>
    <w:rsid w:val="00216EB9"/>
    <w:pPr>
      <w:suppressAutoHyphens/>
      <w:autoSpaceDE w:val="0"/>
      <w:autoSpaceDN w:val="0"/>
      <w:adjustRightInd w:val="0"/>
      <w:spacing w:before="80" w:after="100" w:line="290" w:lineRule="atLeast"/>
      <w:textAlignment w:val="center"/>
    </w:pPr>
    <w:rPr>
      <w:rFonts w:asciiTheme="minorHAnsi" w:eastAsiaTheme="minorEastAsia" w:hAnsiTheme="minorHAnsi" w:cs="Calibri"/>
      <w:color w:val="44546A" w:themeColor="text2"/>
      <w:spacing w:val="0"/>
      <w:szCs w:val="24"/>
      <w:lang w:val="en-AU" w:eastAsia="en-AU"/>
    </w:rPr>
  </w:style>
  <w:style w:type="paragraph" w:styleId="TOC1">
    <w:name w:val="toc 1"/>
    <w:next w:val="Normal"/>
    <w:uiPriority w:val="39"/>
    <w:unhideWhenUsed/>
    <w:rsid w:val="00216EB9"/>
    <w:pPr>
      <w:tabs>
        <w:tab w:val="right" w:leader="dot" w:pos="9072"/>
      </w:tabs>
      <w:suppressAutoHyphens/>
      <w:spacing w:before="180" w:after="60" w:line="310" w:lineRule="atLeast"/>
    </w:pPr>
    <w:rPr>
      <w:rFonts w:asciiTheme="majorHAnsi" w:eastAsiaTheme="minorEastAsia" w:hAnsiTheme="majorHAnsi" w:cstheme="majorHAnsi"/>
      <w:b/>
      <w:bCs/>
      <w:color w:val="44546A" w:themeColor="text2"/>
      <w:kern w:val="0"/>
      <w:sz w:val="26"/>
      <w:szCs w:val="26"/>
      <w:lang w:val="en-GB" w:eastAsia="en-AU"/>
      <w14:ligatures w14:val="none"/>
    </w:rPr>
  </w:style>
  <w:style w:type="paragraph" w:styleId="TOC2">
    <w:name w:val="toc 2"/>
    <w:next w:val="Normal"/>
    <w:uiPriority w:val="39"/>
    <w:unhideWhenUsed/>
    <w:rsid w:val="00216EB9"/>
    <w:pPr>
      <w:tabs>
        <w:tab w:val="right" w:leader="dot" w:pos="9072"/>
      </w:tabs>
      <w:suppressAutoHyphens/>
      <w:spacing w:after="60" w:line="290" w:lineRule="atLeast"/>
    </w:pPr>
    <w:rPr>
      <w:rFonts w:asciiTheme="minorHAnsi" w:eastAsiaTheme="minorEastAsia" w:hAnsiTheme="minorHAnsi" w:cstheme="minorHAnsi"/>
      <w:color w:val="44546A" w:themeColor="text2"/>
      <w:kern w:val="0"/>
      <w:szCs w:val="26"/>
      <w:lang w:val="en-AU" w:eastAsia="en-AU"/>
      <w14:ligatures w14:val="none"/>
    </w:rPr>
  </w:style>
  <w:style w:type="paragraph" w:customStyle="1" w:styleId="OWTextbox-text">
    <w:name w:val="OW Text box - text"/>
    <w:basedOn w:val="Normal"/>
    <w:rsid w:val="00216EB9"/>
    <w:pPr>
      <w:spacing w:after="100" w:afterAutospacing="1" w:line="240" w:lineRule="auto"/>
      <w:ind w:left="284" w:right="284"/>
    </w:pPr>
    <w:rPr>
      <w:rFonts w:asciiTheme="minorHAnsi" w:eastAsiaTheme="minorEastAsia" w:hAnsiTheme="minorHAnsi"/>
      <w:color w:val="702652"/>
      <w:spacing w:val="0"/>
      <w:sz w:val="28"/>
      <w:szCs w:val="24"/>
      <w:lang w:val="en-AU"/>
    </w:rPr>
  </w:style>
  <w:style w:type="paragraph" w:customStyle="1" w:styleId="OWitalic">
    <w:name w:val="OW italic"/>
    <w:basedOn w:val="Normal"/>
    <w:rsid w:val="00216EB9"/>
    <w:pPr>
      <w:spacing w:line="240" w:lineRule="auto"/>
    </w:pPr>
    <w:rPr>
      <w:rFonts w:ascii="Calibri" w:eastAsiaTheme="minorEastAsia" w:hAnsi="Calibri"/>
      <w:i/>
      <w:color w:val="000000" w:themeColor="text1"/>
      <w:spacing w:val="0"/>
      <w:szCs w:val="24"/>
      <w:lang w:val="en-AU"/>
    </w:rPr>
  </w:style>
  <w:style w:type="paragraph" w:customStyle="1" w:styleId="OWTableBody">
    <w:name w:val="OW Table Body"/>
    <w:basedOn w:val="Normal"/>
    <w:rsid w:val="00216EB9"/>
    <w:pPr>
      <w:spacing w:before="120" w:line="240" w:lineRule="auto"/>
      <w:ind w:left="284" w:right="284"/>
    </w:pPr>
    <w:rPr>
      <w:rFonts w:asciiTheme="minorHAnsi" w:eastAsia="Calibri" w:hAnsiTheme="minorHAnsi"/>
      <w:color w:val="000000" w:themeColor="text1"/>
      <w:spacing w:val="0"/>
      <w:lang w:val="en-AU" w:eastAsia="en-AU"/>
    </w:rPr>
  </w:style>
  <w:style w:type="paragraph" w:customStyle="1" w:styleId="OWTableHeader">
    <w:name w:val="OW Table Header"/>
    <w:basedOn w:val="Tablecolumnheadleft"/>
    <w:rsid w:val="00216EB9"/>
    <w:rPr>
      <w:rFonts w:asciiTheme="minorHAnsi" w:eastAsiaTheme="minorEastAsia" w:hAnsiTheme="minorHAnsi"/>
      <w:color w:val="4D4D4F"/>
      <w:spacing w:val="0"/>
      <w:lang w:val="en-AU"/>
    </w:rPr>
  </w:style>
  <w:style w:type="paragraph" w:customStyle="1" w:styleId="OWReference">
    <w:name w:val="OW Reference"/>
    <w:basedOn w:val="Normal"/>
    <w:rsid w:val="00216EB9"/>
    <w:pPr>
      <w:spacing w:line="240" w:lineRule="auto"/>
    </w:pPr>
    <w:rPr>
      <w:rFonts w:asciiTheme="majorHAnsi" w:eastAsiaTheme="minorEastAsia" w:hAnsiTheme="majorHAnsi"/>
      <w:color w:val="000000" w:themeColor="text1"/>
      <w:spacing w:val="0"/>
      <w:szCs w:val="24"/>
      <w:lang w:val="en-AU"/>
    </w:rPr>
  </w:style>
  <w:style w:type="character" w:customStyle="1" w:styleId="UnresolvedMention1">
    <w:name w:val="Unresolved Mention1"/>
    <w:basedOn w:val="DefaultParagraphFont"/>
    <w:uiPriority w:val="99"/>
    <w:unhideWhenUsed/>
    <w:rsid w:val="00216EB9"/>
    <w:rPr>
      <w:color w:val="605E5C"/>
      <w:shd w:val="clear" w:color="auto" w:fill="E1DFDD"/>
    </w:rPr>
  </w:style>
  <w:style w:type="paragraph" w:customStyle="1" w:styleId="OWHyperlink">
    <w:name w:val="OW Hyperlink"/>
    <w:basedOn w:val="Normal"/>
    <w:rsid w:val="00216EB9"/>
    <w:pPr>
      <w:spacing w:line="240" w:lineRule="auto"/>
    </w:pPr>
    <w:rPr>
      <w:rFonts w:asciiTheme="minorHAnsi" w:eastAsiaTheme="minorEastAsia" w:hAnsiTheme="minorHAnsi"/>
      <w:color w:val="702652"/>
      <w:spacing w:val="0"/>
      <w:szCs w:val="24"/>
      <w:lang w:val="en-AU"/>
    </w:rPr>
  </w:style>
  <w:style w:type="paragraph" w:styleId="NoSpacing">
    <w:name w:val="No Spacing"/>
    <w:uiPriority w:val="1"/>
    <w:rsid w:val="00216EB9"/>
    <w:pPr>
      <w:spacing w:after="0" w:line="240" w:lineRule="auto"/>
    </w:pPr>
    <w:rPr>
      <w:rFonts w:asciiTheme="minorHAnsi" w:hAnsiTheme="minorHAnsi"/>
      <w:color w:val="4D4D4F"/>
      <w:kern w:val="0"/>
      <w:szCs w:val="24"/>
      <w:lang w:val="en-AU"/>
      <w14:ligatures w14:val="none"/>
    </w:rPr>
  </w:style>
  <w:style w:type="character" w:styleId="Strong">
    <w:name w:val="Strong"/>
    <w:basedOn w:val="DefaultParagraphFont"/>
    <w:uiPriority w:val="22"/>
    <w:rsid w:val="00216EB9"/>
    <w:rPr>
      <w:b/>
      <w:bCs/>
    </w:rPr>
  </w:style>
  <w:style w:type="character" w:styleId="PlaceholderText">
    <w:name w:val="Placeholder Text"/>
    <w:basedOn w:val="DefaultParagraphFont"/>
    <w:uiPriority w:val="99"/>
    <w:semiHidden/>
    <w:rsid w:val="00216EB9"/>
    <w:rPr>
      <w:color w:val="808080"/>
    </w:rPr>
  </w:style>
  <w:style w:type="paragraph" w:customStyle="1" w:styleId="Tablecolumnheadcentre">
    <w:name w:val="Table column head centre"/>
    <w:basedOn w:val="Tablecolumnheadleft"/>
    <w:uiPriority w:val="99"/>
    <w:qFormat/>
    <w:rsid w:val="00216EB9"/>
    <w:pPr>
      <w:jc w:val="center"/>
    </w:pPr>
    <w:rPr>
      <w:rFonts w:asciiTheme="minorHAnsi" w:eastAsiaTheme="minorEastAsia" w:hAnsiTheme="minorHAnsi"/>
      <w:spacing w:val="0"/>
      <w:szCs w:val="24"/>
      <w:lang w:val="en-AU"/>
    </w:rPr>
  </w:style>
  <w:style w:type="paragraph" w:customStyle="1" w:styleId="Tablebodycentre">
    <w:name w:val="Table body centre"/>
    <w:basedOn w:val="Tablebodyleft"/>
    <w:uiPriority w:val="99"/>
    <w:qFormat/>
    <w:rsid w:val="00216EB9"/>
    <w:pPr>
      <w:jc w:val="center"/>
    </w:pPr>
  </w:style>
  <w:style w:type="paragraph" w:customStyle="1" w:styleId="OWTablebodyindent1">
    <w:name w:val="OW Table body indent 1"/>
    <w:basedOn w:val="Tablebodyleft"/>
    <w:uiPriority w:val="99"/>
    <w:rsid w:val="00216EB9"/>
    <w:pPr>
      <w:ind w:left="283"/>
    </w:pPr>
  </w:style>
  <w:style w:type="paragraph" w:customStyle="1" w:styleId="OWTablebodyindent2">
    <w:name w:val="OW Table body indent 2"/>
    <w:basedOn w:val="OWTablebodyindent1"/>
    <w:uiPriority w:val="99"/>
    <w:rsid w:val="00216EB9"/>
    <w:pPr>
      <w:ind w:left="567"/>
    </w:pPr>
  </w:style>
  <w:style w:type="table" w:customStyle="1" w:styleId="Tablecharcoalheaderrow">
    <w:name w:val="Table charcoal header row"/>
    <w:basedOn w:val="Tableumberheaderrow"/>
    <w:uiPriority w:val="99"/>
    <w:rsid w:val="00216EB9"/>
    <w:tblPr/>
    <w:tcPr>
      <w:shd w:val="clear" w:color="auto" w:fill="auto"/>
    </w:tcPr>
    <w:tblStylePr w:type="firstRow">
      <w:rPr>
        <w:rFonts w:asciiTheme="minorHAnsi" w:hAnsiTheme="minorHAnsi"/>
        <w:color w:val="FFFFFF"/>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4D4D4F"/>
      </w:tcPr>
    </w:tblStylePr>
  </w:style>
  <w:style w:type="paragraph" w:customStyle="1" w:styleId="Tablenumberedlist">
    <w:name w:val="Table numbered list"/>
    <w:basedOn w:val="Normal"/>
    <w:uiPriority w:val="99"/>
    <w:qFormat/>
    <w:rsid w:val="00216EB9"/>
    <w:pPr>
      <w:numPr>
        <w:numId w:val="8"/>
      </w:numPr>
      <w:suppressAutoHyphens/>
      <w:autoSpaceDE w:val="0"/>
      <w:autoSpaceDN w:val="0"/>
      <w:adjustRightInd w:val="0"/>
      <w:spacing w:before="80" w:after="100" w:line="290" w:lineRule="atLeast"/>
      <w:textAlignment w:val="center"/>
    </w:pPr>
    <w:rPr>
      <w:rFonts w:asciiTheme="minorHAnsi" w:eastAsiaTheme="minorEastAsia" w:hAnsiTheme="minorHAnsi" w:cs="Calibri"/>
      <w:color w:val="auto"/>
      <w:spacing w:val="0"/>
      <w:szCs w:val="24"/>
      <w:lang w:val="en-AU" w:eastAsia="en-AU"/>
    </w:rPr>
  </w:style>
  <w:style w:type="numbering" w:customStyle="1" w:styleId="ZZTablenumbers">
    <w:name w:val="ZZ Table numbers"/>
    <w:basedOn w:val="NoList"/>
    <w:uiPriority w:val="99"/>
    <w:rsid w:val="00216EB9"/>
    <w:pPr>
      <w:numPr>
        <w:numId w:val="8"/>
      </w:numPr>
    </w:pPr>
  </w:style>
  <w:style w:type="paragraph" w:customStyle="1" w:styleId="Numberedlist">
    <w:name w:val="Numbered list"/>
    <w:basedOn w:val="ListParagraph"/>
    <w:qFormat/>
    <w:rsid w:val="00216EB9"/>
    <w:pPr>
      <w:numPr>
        <w:numId w:val="9"/>
      </w:numPr>
      <w:spacing w:after="120" w:line="240" w:lineRule="auto"/>
    </w:pPr>
    <w:rPr>
      <w:rFonts w:asciiTheme="minorHAnsi" w:eastAsiaTheme="minorEastAsia" w:hAnsiTheme="minorHAnsi"/>
      <w:color w:val="000000" w:themeColor="text1"/>
      <w:spacing w:val="0"/>
      <w:szCs w:val="24"/>
    </w:rPr>
  </w:style>
  <w:style w:type="paragraph" w:customStyle="1" w:styleId="Endnotetextnonumber">
    <w:name w:val="Endnote text no number"/>
    <w:basedOn w:val="EndnoteText"/>
    <w:uiPriority w:val="99"/>
    <w:rsid w:val="00216EB9"/>
    <w:pPr>
      <w:keepLines/>
      <w:widowControl w:val="0"/>
      <w:suppressAutoHyphens/>
      <w:autoSpaceDE w:val="0"/>
      <w:autoSpaceDN w:val="0"/>
      <w:adjustRightInd w:val="0"/>
      <w:spacing w:after="113" w:line="250" w:lineRule="atLeast"/>
      <w:textAlignment w:val="center"/>
    </w:pPr>
    <w:rPr>
      <w:rFonts w:ascii="Calibri" w:hAnsi="Calibri" w:cs="Calibri"/>
      <w:color w:val="auto"/>
      <w:sz w:val="21"/>
      <w:szCs w:val="21"/>
      <w:lang w:val="en-GB" w:eastAsia="en-AU"/>
    </w:rPr>
  </w:style>
  <w:style w:type="character" w:customStyle="1" w:styleId="HyperlinkItalic">
    <w:name w:val="Hyperlink Italic"/>
    <w:basedOn w:val="Hyperlink"/>
    <w:uiPriority w:val="1"/>
    <w:rsid w:val="00216EB9"/>
    <w:rPr>
      <w:i/>
      <w:color w:val="1B5997"/>
      <w:w w:val="100"/>
      <w:u w:val="single" w:color="1B5997"/>
    </w:rPr>
  </w:style>
  <w:style w:type="paragraph" w:styleId="EndnoteText">
    <w:name w:val="endnote text"/>
    <w:aliases w:val="OW Endnote Text"/>
    <w:basedOn w:val="Normal"/>
    <w:link w:val="EndnoteTextChar"/>
    <w:uiPriority w:val="99"/>
    <w:unhideWhenUsed/>
    <w:rsid w:val="00216EB9"/>
    <w:pPr>
      <w:spacing w:after="0" w:line="240" w:lineRule="auto"/>
    </w:pPr>
    <w:rPr>
      <w:rFonts w:asciiTheme="minorHAnsi" w:eastAsiaTheme="minorEastAsia" w:hAnsiTheme="minorHAnsi"/>
      <w:color w:val="000000" w:themeColor="text1"/>
      <w:spacing w:val="0"/>
      <w:sz w:val="20"/>
      <w:szCs w:val="20"/>
      <w:lang w:val="en-AU"/>
    </w:rPr>
  </w:style>
  <w:style w:type="character" w:customStyle="1" w:styleId="EndnoteTextChar">
    <w:name w:val="Endnote Text Char"/>
    <w:aliases w:val="OW Endnote Text Char"/>
    <w:basedOn w:val="DefaultParagraphFont"/>
    <w:link w:val="EndnoteText"/>
    <w:uiPriority w:val="99"/>
    <w:rsid w:val="00216EB9"/>
    <w:rPr>
      <w:rFonts w:asciiTheme="minorHAnsi" w:eastAsiaTheme="minorEastAsia" w:hAnsiTheme="minorHAnsi"/>
      <w:color w:val="000000" w:themeColor="text1"/>
      <w:kern w:val="0"/>
      <w:sz w:val="20"/>
      <w:szCs w:val="20"/>
      <w:lang w:val="en-AU"/>
      <w14:ligatures w14:val="none"/>
    </w:rPr>
  </w:style>
  <w:style w:type="paragraph" w:customStyle="1" w:styleId="Endnotetextnumbered">
    <w:name w:val="Endnote text numbered"/>
    <w:basedOn w:val="Endnotetextnonumber"/>
    <w:autoRedefine/>
    <w:qFormat/>
    <w:rsid w:val="00216EB9"/>
    <w:pPr>
      <w:numPr>
        <w:numId w:val="10"/>
      </w:numPr>
      <w:ind w:left="357" w:hanging="357"/>
    </w:pPr>
  </w:style>
  <w:style w:type="character" w:customStyle="1" w:styleId="Mention1">
    <w:name w:val="Mention1"/>
    <w:basedOn w:val="DefaultParagraphFont"/>
    <w:uiPriority w:val="99"/>
    <w:unhideWhenUsed/>
    <w:rsid w:val="00216EB9"/>
    <w:rPr>
      <w:color w:val="2B579A"/>
      <w:shd w:val="clear" w:color="auto" w:fill="E1DFDD"/>
    </w:rPr>
  </w:style>
  <w:style w:type="paragraph" w:styleId="Caption">
    <w:name w:val="caption"/>
    <w:basedOn w:val="Normal"/>
    <w:next w:val="Normal"/>
    <w:autoRedefine/>
    <w:uiPriority w:val="35"/>
    <w:unhideWhenUsed/>
    <w:qFormat/>
    <w:rsid w:val="00216EB9"/>
    <w:pPr>
      <w:spacing w:after="200" w:line="240" w:lineRule="auto"/>
    </w:pPr>
    <w:rPr>
      <w:rFonts w:asciiTheme="minorHAnsi" w:eastAsiaTheme="minorEastAsia" w:hAnsiTheme="minorHAnsi"/>
      <w:b/>
      <w:i/>
      <w:iCs/>
      <w:color w:val="AA381D"/>
      <w:spacing w:val="0"/>
      <w:szCs w:val="18"/>
      <w:lang w:val="en-AU"/>
    </w:rPr>
  </w:style>
  <w:style w:type="character" w:styleId="FollowedHyperlink">
    <w:name w:val="FollowedHyperlink"/>
    <w:basedOn w:val="DefaultParagraphFont"/>
    <w:uiPriority w:val="99"/>
    <w:semiHidden/>
    <w:unhideWhenUsed/>
    <w:rsid w:val="00216EB9"/>
    <w:rPr>
      <w:color w:val="954F72" w:themeColor="followedHyperlink"/>
      <w:u w:val="single"/>
    </w:rPr>
  </w:style>
  <w:style w:type="paragraph" w:styleId="TOCHeading">
    <w:name w:val="TOC Heading"/>
    <w:basedOn w:val="Heading1"/>
    <w:next w:val="Normal"/>
    <w:uiPriority w:val="39"/>
    <w:unhideWhenUsed/>
    <w:qFormat/>
    <w:rsid w:val="00216EB9"/>
    <w:pPr>
      <w:spacing w:after="0" w:line="259" w:lineRule="auto"/>
      <w:outlineLvl w:val="9"/>
    </w:pPr>
    <w:rPr>
      <w:rFonts w:asciiTheme="majorHAnsi" w:hAnsiTheme="majorHAnsi"/>
      <w:b w:val="0"/>
      <w:color w:val="2F5496" w:themeColor="accent1" w:themeShade="BF"/>
      <w:spacing w:val="0"/>
      <w:sz w:val="32"/>
      <w:szCs w:val="32"/>
      <w:lang w:val="en-US"/>
    </w:rPr>
  </w:style>
  <w:style w:type="paragraph" w:styleId="TOC3">
    <w:name w:val="toc 3"/>
    <w:basedOn w:val="Normal"/>
    <w:next w:val="Normal"/>
    <w:autoRedefine/>
    <w:uiPriority w:val="39"/>
    <w:unhideWhenUsed/>
    <w:rsid w:val="00216EB9"/>
    <w:pPr>
      <w:tabs>
        <w:tab w:val="right" w:leader="dot" w:pos="9072"/>
      </w:tabs>
      <w:spacing w:after="100" w:line="240" w:lineRule="auto"/>
      <w:ind w:left="480"/>
    </w:pPr>
    <w:rPr>
      <w:rFonts w:asciiTheme="minorHAnsi" w:eastAsiaTheme="minorEastAsia" w:hAnsiTheme="minorHAnsi"/>
      <w:color w:val="000000" w:themeColor="text1"/>
      <w:spacing w:val="0"/>
      <w:szCs w:val="24"/>
      <w:lang w:val="en-AU"/>
    </w:rPr>
  </w:style>
  <w:style w:type="character" w:styleId="Mention">
    <w:name w:val="Mention"/>
    <w:basedOn w:val="DefaultParagraphFont"/>
    <w:uiPriority w:val="99"/>
    <w:unhideWhenUsed/>
    <w:rsid w:val="00216EB9"/>
    <w:rPr>
      <w:color w:val="2B579A"/>
      <w:shd w:val="clear" w:color="auto" w:fill="E1DFDD"/>
    </w:rPr>
  </w:style>
  <w:style w:type="character" w:customStyle="1" w:styleId="ListParagraphChar">
    <w:name w:val="List Paragraph Char"/>
    <w:aliases w:val="Level 1 list Char,Recommendation Char,List Paragraph1 Char,List Paragraph11 Char,Bullet point Char,NAST Quote Char,L Char,CV text Char,F5 List Paragraph Char,Dot pt Char,List Paragraph111 Char,Medium Grid 1 - Accent 21 Char"/>
    <w:basedOn w:val="DefaultParagraphFont"/>
    <w:link w:val="ListParagraph"/>
    <w:uiPriority w:val="34"/>
    <w:qFormat/>
    <w:rsid w:val="003E5527"/>
    <w:rPr>
      <w:rFonts w:cs="Arial (Body CS)"/>
      <w:color w:val="002554"/>
      <w:spacing w:val="-6"/>
      <w:kern w:val="0"/>
      <w:sz w:val="22"/>
      <w:lang w:val="en-AU"/>
      <w14:ligatures w14:val="none"/>
    </w:rPr>
  </w:style>
  <w:style w:type="paragraph" w:customStyle="1" w:styleId="BreakoutBoxHeading">
    <w:name w:val="Breakout Box Heading"/>
    <w:basedOn w:val="Normal"/>
    <w:qFormat/>
    <w:rsid w:val="00E055E0"/>
    <w:pPr>
      <w:pBdr>
        <w:top w:val="single" w:sz="4" w:space="12" w:color="D4EBE2"/>
        <w:left w:val="single" w:sz="4" w:space="12" w:color="D4EBE2"/>
        <w:bottom w:val="single" w:sz="4" w:space="12" w:color="D4EBE2"/>
        <w:right w:val="single" w:sz="4" w:space="12" w:color="D4EBE2"/>
      </w:pBdr>
      <w:shd w:val="clear" w:color="auto" w:fill="D4EBE2"/>
      <w:spacing w:before="240" w:after="90" w:line="240" w:lineRule="auto"/>
      <w:ind w:left="851"/>
    </w:pPr>
    <w:rPr>
      <w:rFonts w:ascii="Roboto Black" w:eastAsiaTheme="minorEastAsia" w:hAnsi="Roboto Black" w:cs="Arial"/>
      <w:b/>
      <w:bCs/>
      <w:color w:val="00285E"/>
      <w:spacing w:val="0"/>
      <w:position w:val="6"/>
      <w:sz w:val="27"/>
      <w:szCs w:val="27"/>
      <w:lang w:val="en-US" w:eastAsia="en-GB"/>
    </w:rPr>
  </w:style>
  <w:style w:type="paragraph" w:customStyle="1" w:styleId="BreakoutBoxBulletPoints">
    <w:name w:val="Breakout Box Bullet Points"/>
    <w:basedOn w:val="ListBullet4"/>
    <w:qFormat/>
    <w:rsid w:val="00842306"/>
    <w:pPr>
      <w:pBdr>
        <w:top w:val="single" w:sz="4" w:space="12" w:color="D4EBE2"/>
        <w:left w:val="single" w:sz="4" w:space="12" w:color="D4EBE2"/>
        <w:bottom w:val="single" w:sz="4" w:space="12" w:color="D4EBE2"/>
        <w:right w:val="single" w:sz="4" w:space="12" w:color="D4EBE2"/>
      </w:pBdr>
      <w:shd w:val="clear" w:color="auto" w:fill="D4EBE2"/>
      <w:spacing w:after="60" w:line="260" w:lineRule="exact"/>
      <w:ind w:left="568" w:hanging="284"/>
      <w:contextualSpacing w:val="0"/>
    </w:pPr>
    <w:rPr>
      <w:rFonts w:eastAsia="Poppins Light" w:cs="Times New Roman (Body CS)"/>
      <w:color w:val="002657"/>
      <w:spacing w:val="0"/>
      <w:lang w:val="en-US"/>
    </w:rPr>
  </w:style>
  <w:style w:type="paragraph" w:styleId="ListBullet4">
    <w:name w:val="List Bullet 4"/>
    <w:basedOn w:val="Normal"/>
    <w:uiPriority w:val="99"/>
    <w:semiHidden/>
    <w:unhideWhenUsed/>
    <w:rsid w:val="00E055E0"/>
    <w:pPr>
      <w:ind w:left="360" w:hanging="360"/>
      <w:contextualSpacing/>
    </w:pPr>
  </w:style>
  <w:style w:type="paragraph" w:customStyle="1" w:styleId="TableHeading">
    <w:name w:val="Table Heading"/>
    <w:basedOn w:val="Normal"/>
    <w:next w:val="Normal"/>
    <w:qFormat/>
    <w:rsid w:val="00A64407"/>
    <w:pPr>
      <w:spacing w:before="60" w:after="60" w:line="300" w:lineRule="exact"/>
    </w:pPr>
    <w:rPr>
      <w:b/>
      <w:bCs/>
      <w:sz w:val="24"/>
      <w:lang w:val="en-AU"/>
    </w:rPr>
  </w:style>
  <w:style w:type="numbering" w:customStyle="1" w:styleId="CurrentList1">
    <w:name w:val="Current List1"/>
    <w:uiPriority w:val="99"/>
    <w:rsid w:val="00861663"/>
    <w:pPr>
      <w:numPr>
        <w:numId w:val="13"/>
      </w:numPr>
    </w:pPr>
  </w:style>
  <w:style w:type="numbering" w:customStyle="1" w:styleId="CurrentList2">
    <w:name w:val="Current List2"/>
    <w:uiPriority w:val="99"/>
    <w:rsid w:val="00E5660E"/>
    <w:pPr>
      <w:numPr>
        <w:numId w:val="14"/>
      </w:numPr>
    </w:pPr>
  </w:style>
  <w:style w:type="numbering" w:customStyle="1" w:styleId="CurrentList3">
    <w:name w:val="Current List3"/>
    <w:uiPriority w:val="99"/>
    <w:rsid w:val="00E5660E"/>
    <w:pPr>
      <w:numPr>
        <w:numId w:val="15"/>
      </w:numPr>
    </w:pPr>
  </w:style>
  <w:style w:type="paragraph" w:styleId="ListNumber2">
    <w:name w:val="List Number 2"/>
    <w:basedOn w:val="Normal"/>
    <w:uiPriority w:val="99"/>
    <w:unhideWhenUsed/>
    <w:rsid w:val="00E5660E"/>
    <w:pPr>
      <w:contextualSpacing/>
    </w:pPr>
  </w:style>
  <w:style w:type="numbering" w:customStyle="1" w:styleId="CurrentList4">
    <w:name w:val="Current List4"/>
    <w:uiPriority w:val="99"/>
    <w:rsid w:val="008F13AD"/>
    <w:pPr>
      <w:numPr>
        <w:numId w:val="18"/>
      </w:numPr>
    </w:pPr>
  </w:style>
  <w:style w:type="numbering" w:customStyle="1" w:styleId="CurrentList5">
    <w:name w:val="Current List5"/>
    <w:uiPriority w:val="99"/>
    <w:rsid w:val="008F13AD"/>
    <w:pPr>
      <w:numPr>
        <w:numId w:val="19"/>
      </w:numPr>
    </w:pPr>
  </w:style>
  <w:style w:type="numbering" w:customStyle="1" w:styleId="CurrentList6">
    <w:name w:val="Current List6"/>
    <w:uiPriority w:val="99"/>
    <w:rsid w:val="008F13AD"/>
    <w:pPr>
      <w:numPr>
        <w:numId w:val="20"/>
      </w:numPr>
    </w:pPr>
  </w:style>
  <w:style w:type="paragraph" w:styleId="ListNumber3">
    <w:name w:val="List Number 3"/>
    <w:basedOn w:val="Normal"/>
    <w:uiPriority w:val="99"/>
    <w:unhideWhenUsed/>
    <w:rsid w:val="00B5519D"/>
    <w:pPr>
      <w:numPr>
        <w:numId w:val="21"/>
      </w:numPr>
      <w:contextualSpacing/>
    </w:pPr>
  </w:style>
  <w:style w:type="paragraph" w:styleId="ListNumber4">
    <w:name w:val="List Number 4"/>
    <w:basedOn w:val="Normal"/>
    <w:uiPriority w:val="99"/>
    <w:unhideWhenUsed/>
    <w:rsid w:val="00B5519D"/>
    <w:pPr>
      <w:numPr>
        <w:numId w:val="22"/>
      </w:numPr>
      <w:contextualSpacing/>
    </w:pPr>
  </w:style>
  <w:style w:type="paragraph" w:styleId="ListContinue">
    <w:name w:val="List Continue"/>
    <w:basedOn w:val="Normal"/>
    <w:uiPriority w:val="99"/>
    <w:unhideWhenUsed/>
    <w:rsid w:val="00B5519D"/>
    <w:pPr>
      <w:ind w:left="283"/>
      <w:contextualSpacing/>
    </w:pPr>
  </w:style>
  <w:style w:type="paragraph" w:styleId="ListContinue2">
    <w:name w:val="List Continue 2"/>
    <w:basedOn w:val="Normal"/>
    <w:uiPriority w:val="99"/>
    <w:unhideWhenUsed/>
    <w:rsid w:val="00B5519D"/>
    <w:pPr>
      <w:ind w:left="566"/>
      <w:contextualSpacing/>
    </w:pPr>
  </w:style>
  <w:style w:type="paragraph" w:styleId="List">
    <w:name w:val="List"/>
    <w:basedOn w:val="Normal"/>
    <w:uiPriority w:val="99"/>
    <w:unhideWhenUsed/>
    <w:rsid w:val="00B5519D"/>
    <w:pPr>
      <w:ind w:left="283" w:hanging="283"/>
      <w:contextualSpacing/>
    </w:pPr>
  </w:style>
  <w:style w:type="paragraph" w:customStyle="1" w:styleId="List21">
    <w:name w:val="List 21"/>
    <w:basedOn w:val="Normal"/>
    <w:qFormat/>
    <w:rsid w:val="00DF30C1"/>
    <w:pPr>
      <w:numPr>
        <w:ilvl w:val="1"/>
        <w:numId w:val="2"/>
      </w:numPr>
      <w:spacing w:after="0" w:line="240" w:lineRule="auto"/>
      <w:textAlignment w:val="baseline"/>
    </w:pPr>
    <w:rPr>
      <w:rFonts w:eastAsiaTheme="minorEastAsia"/>
      <w:lang w:eastAsia="en-AU"/>
    </w:rPr>
  </w:style>
  <w:style w:type="paragraph" w:customStyle="1" w:styleId="TableListBullet">
    <w:name w:val="Table List Bullet"/>
    <w:basedOn w:val="ListParagraph"/>
    <w:qFormat/>
    <w:rsid w:val="00836389"/>
    <w:pPr>
      <w:spacing w:after="60" w:line="260" w:lineRule="exact"/>
    </w:pPr>
    <w:rPr>
      <w:rFonts w:eastAsiaTheme="minorEastAsia"/>
      <w:lang w:eastAsia="en-AU"/>
    </w:rPr>
  </w:style>
  <w:style w:type="numbering" w:customStyle="1" w:styleId="CurrentList7">
    <w:name w:val="Current List7"/>
    <w:uiPriority w:val="99"/>
    <w:rsid w:val="00872210"/>
    <w:pPr>
      <w:numPr>
        <w:numId w:val="24"/>
      </w:numPr>
    </w:pPr>
  </w:style>
  <w:style w:type="paragraph" w:customStyle="1" w:styleId="List31">
    <w:name w:val="List 3.1"/>
    <w:basedOn w:val="Normal"/>
    <w:qFormat/>
    <w:rsid w:val="00056601"/>
    <w:pPr>
      <w:numPr>
        <w:ilvl w:val="1"/>
        <w:numId w:val="5"/>
      </w:numPr>
      <w:spacing w:before="100" w:beforeAutospacing="1" w:after="100" w:afterAutospacing="1"/>
      <w:ind w:left="357" w:hanging="357"/>
    </w:pPr>
    <w:rPr>
      <w:rFonts w:eastAsiaTheme="minorEastAsia" w:cstheme="minorHAnsi"/>
      <w:lang w:eastAsia="en-AU"/>
    </w:rPr>
  </w:style>
  <w:style w:type="paragraph" w:customStyle="1" w:styleId="List41">
    <w:name w:val="List 4.1"/>
    <w:basedOn w:val="Normal"/>
    <w:qFormat/>
    <w:rsid w:val="004D351A"/>
    <w:pPr>
      <w:numPr>
        <w:ilvl w:val="1"/>
        <w:numId w:val="3"/>
      </w:numPr>
      <w:spacing w:before="100" w:beforeAutospacing="1" w:after="100" w:afterAutospacing="1"/>
      <w:ind w:left="357" w:hanging="357"/>
    </w:pPr>
    <w:rPr>
      <w:lang w:val="en-AU" w:eastAsia="en-AU"/>
    </w:rPr>
  </w:style>
  <w:style w:type="paragraph" w:customStyle="1" w:styleId="List51">
    <w:name w:val="List 5.1"/>
    <w:basedOn w:val="Normal"/>
    <w:qFormat/>
    <w:rsid w:val="004D351A"/>
    <w:pPr>
      <w:numPr>
        <w:ilvl w:val="1"/>
        <w:numId w:val="4"/>
      </w:numPr>
      <w:spacing w:after="0"/>
      <w:ind w:left="357" w:hanging="357"/>
    </w:pPr>
    <w:rPr>
      <w:lang w:val="en-AU" w:eastAsia="en-AU"/>
    </w:rPr>
  </w:style>
  <w:style w:type="paragraph" w:customStyle="1" w:styleId="61List">
    <w:name w:val="6.1 List"/>
    <w:basedOn w:val="List51"/>
    <w:qFormat/>
    <w:rsid w:val="005E194F"/>
    <w:pPr>
      <w:numPr>
        <w:ilvl w:val="0"/>
        <w:numId w:val="0"/>
      </w:numPr>
      <w:ind w:left="357" w:hanging="357"/>
    </w:pPr>
    <w:rPr>
      <w:rFonts w:eastAsiaTheme="minorEastAsia"/>
    </w:rPr>
  </w:style>
  <w:style w:type="paragraph" w:customStyle="1" w:styleId="Tablebullet">
    <w:name w:val="Table bullet"/>
    <w:basedOn w:val="OWBullet1"/>
    <w:uiPriority w:val="99"/>
    <w:qFormat/>
    <w:rsid w:val="00C94B6F"/>
    <w:pPr>
      <w:numPr>
        <w:numId w:val="27"/>
      </w:numPr>
      <w:ind w:left="283" w:hanging="283"/>
    </w:pPr>
    <w:rPr>
      <w:color w:val="auto"/>
      <w:sz w:val="24"/>
    </w:rPr>
  </w:style>
  <w:style w:type="paragraph" w:customStyle="1" w:styleId="OWTableHeading">
    <w:name w:val="OW Table Heading"/>
    <w:basedOn w:val="Normal"/>
    <w:qFormat/>
    <w:rsid w:val="00863887"/>
    <w:pPr>
      <w:spacing w:before="240" w:after="180" w:line="300" w:lineRule="exact"/>
    </w:pPr>
    <w:rPr>
      <w:b/>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954974">
      <w:bodyDiv w:val="1"/>
      <w:marLeft w:val="0"/>
      <w:marRight w:val="0"/>
      <w:marTop w:val="0"/>
      <w:marBottom w:val="0"/>
      <w:divBdr>
        <w:top w:val="none" w:sz="0" w:space="0" w:color="auto"/>
        <w:left w:val="none" w:sz="0" w:space="0" w:color="auto"/>
        <w:bottom w:val="none" w:sz="0" w:space="0" w:color="auto"/>
        <w:right w:val="none" w:sz="0" w:space="0" w:color="auto"/>
      </w:divBdr>
    </w:div>
    <w:div w:id="205797733">
      <w:bodyDiv w:val="1"/>
      <w:marLeft w:val="0"/>
      <w:marRight w:val="0"/>
      <w:marTop w:val="0"/>
      <w:marBottom w:val="0"/>
      <w:divBdr>
        <w:top w:val="none" w:sz="0" w:space="0" w:color="auto"/>
        <w:left w:val="none" w:sz="0" w:space="0" w:color="auto"/>
        <w:bottom w:val="none" w:sz="0" w:space="0" w:color="auto"/>
        <w:right w:val="none" w:sz="0" w:space="0" w:color="auto"/>
      </w:divBdr>
    </w:div>
    <w:div w:id="391347161">
      <w:bodyDiv w:val="1"/>
      <w:marLeft w:val="0"/>
      <w:marRight w:val="0"/>
      <w:marTop w:val="0"/>
      <w:marBottom w:val="0"/>
      <w:divBdr>
        <w:top w:val="none" w:sz="0" w:space="0" w:color="auto"/>
        <w:left w:val="none" w:sz="0" w:space="0" w:color="auto"/>
        <w:bottom w:val="none" w:sz="0" w:space="0" w:color="auto"/>
        <w:right w:val="none" w:sz="0" w:space="0" w:color="auto"/>
      </w:divBdr>
    </w:div>
    <w:div w:id="554394263">
      <w:bodyDiv w:val="1"/>
      <w:marLeft w:val="0"/>
      <w:marRight w:val="0"/>
      <w:marTop w:val="0"/>
      <w:marBottom w:val="0"/>
      <w:divBdr>
        <w:top w:val="none" w:sz="0" w:space="0" w:color="auto"/>
        <w:left w:val="none" w:sz="0" w:space="0" w:color="auto"/>
        <w:bottom w:val="none" w:sz="0" w:space="0" w:color="auto"/>
        <w:right w:val="none" w:sz="0" w:space="0" w:color="auto"/>
      </w:divBdr>
    </w:div>
    <w:div w:id="601104893">
      <w:bodyDiv w:val="1"/>
      <w:marLeft w:val="0"/>
      <w:marRight w:val="0"/>
      <w:marTop w:val="0"/>
      <w:marBottom w:val="0"/>
      <w:divBdr>
        <w:top w:val="none" w:sz="0" w:space="0" w:color="auto"/>
        <w:left w:val="none" w:sz="0" w:space="0" w:color="auto"/>
        <w:bottom w:val="none" w:sz="0" w:space="0" w:color="auto"/>
        <w:right w:val="none" w:sz="0" w:space="0" w:color="auto"/>
      </w:divBdr>
    </w:div>
    <w:div w:id="711420168">
      <w:bodyDiv w:val="1"/>
      <w:marLeft w:val="0"/>
      <w:marRight w:val="0"/>
      <w:marTop w:val="0"/>
      <w:marBottom w:val="0"/>
      <w:divBdr>
        <w:top w:val="none" w:sz="0" w:space="0" w:color="auto"/>
        <w:left w:val="none" w:sz="0" w:space="0" w:color="auto"/>
        <w:bottom w:val="none" w:sz="0" w:space="0" w:color="auto"/>
        <w:right w:val="none" w:sz="0" w:space="0" w:color="auto"/>
      </w:divBdr>
    </w:div>
    <w:div w:id="726340856">
      <w:bodyDiv w:val="1"/>
      <w:marLeft w:val="0"/>
      <w:marRight w:val="0"/>
      <w:marTop w:val="0"/>
      <w:marBottom w:val="0"/>
      <w:divBdr>
        <w:top w:val="none" w:sz="0" w:space="0" w:color="auto"/>
        <w:left w:val="none" w:sz="0" w:space="0" w:color="auto"/>
        <w:bottom w:val="none" w:sz="0" w:space="0" w:color="auto"/>
        <w:right w:val="none" w:sz="0" w:space="0" w:color="auto"/>
      </w:divBdr>
    </w:div>
    <w:div w:id="742029247">
      <w:bodyDiv w:val="1"/>
      <w:marLeft w:val="0"/>
      <w:marRight w:val="0"/>
      <w:marTop w:val="0"/>
      <w:marBottom w:val="0"/>
      <w:divBdr>
        <w:top w:val="none" w:sz="0" w:space="0" w:color="auto"/>
        <w:left w:val="none" w:sz="0" w:space="0" w:color="auto"/>
        <w:bottom w:val="none" w:sz="0" w:space="0" w:color="auto"/>
        <w:right w:val="none" w:sz="0" w:space="0" w:color="auto"/>
      </w:divBdr>
    </w:div>
    <w:div w:id="861741598">
      <w:bodyDiv w:val="1"/>
      <w:marLeft w:val="0"/>
      <w:marRight w:val="0"/>
      <w:marTop w:val="0"/>
      <w:marBottom w:val="0"/>
      <w:divBdr>
        <w:top w:val="none" w:sz="0" w:space="0" w:color="auto"/>
        <w:left w:val="none" w:sz="0" w:space="0" w:color="auto"/>
        <w:bottom w:val="none" w:sz="0" w:space="0" w:color="auto"/>
        <w:right w:val="none" w:sz="0" w:space="0" w:color="auto"/>
      </w:divBdr>
      <w:divsChild>
        <w:div w:id="148791971">
          <w:marLeft w:val="0"/>
          <w:marRight w:val="0"/>
          <w:marTop w:val="0"/>
          <w:marBottom w:val="0"/>
          <w:divBdr>
            <w:top w:val="none" w:sz="0" w:space="0" w:color="auto"/>
            <w:left w:val="none" w:sz="0" w:space="0" w:color="auto"/>
            <w:bottom w:val="none" w:sz="0" w:space="0" w:color="auto"/>
            <w:right w:val="none" w:sz="0" w:space="0" w:color="auto"/>
          </w:divBdr>
          <w:divsChild>
            <w:div w:id="860976313">
              <w:marLeft w:val="0"/>
              <w:marRight w:val="0"/>
              <w:marTop w:val="0"/>
              <w:marBottom w:val="0"/>
              <w:divBdr>
                <w:top w:val="none" w:sz="0" w:space="0" w:color="auto"/>
                <w:left w:val="none" w:sz="0" w:space="0" w:color="auto"/>
                <w:bottom w:val="none" w:sz="0" w:space="0" w:color="auto"/>
                <w:right w:val="none" w:sz="0" w:space="0" w:color="auto"/>
              </w:divBdr>
            </w:div>
          </w:divsChild>
        </w:div>
        <w:div w:id="477310406">
          <w:marLeft w:val="0"/>
          <w:marRight w:val="0"/>
          <w:marTop w:val="0"/>
          <w:marBottom w:val="0"/>
          <w:divBdr>
            <w:top w:val="none" w:sz="0" w:space="0" w:color="auto"/>
            <w:left w:val="none" w:sz="0" w:space="0" w:color="auto"/>
            <w:bottom w:val="none" w:sz="0" w:space="0" w:color="auto"/>
            <w:right w:val="none" w:sz="0" w:space="0" w:color="auto"/>
          </w:divBdr>
          <w:divsChild>
            <w:div w:id="564073074">
              <w:marLeft w:val="0"/>
              <w:marRight w:val="0"/>
              <w:marTop w:val="0"/>
              <w:marBottom w:val="0"/>
              <w:divBdr>
                <w:top w:val="none" w:sz="0" w:space="0" w:color="auto"/>
                <w:left w:val="none" w:sz="0" w:space="0" w:color="auto"/>
                <w:bottom w:val="none" w:sz="0" w:space="0" w:color="auto"/>
                <w:right w:val="none" w:sz="0" w:space="0" w:color="auto"/>
              </w:divBdr>
            </w:div>
          </w:divsChild>
        </w:div>
        <w:div w:id="1548713141">
          <w:marLeft w:val="0"/>
          <w:marRight w:val="0"/>
          <w:marTop w:val="0"/>
          <w:marBottom w:val="0"/>
          <w:divBdr>
            <w:top w:val="none" w:sz="0" w:space="0" w:color="auto"/>
            <w:left w:val="none" w:sz="0" w:space="0" w:color="auto"/>
            <w:bottom w:val="none" w:sz="0" w:space="0" w:color="auto"/>
            <w:right w:val="none" w:sz="0" w:space="0" w:color="auto"/>
          </w:divBdr>
          <w:divsChild>
            <w:div w:id="38603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528645">
      <w:bodyDiv w:val="1"/>
      <w:marLeft w:val="0"/>
      <w:marRight w:val="0"/>
      <w:marTop w:val="0"/>
      <w:marBottom w:val="0"/>
      <w:divBdr>
        <w:top w:val="none" w:sz="0" w:space="0" w:color="auto"/>
        <w:left w:val="none" w:sz="0" w:space="0" w:color="auto"/>
        <w:bottom w:val="none" w:sz="0" w:space="0" w:color="auto"/>
        <w:right w:val="none" w:sz="0" w:space="0" w:color="auto"/>
      </w:divBdr>
    </w:div>
    <w:div w:id="994065446">
      <w:bodyDiv w:val="1"/>
      <w:marLeft w:val="0"/>
      <w:marRight w:val="0"/>
      <w:marTop w:val="0"/>
      <w:marBottom w:val="0"/>
      <w:divBdr>
        <w:top w:val="none" w:sz="0" w:space="0" w:color="auto"/>
        <w:left w:val="none" w:sz="0" w:space="0" w:color="auto"/>
        <w:bottom w:val="none" w:sz="0" w:space="0" w:color="auto"/>
        <w:right w:val="none" w:sz="0" w:space="0" w:color="auto"/>
      </w:divBdr>
    </w:div>
    <w:div w:id="1137381854">
      <w:bodyDiv w:val="1"/>
      <w:marLeft w:val="0"/>
      <w:marRight w:val="0"/>
      <w:marTop w:val="0"/>
      <w:marBottom w:val="0"/>
      <w:divBdr>
        <w:top w:val="none" w:sz="0" w:space="0" w:color="auto"/>
        <w:left w:val="none" w:sz="0" w:space="0" w:color="auto"/>
        <w:bottom w:val="none" w:sz="0" w:space="0" w:color="auto"/>
        <w:right w:val="none" w:sz="0" w:space="0" w:color="auto"/>
      </w:divBdr>
    </w:div>
    <w:div w:id="1137913320">
      <w:bodyDiv w:val="1"/>
      <w:marLeft w:val="0"/>
      <w:marRight w:val="0"/>
      <w:marTop w:val="0"/>
      <w:marBottom w:val="0"/>
      <w:divBdr>
        <w:top w:val="none" w:sz="0" w:space="0" w:color="auto"/>
        <w:left w:val="none" w:sz="0" w:space="0" w:color="auto"/>
        <w:bottom w:val="none" w:sz="0" w:space="0" w:color="auto"/>
        <w:right w:val="none" w:sz="0" w:space="0" w:color="auto"/>
      </w:divBdr>
    </w:div>
    <w:div w:id="1291279174">
      <w:bodyDiv w:val="1"/>
      <w:marLeft w:val="0"/>
      <w:marRight w:val="0"/>
      <w:marTop w:val="0"/>
      <w:marBottom w:val="0"/>
      <w:divBdr>
        <w:top w:val="none" w:sz="0" w:space="0" w:color="auto"/>
        <w:left w:val="none" w:sz="0" w:space="0" w:color="auto"/>
        <w:bottom w:val="none" w:sz="0" w:space="0" w:color="auto"/>
        <w:right w:val="none" w:sz="0" w:space="0" w:color="auto"/>
      </w:divBdr>
    </w:div>
    <w:div w:id="1858497191">
      <w:bodyDiv w:val="1"/>
      <w:marLeft w:val="0"/>
      <w:marRight w:val="0"/>
      <w:marTop w:val="0"/>
      <w:marBottom w:val="0"/>
      <w:divBdr>
        <w:top w:val="none" w:sz="0" w:space="0" w:color="auto"/>
        <w:left w:val="none" w:sz="0" w:space="0" w:color="auto"/>
        <w:bottom w:val="none" w:sz="0" w:space="0" w:color="auto"/>
        <w:right w:val="none" w:sz="0" w:space="0" w:color="auto"/>
      </w:divBdr>
    </w:div>
    <w:div w:id="2067214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ef89dfe1-2fd6-4ffd-966a-b6a657178080" xsi:nil="true"/>
    <SharedWithUsers xmlns="ef89dfe1-2fd6-4ffd-966a-b6a657178080">
      <UserInfo>
        <DisplayName/>
        <AccountId xsi:nil="true"/>
        <AccountType/>
      </UserInfo>
    </SharedWithUsers>
    <lcf76f155ced4ddcb4097134ff3c332f xmlns="2970e923-7cf8-4123-809f-d8c0b318696b">
      <Terms xmlns="http://schemas.microsoft.com/office/infopath/2007/PartnerControls"/>
    </lcf76f155ced4ddcb4097134ff3c332f>
    <MediaLengthInSeconds xmlns="2970e923-7cf8-4123-809f-d8c0b318696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B66A507F5982B4CA544A49A5AE2187C" ma:contentTypeVersion="17" ma:contentTypeDescription="Create a new document." ma:contentTypeScope="" ma:versionID="a6c2caa6d18595f6832fa183e4939114">
  <xsd:schema xmlns:xsd="http://www.w3.org/2001/XMLSchema" xmlns:xs="http://www.w3.org/2001/XMLSchema" xmlns:p="http://schemas.microsoft.com/office/2006/metadata/properties" xmlns:ns2="2970e923-7cf8-4123-809f-d8c0b318696b" xmlns:ns3="ef89dfe1-2fd6-4ffd-966a-b6a657178080" targetNamespace="http://schemas.microsoft.com/office/2006/metadata/properties" ma:root="true" ma:fieldsID="69721a552acdfe8055b96266c545d34e" ns2:_="" ns3:_="">
    <xsd:import namespace="2970e923-7cf8-4123-809f-d8c0b318696b"/>
    <xsd:import namespace="ef89dfe1-2fd6-4ffd-966a-b6a65717808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70e923-7cf8-4123-809f-d8c0b31869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8c6f5f-df8e-4631-88e7-6cf327a6d2c2"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Location" ma:index="23"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f89dfe1-2fd6-4ffd-966a-b6a65717808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c7d98ecb-df8c-4513-86e4-a793d8ddbd9c}" ma:internalName="TaxCatchAll" ma:showField="CatchAllData" ma:web="ef89dfe1-2fd6-4ffd-966a-b6a65717808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984BEA-DFB9-424F-A00E-1B6B67CC398C}">
  <ds:schemaRefs>
    <ds:schemaRef ds:uri="http://schemas.openxmlformats.org/officeDocument/2006/bibliography"/>
  </ds:schemaRefs>
</ds:datastoreItem>
</file>

<file path=customXml/itemProps2.xml><?xml version="1.0" encoding="utf-8"?>
<ds:datastoreItem xmlns:ds="http://schemas.openxmlformats.org/officeDocument/2006/customXml" ds:itemID="{CADCD2F7-9B49-473F-85DD-BBF9C58812A8}">
  <ds:schemaRefs>
    <ds:schemaRef ds:uri="http://schemas.microsoft.com/office/2006/metadata/properties"/>
    <ds:schemaRef ds:uri="http://schemas.microsoft.com/office/infopath/2007/PartnerControls"/>
    <ds:schemaRef ds:uri="ef89dfe1-2fd6-4ffd-966a-b6a657178080"/>
    <ds:schemaRef ds:uri="2970e923-7cf8-4123-809f-d8c0b318696b"/>
    <ds:schemaRef ds:uri="412e9ae0-0c32-4f4e-a2d9-5dc41845983c"/>
  </ds:schemaRefs>
</ds:datastoreItem>
</file>

<file path=customXml/itemProps3.xml><?xml version="1.0" encoding="utf-8"?>
<ds:datastoreItem xmlns:ds="http://schemas.openxmlformats.org/officeDocument/2006/customXml" ds:itemID="{19DA465B-4944-476F-9179-9CB43FD4220C}"/>
</file>

<file path=customXml/itemProps4.xml><?xml version="1.0" encoding="utf-8"?>
<ds:datastoreItem xmlns:ds="http://schemas.openxmlformats.org/officeDocument/2006/customXml" ds:itemID="{486D41A3-919F-4722-9FA5-4B60BC16A45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9</Pages>
  <Words>516</Words>
  <Characters>2945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Eleanor Shepherd</dc:creator>
  <cp:keywords/>
  <dc:description/>
  <cp:lastModifiedBy>Eleanor Shepherd</cp:lastModifiedBy>
  <cp:revision>17</cp:revision>
  <dcterms:created xsi:type="dcterms:W3CDTF">2025-01-19T23:54:00Z</dcterms:created>
  <dcterms:modified xsi:type="dcterms:W3CDTF">2025-05-23T02:42:00Z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0x0101001B66A507F5982B4CA544A49A5AE2187C</vt:lpwstr>
  </property>
  <property fmtid="{D5CDD505-2E9C-101B-9397-08002B2CF9AE}" pid="3" name="MediaServiceImageTags">
    <vt:lpwstr/>
  </property>
  <property fmtid="{D5CDD505-2E9C-101B-9397-08002B2CF9AE}" pid="4" name="Order">
    <vt:r8>8723000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