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970A" w14:textId="77777777" w:rsidR="008F7393" w:rsidRPr="00E27995" w:rsidRDefault="008F7393" w:rsidP="008F7393">
      <w:pPr>
        <w:pStyle w:val="Heading1"/>
      </w:pPr>
      <w:r w:rsidRPr="00E27995">
        <w:t xml:space="preserve">Workplace Equality and </w:t>
      </w:r>
      <w:r w:rsidRPr="0098146C">
        <w:t>Respect</w:t>
      </w:r>
    </w:p>
    <w:p w14:paraId="50F84B40" w14:textId="4AF134EA" w:rsidR="008F7393" w:rsidRPr="00E27995" w:rsidRDefault="008F7393" w:rsidP="008F7393">
      <w:pPr>
        <w:pStyle w:val="Heading2"/>
        <w:spacing w:after="360"/>
        <w:rPr>
          <w:rFonts w:cstheme="minorHAnsi"/>
        </w:rPr>
      </w:pPr>
      <w:r>
        <w:t xml:space="preserve">Workplace gender equality </w:t>
      </w:r>
      <w:r w:rsidR="00F750D0">
        <w:t>i</w:t>
      </w:r>
      <w:r>
        <w:t>ndicators</w:t>
      </w:r>
    </w:p>
    <w:p w14:paraId="03B63F46" w14:textId="626728D8" w:rsidR="0046755D" w:rsidRDefault="0046755D" w:rsidP="008527A9">
      <w:pPr>
        <w:rPr>
          <w:shd w:val="clear" w:color="auto" w:fill="FFFFFF"/>
        </w:rPr>
      </w:pPr>
      <w:r w:rsidRPr="008527A9">
        <w:rPr>
          <w:rStyle w:val="Strong"/>
        </w:rPr>
        <w:t>Acknowledgements</w:t>
      </w:r>
    </w:p>
    <w:p w14:paraId="450E77BD" w14:textId="77777777" w:rsidR="00BC371B" w:rsidRDefault="00BC371B" w:rsidP="0046755D">
      <w:pPr>
        <w:rPr>
          <w:shd w:val="clear" w:color="auto" w:fill="FFFFFF"/>
        </w:rPr>
      </w:pPr>
      <w:r>
        <w:rPr>
          <w:shd w:val="clear" w:color="auto" w:fill="FFFFFF"/>
        </w:rPr>
        <w:t>Our Watch acknowledges the Traditional Owners of the land across Australia on which we work and live. We pay our respects to Aboriginal and Torres Strait Islander peoples past and present, and we value Aboriginal and Torres Strait Islander histories, cultures, and knowledge</w:t>
      </w:r>
      <w:r>
        <w:rPr>
          <w:shd w:val="clear" w:color="auto" w:fill="FFFFFF"/>
        </w:rPr>
        <w:t>.</w:t>
      </w:r>
    </w:p>
    <w:p w14:paraId="5ACF6308" w14:textId="1982AC08" w:rsidR="0046755D" w:rsidRDefault="0046755D" w:rsidP="0046755D">
      <w:r>
        <w:t>Our Watch acknowledges the support of the Victorian Government and the Australian Government.</w:t>
      </w:r>
    </w:p>
    <w:p w14:paraId="6117052B" w14:textId="77777777" w:rsidR="0046755D" w:rsidRDefault="0046755D" w:rsidP="0046755D"/>
    <w:p w14:paraId="4B2E3111" w14:textId="655CC05E" w:rsidR="0046755D" w:rsidRPr="00111968" w:rsidRDefault="0046755D" w:rsidP="0046755D">
      <w:r>
        <w:rPr>
          <w:noProof/>
        </w:rPr>
        <w:drawing>
          <wp:inline distT="0" distB="0" distL="0" distR="0" wp14:anchorId="5C8C21AA" wp14:editId="6EF70155">
            <wp:extent cx="1266825" cy="723900"/>
            <wp:effectExtent l="0" t="0" r="9525" b="0"/>
            <wp:docPr id="9" name="Picture 9"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pic:cNvPicPr/>
                  </pic:nvPicPr>
                  <pic:blipFill>
                    <a:blip r:embed="rId11">
                      <a:extLst>
                        <a:ext uri="{28A0092B-C50C-407E-A947-70E740481C1C}">
                          <a14:useLocalDpi xmlns:a14="http://schemas.microsoft.com/office/drawing/2010/main" val="0"/>
                        </a:ext>
                      </a:extLst>
                    </a:blip>
                    <a:stretch>
                      <a:fillRect/>
                    </a:stretch>
                  </pic:blipFill>
                  <pic:spPr>
                    <a:xfrm>
                      <a:off x="0" y="0"/>
                      <a:ext cx="1266825" cy="723900"/>
                    </a:xfrm>
                    <a:prstGeom prst="rect">
                      <a:avLst/>
                    </a:prstGeom>
                  </pic:spPr>
                </pic:pic>
              </a:graphicData>
            </a:graphic>
          </wp:inline>
        </w:drawing>
      </w:r>
      <w:r>
        <w:t xml:space="preserve">   </w:t>
      </w:r>
      <w:r w:rsidR="00B41E43">
        <w:t xml:space="preserve">   </w:t>
      </w:r>
      <w:r>
        <w:rPr>
          <w:noProof/>
        </w:rPr>
        <w:drawing>
          <wp:inline distT="0" distB="0" distL="0" distR="0" wp14:anchorId="6800D584" wp14:editId="4B51C471">
            <wp:extent cx="1422400" cy="736600"/>
            <wp:effectExtent l="0" t="0" r="0" b="0"/>
            <wp:docPr id="7" name="Picture 7"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pic:cNvPicPr/>
                  </pic:nvPicPr>
                  <pic:blipFill>
                    <a:blip r:embed="rId12"/>
                    <a:stretch>
                      <a:fillRect/>
                    </a:stretch>
                  </pic:blipFill>
                  <pic:spPr>
                    <a:xfrm>
                      <a:off x="0" y="0"/>
                      <a:ext cx="1422400" cy="736600"/>
                    </a:xfrm>
                    <a:prstGeom prst="rect">
                      <a:avLst/>
                    </a:prstGeom>
                  </pic:spPr>
                </pic:pic>
              </a:graphicData>
            </a:graphic>
          </wp:inline>
        </w:drawing>
      </w:r>
    </w:p>
    <w:p w14:paraId="22AED035" w14:textId="394CA28E" w:rsidR="00AE7A6D" w:rsidRPr="00BB4393" w:rsidRDefault="00BB4393" w:rsidP="00BB4393">
      <w:pPr>
        <w:spacing w:before="360"/>
      </w:pPr>
      <w:r w:rsidRPr="354F7283">
        <w:t xml:space="preserve">© Our </w:t>
      </w:r>
      <w:r w:rsidRPr="00AB4131">
        <w:t>Watch</w:t>
      </w:r>
      <w:r w:rsidRPr="354F7283">
        <w:t xml:space="preserve"> 202</w:t>
      </w:r>
      <w:r>
        <w:t>2</w:t>
      </w:r>
      <w:r w:rsidR="0046755D">
        <w:br w:type="page"/>
      </w:r>
    </w:p>
    <w:p w14:paraId="0F276F80" w14:textId="5EF7E40D" w:rsidR="004233F0" w:rsidRDefault="004233F0" w:rsidP="00444686">
      <w:pPr>
        <w:spacing w:before="240" w:after="240"/>
      </w:pPr>
      <w:r w:rsidRPr="00D37C48">
        <w:lastRenderedPageBreak/>
        <w:t xml:space="preserve">Each </w:t>
      </w:r>
      <w:proofErr w:type="spellStart"/>
      <w:r w:rsidRPr="00D37C48">
        <w:t>organisation</w:t>
      </w:r>
      <w:proofErr w:type="spellEnd"/>
      <w:r w:rsidRPr="00D37C48">
        <w:t xml:space="preserve"> will require different types of information to </w:t>
      </w:r>
      <w:proofErr w:type="spellStart"/>
      <w:r w:rsidRPr="00D37C48">
        <w:t>prioritise</w:t>
      </w:r>
      <w:proofErr w:type="spellEnd"/>
      <w:r w:rsidRPr="00D37C48">
        <w:t xml:space="preserve"> and plan strategies for change. The </w:t>
      </w:r>
      <w:r w:rsidRPr="00681C3B">
        <w:rPr>
          <w:i/>
          <w:iCs/>
        </w:rPr>
        <w:t>Workplace gender equality indicators</w:t>
      </w:r>
      <w:r w:rsidRPr="00D37C48">
        <w:t xml:space="preserve"> will help you assess your </w:t>
      </w:r>
      <w:proofErr w:type="spellStart"/>
      <w:r w:rsidRPr="00D37C48">
        <w:t>organisation’s</w:t>
      </w:r>
      <w:proofErr w:type="spellEnd"/>
      <w:r w:rsidRPr="00D37C48">
        <w:t xml:space="preserve"> engagement with the </w:t>
      </w:r>
      <w:hyperlink r:id="rId13" w:history="1">
        <w:r w:rsidRPr="00FB5247">
          <w:rPr>
            <w:rStyle w:val="Hyperlink"/>
            <w:i/>
            <w:iCs/>
          </w:rPr>
          <w:t>Workplace Equality and Respect Standards</w:t>
        </w:r>
      </w:hyperlink>
      <w:r w:rsidRPr="00D37C48">
        <w:t xml:space="preserve">. These indicators have been selected from the Workplace Gender Equality Agency’s (WGEA) list of gender equality indicators. You may already collect data on </w:t>
      </w:r>
      <w:r w:rsidR="002D1FF8" w:rsidRPr="00681C3B">
        <w:rPr>
          <w:i/>
          <w:iCs/>
        </w:rPr>
        <w:t>Workplace gender equality indicators</w:t>
      </w:r>
      <w:r w:rsidR="002D1FF8" w:rsidRPr="00D37C48">
        <w:t xml:space="preserve"> </w:t>
      </w:r>
      <w:r w:rsidRPr="00D37C48">
        <w:t>for WGEA reporting. Extracting and analysing some of this data will help you establish a benchmark and provide information that can be discussed in the employee focus groups.</w:t>
      </w:r>
    </w:p>
    <w:p w14:paraId="7406E062" w14:textId="072EF949" w:rsidR="00640701" w:rsidRDefault="00640701" w:rsidP="008F727B">
      <w:pPr>
        <w:pStyle w:val="Caption"/>
      </w:pPr>
      <w:r w:rsidRPr="00640701">
        <w:rPr>
          <w:b/>
          <w:bCs/>
        </w:rPr>
        <w:t xml:space="preserve">Table </w:t>
      </w:r>
      <w:r w:rsidRPr="00640701">
        <w:rPr>
          <w:b/>
          <w:bCs/>
        </w:rPr>
        <w:fldChar w:fldCharType="begin"/>
      </w:r>
      <w:r w:rsidRPr="00640701">
        <w:rPr>
          <w:b/>
          <w:bCs/>
        </w:rPr>
        <w:instrText xml:space="preserve"> SEQ Table \* ARABIC </w:instrText>
      </w:r>
      <w:r w:rsidRPr="00640701">
        <w:rPr>
          <w:b/>
          <w:bCs/>
        </w:rPr>
        <w:fldChar w:fldCharType="separate"/>
      </w:r>
      <w:r w:rsidRPr="00640701">
        <w:rPr>
          <w:b/>
          <w:bCs/>
          <w:noProof/>
        </w:rPr>
        <w:t>1</w:t>
      </w:r>
      <w:r w:rsidRPr="00640701">
        <w:rPr>
          <w:b/>
          <w:bCs/>
        </w:rPr>
        <w:fldChar w:fldCharType="end"/>
      </w:r>
      <w:r w:rsidRPr="00640701">
        <w:rPr>
          <w:b/>
          <w:bCs/>
        </w:rPr>
        <w:t>:</w:t>
      </w:r>
      <w:r>
        <w:t xml:space="preserve"> </w:t>
      </w:r>
      <w:r w:rsidR="008F727B" w:rsidRPr="008F727B">
        <w:t>Workplace</w:t>
      </w:r>
      <w:r w:rsidR="008F727B">
        <w:rPr>
          <w:lang w:val="en-GB"/>
        </w:rPr>
        <w:t xml:space="preserve"> gender equality indicators list</w:t>
      </w:r>
    </w:p>
    <w:tbl>
      <w:tblPr>
        <w:tblStyle w:val="TableGrid"/>
        <w:tblW w:w="0" w:type="auto"/>
        <w:tblLook w:val="04A0" w:firstRow="1" w:lastRow="0" w:firstColumn="1" w:lastColumn="0" w:noHBand="0" w:noVBand="1"/>
      </w:tblPr>
      <w:tblGrid>
        <w:gridCol w:w="8075"/>
        <w:gridCol w:w="5899"/>
      </w:tblGrid>
      <w:tr w:rsidR="00AE7A6D" w14:paraId="420DA19C" w14:textId="77777777" w:rsidTr="000B4D32">
        <w:trPr>
          <w:cantSplit/>
          <w:tblHeader/>
        </w:trPr>
        <w:tc>
          <w:tcPr>
            <w:tcW w:w="8075" w:type="dxa"/>
            <w:shd w:val="clear" w:color="auto" w:fill="096A84"/>
          </w:tcPr>
          <w:p w14:paraId="10CCC625" w14:textId="65A964BE" w:rsidR="00AE7A6D" w:rsidRDefault="00F73850">
            <w:pPr>
              <w:widowControl/>
              <w:autoSpaceDE/>
              <w:autoSpaceDN/>
              <w:spacing w:after="160" w:line="259" w:lineRule="auto"/>
              <w:rPr>
                <w:rFonts w:eastAsiaTheme="majorEastAsia" w:cs="Times New Roman (Headings CS)"/>
                <w:color w:val="096A84"/>
                <w:sz w:val="36"/>
                <w:szCs w:val="26"/>
              </w:rPr>
            </w:pPr>
            <w:r>
              <w:rPr>
                <w:rStyle w:val="Strong"/>
                <w:color w:val="FFFFFF" w:themeColor="background1"/>
              </w:rPr>
              <w:t>Our Watch</w:t>
            </w:r>
            <w:r w:rsidR="000B4D32">
              <w:rPr>
                <w:rStyle w:val="Strong"/>
                <w:color w:val="FFFFFF" w:themeColor="background1"/>
              </w:rPr>
              <w:t xml:space="preserve"> </w:t>
            </w:r>
          </w:p>
        </w:tc>
        <w:tc>
          <w:tcPr>
            <w:tcW w:w="5899" w:type="dxa"/>
            <w:shd w:val="clear" w:color="auto" w:fill="096A84"/>
          </w:tcPr>
          <w:p w14:paraId="1ADA4173" w14:textId="6E620F0E" w:rsidR="00AE7A6D" w:rsidRDefault="00F73850">
            <w:pPr>
              <w:widowControl/>
              <w:autoSpaceDE/>
              <w:autoSpaceDN/>
              <w:spacing w:after="160" w:line="259" w:lineRule="auto"/>
              <w:rPr>
                <w:rFonts w:eastAsiaTheme="majorEastAsia" w:cs="Times New Roman (Headings CS)"/>
                <w:color w:val="096A84"/>
                <w:sz w:val="36"/>
                <w:szCs w:val="26"/>
              </w:rPr>
            </w:pPr>
            <w:r>
              <w:rPr>
                <w:rStyle w:val="Strong"/>
                <w:color w:val="FFFFFF" w:themeColor="background1"/>
              </w:rPr>
              <w:t>WGEA</w:t>
            </w:r>
          </w:p>
        </w:tc>
      </w:tr>
      <w:tr w:rsidR="00AE7A6D" w14:paraId="078C0AA9" w14:textId="77777777" w:rsidTr="000B4D32">
        <w:trPr>
          <w:cantSplit/>
        </w:trPr>
        <w:tc>
          <w:tcPr>
            <w:tcW w:w="8075" w:type="dxa"/>
          </w:tcPr>
          <w:p w14:paraId="1FFDA66E" w14:textId="7E0D42D6" w:rsidR="00AE7A6D" w:rsidRPr="00984C5A" w:rsidRDefault="005E5B94" w:rsidP="002531E3">
            <w:pPr>
              <w:rPr>
                <w:rStyle w:val="Strong"/>
              </w:rPr>
            </w:pPr>
            <w:r w:rsidRPr="00984C5A">
              <w:rPr>
                <w:rStyle w:val="Strong"/>
              </w:rPr>
              <w:t>Gender composition of employees overall and by department teams</w:t>
            </w:r>
          </w:p>
        </w:tc>
        <w:tc>
          <w:tcPr>
            <w:tcW w:w="5899" w:type="dxa"/>
          </w:tcPr>
          <w:p w14:paraId="60E68BBF" w14:textId="36324342" w:rsidR="00AE7A6D" w:rsidRDefault="00D125B1" w:rsidP="002531E3">
            <w:hyperlink r:id="rId14" w:history="1">
              <w:r w:rsidR="00AA5657" w:rsidRPr="006F0DDA">
                <w:rPr>
                  <w:rStyle w:val="Hyperlink"/>
                </w:rPr>
                <w:t>GEI 1 | Gender composition of the workforce</w:t>
              </w:r>
            </w:hyperlink>
            <w:r w:rsidR="005350B7">
              <w:t xml:space="preserve"> </w:t>
            </w:r>
          </w:p>
        </w:tc>
      </w:tr>
      <w:tr w:rsidR="00AE7A6D" w14:paraId="50F9769D" w14:textId="77777777" w:rsidTr="000B4D32">
        <w:trPr>
          <w:cantSplit/>
        </w:trPr>
        <w:tc>
          <w:tcPr>
            <w:tcW w:w="8075" w:type="dxa"/>
          </w:tcPr>
          <w:p w14:paraId="20E63CE2" w14:textId="77777777" w:rsidR="00DE7994" w:rsidRPr="00984C5A" w:rsidRDefault="00DE7994" w:rsidP="002531E3">
            <w:pPr>
              <w:rPr>
                <w:rStyle w:val="Strong"/>
              </w:rPr>
            </w:pPr>
            <w:r w:rsidRPr="00984C5A">
              <w:rPr>
                <w:rStyle w:val="Strong"/>
              </w:rPr>
              <w:t>Gender composition of: </w:t>
            </w:r>
          </w:p>
          <w:p w14:paraId="3BBA764E" w14:textId="5F6FAFB8" w:rsidR="00DE7994" w:rsidRPr="00DE7994" w:rsidRDefault="00DE7994" w:rsidP="00E81D29">
            <w:pPr>
              <w:pStyle w:val="ListParagraph"/>
              <w:numPr>
                <w:ilvl w:val="0"/>
                <w:numId w:val="12"/>
              </w:numPr>
            </w:pPr>
            <w:r w:rsidRPr="00251E84">
              <w:rPr>
                <w:lang w:eastAsia="en-AU"/>
              </w:rPr>
              <w:t>Staff</w:t>
            </w:r>
            <w:r w:rsidRPr="00BB590C">
              <w:rPr>
                <w:lang w:eastAsia="en-AU"/>
              </w:rPr>
              <w:t xml:space="preserve"> at the </w:t>
            </w:r>
            <w:r w:rsidR="00984C5A">
              <w:rPr>
                <w:lang w:eastAsia="en-AU"/>
              </w:rPr>
              <w:t>e</w:t>
            </w:r>
            <w:r w:rsidRPr="00DE7994">
              <w:t>xecutive level</w:t>
            </w:r>
          </w:p>
          <w:p w14:paraId="7B595DC2" w14:textId="77777777" w:rsidR="00DE7994" w:rsidRPr="00DE7994" w:rsidRDefault="00DE7994" w:rsidP="00E81D29">
            <w:pPr>
              <w:pStyle w:val="ListParagraph"/>
              <w:numPr>
                <w:ilvl w:val="0"/>
                <w:numId w:val="12"/>
              </w:numPr>
            </w:pPr>
            <w:r w:rsidRPr="00DE7994">
              <w:t>Staff at the senior management level </w:t>
            </w:r>
          </w:p>
          <w:p w14:paraId="2E6EC9FF" w14:textId="77777777" w:rsidR="00DE7994" w:rsidRPr="00DE7994" w:rsidRDefault="00DE7994" w:rsidP="00E81D29">
            <w:pPr>
              <w:pStyle w:val="ListParagraph"/>
              <w:numPr>
                <w:ilvl w:val="0"/>
                <w:numId w:val="12"/>
              </w:numPr>
            </w:pPr>
            <w:r w:rsidRPr="00DE7994">
              <w:t>Staff at the middle management level </w:t>
            </w:r>
          </w:p>
          <w:p w14:paraId="6B48127A" w14:textId="77777777" w:rsidR="00DE7994" w:rsidRPr="00DE7994" w:rsidRDefault="00DE7994" w:rsidP="00E81D29">
            <w:pPr>
              <w:pStyle w:val="ListParagraph"/>
              <w:numPr>
                <w:ilvl w:val="0"/>
                <w:numId w:val="12"/>
              </w:numPr>
            </w:pPr>
            <w:r w:rsidRPr="00DE7994">
              <w:t>Board members  </w:t>
            </w:r>
          </w:p>
          <w:p w14:paraId="2281BAEE" w14:textId="036E4AD5" w:rsidR="00BA0F91" w:rsidRPr="00DE7994" w:rsidRDefault="00DE7994" w:rsidP="00BA0F91">
            <w:pPr>
              <w:pStyle w:val="ListParagraph"/>
              <w:numPr>
                <w:ilvl w:val="0"/>
                <w:numId w:val="12"/>
              </w:numPr>
              <w:rPr>
                <w:lang w:eastAsia="en-AU"/>
              </w:rPr>
            </w:pPr>
            <w:r w:rsidRPr="00DE7994">
              <w:t xml:space="preserve">Board </w:t>
            </w:r>
            <w:r w:rsidR="00984C5A">
              <w:t>c</w:t>
            </w:r>
            <w:r w:rsidRPr="00DE7994">
              <w:t>hair </w:t>
            </w:r>
          </w:p>
        </w:tc>
        <w:tc>
          <w:tcPr>
            <w:tcW w:w="5899" w:type="dxa"/>
          </w:tcPr>
          <w:p w14:paraId="2DD6991C" w14:textId="2531579C" w:rsidR="00436F3F" w:rsidRPr="00BB590C" w:rsidRDefault="00D125B1" w:rsidP="002531E3">
            <w:pPr>
              <w:rPr>
                <w:lang w:eastAsia="en-AU"/>
              </w:rPr>
            </w:pPr>
            <w:hyperlink r:id="rId15" w:history="1">
              <w:r w:rsidR="00436F3F" w:rsidRPr="006F0DDA">
                <w:rPr>
                  <w:rStyle w:val="Hyperlink"/>
                  <w:lang w:eastAsia="en-AU"/>
                </w:rPr>
                <w:t>GEI 1 | Gender composition of the workforce</w:t>
              </w:r>
            </w:hyperlink>
          </w:p>
          <w:p w14:paraId="65ED0584" w14:textId="41831587" w:rsidR="00AE7A6D" w:rsidRDefault="00D125B1" w:rsidP="002531E3">
            <w:pPr>
              <w:rPr>
                <w:lang w:eastAsia="en-AU"/>
              </w:rPr>
            </w:pPr>
            <w:hyperlink r:id="rId16" w:history="1">
              <w:r w:rsidR="00436F3F" w:rsidRPr="006F0DDA">
                <w:rPr>
                  <w:rStyle w:val="Hyperlink"/>
                  <w:lang w:eastAsia="en-AU"/>
                </w:rPr>
                <w:t>GEI 2 | Gender composition of governing bodies of relevant employers</w:t>
              </w:r>
            </w:hyperlink>
          </w:p>
        </w:tc>
      </w:tr>
      <w:tr w:rsidR="002531E3" w14:paraId="16400BE9" w14:textId="77777777" w:rsidTr="000B4D32">
        <w:trPr>
          <w:cantSplit/>
        </w:trPr>
        <w:tc>
          <w:tcPr>
            <w:tcW w:w="8075" w:type="dxa"/>
          </w:tcPr>
          <w:p w14:paraId="0905075B" w14:textId="77777777" w:rsidR="002531E3" w:rsidRPr="00984C5A" w:rsidRDefault="002531E3" w:rsidP="002531E3">
            <w:pPr>
              <w:rPr>
                <w:rStyle w:val="Strong"/>
              </w:rPr>
            </w:pPr>
            <w:r w:rsidRPr="00984C5A">
              <w:rPr>
                <w:rStyle w:val="Strong"/>
              </w:rPr>
              <w:t>Gender composition by level and department of: </w:t>
            </w:r>
          </w:p>
          <w:p w14:paraId="20F7EFD9" w14:textId="77777777" w:rsidR="002531E3" w:rsidRPr="00251E84" w:rsidRDefault="002531E3" w:rsidP="00E81D29">
            <w:pPr>
              <w:pStyle w:val="ListParagraph"/>
              <w:numPr>
                <w:ilvl w:val="0"/>
                <w:numId w:val="13"/>
              </w:numPr>
            </w:pPr>
            <w:r w:rsidRPr="00251E84">
              <w:t>New hires </w:t>
            </w:r>
          </w:p>
          <w:p w14:paraId="0D4840D3" w14:textId="0859D856" w:rsidR="00BA0F91" w:rsidRPr="00C07EC8" w:rsidRDefault="002531E3" w:rsidP="00BA0F91">
            <w:pPr>
              <w:pStyle w:val="ListParagraph"/>
              <w:numPr>
                <w:ilvl w:val="0"/>
                <w:numId w:val="13"/>
              </w:numPr>
              <w:rPr>
                <w:lang w:eastAsia="en-AU"/>
              </w:rPr>
            </w:pPr>
            <w:r w:rsidRPr="00C07EC8">
              <w:t>Int</w:t>
            </w:r>
            <w:r w:rsidRPr="00E81D29">
              <w:rPr>
                <w:rFonts w:cstheme="minorBidi"/>
                <w:lang w:eastAsia="en-AU"/>
              </w:rPr>
              <w:t>ernal promotions </w:t>
            </w:r>
          </w:p>
        </w:tc>
        <w:tc>
          <w:tcPr>
            <w:tcW w:w="5899" w:type="dxa"/>
          </w:tcPr>
          <w:p w14:paraId="27EBA5B0" w14:textId="45B0EB6A" w:rsidR="002531E3" w:rsidRDefault="00D125B1" w:rsidP="002531E3">
            <w:hyperlink r:id="rId17" w:history="1">
              <w:r w:rsidR="002531E3" w:rsidRPr="006F0DDA">
                <w:rPr>
                  <w:rStyle w:val="Hyperlink"/>
                  <w:lang w:eastAsia="en-AU"/>
                </w:rPr>
                <w:t>GEI 1 | Gender composition of the workforce</w:t>
              </w:r>
            </w:hyperlink>
          </w:p>
        </w:tc>
      </w:tr>
      <w:tr w:rsidR="002531E3" w14:paraId="2E0D75F3" w14:textId="77777777" w:rsidTr="000B4D32">
        <w:trPr>
          <w:cantSplit/>
        </w:trPr>
        <w:tc>
          <w:tcPr>
            <w:tcW w:w="8075" w:type="dxa"/>
          </w:tcPr>
          <w:p w14:paraId="32159B40" w14:textId="77109663" w:rsidR="002531E3" w:rsidRPr="00984C5A" w:rsidRDefault="002531E3" w:rsidP="002531E3">
            <w:pPr>
              <w:rPr>
                <w:rStyle w:val="Strong"/>
              </w:rPr>
            </w:pPr>
            <w:r w:rsidRPr="00984C5A">
              <w:rPr>
                <w:rStyle w:val="Strong"/>
              </w:rPr>
              <w:t>Base and remuneration gaps by sex and gender overall, by department </w:t>
            </w:r>
          </w:p>
        </w:tc>
        <w:tc>
          <w:tcPr>
            <w:tcW w:w="5899" w:type="dxa"/>
          </w:tcPr>
          <w:p w14:paraId="2B82DCBA" w14:textId="17A0676A" w:rsidR="002531E3" w:rsidRPr="00BB590C" w:rsidRDefault="00D125B1" w:rsidP="002531E3">
            <w:pPr>
              <w:rPr>
                <w:lang w:eastAsia="en-AU"/>
              </w:rPr>
            </w:pPr>
            <w:hyperlink r:id="rId18" w:history="1">
              <w:r w:rsidR="002531E3" w:rsidRPr="006F0DDA">
                <w:rPr>
                  <w:rStyle w:val="Hyperlink"/>
                  <w:lang w:eastAsia="en-AU"/>
                </w:rPr>
                <w:t>GEI 3 | Equal remuneration between women and men</w:t>
              </w:r>
            </w:hyperlink>
          </w:p>
          <w:p w14:paraId="565A8989" w14:textId="1498C8AD" w:rsidR="002531E3" w:rsidRPr="001F1E8C" w:rsidRDefault="002531E3" w:rsidP="002531E3">
            <w:pPr>
              <w:rPr>
                <w:rStyle w:val="Hyperlink"/>
              </w:rPr>
            </w:pPr>
            <w:r w:rsidRPr="001F1E8C">
              <w:rPr>
                <w:rStyle w:val="Hyperlink"/>
              </w:rPr>
              <w:t>Base salary gender pay gap</w:t>
            </w:r>
          </w:p>
          <w:p w14:paraId="01F1A32C" w14:textId="031ADD5D" w:rsidR="002531E3" w:rsidRPr="001F1E8C" w:rsidRDefault="00D125B1" w:rsidP="002531E3">
            <w:pPr>
              <w:rPr>
                <w:rFonts w:eastAsia="Times New Roman" w:cstheme="minorHAnsi"/>
                <w:szCs w:val="24"/>
                <w:lang w:eastAsia="en-AU"/>
              </w:rPr>
            </w:pPr>
            <w:hyperlink r:id="rId19" w:tgtFrame="_blank" w:history="1">
              <w:r w:rsidR="002531E3" w:rsidRPr="001F1E8C">
                <w:rPr>
                  <w:rStyle w:val="Hyperlink"/>
                </w:rPr>
                <w:t>Remuneration Gender Pay Gap</w:t>
              </w:r>
            </w:hyperlink>
            <w:r w:rsidR="002531E3" w:rsidRPr="00BB590C">
              <w:rPr>
                <w:rFonts w:eastAsia="Times New Roman" w:cstheme="minorHAnsi"/>
                <w:color w:val="333333"/>
                <w:szCs w:val="24"/>
                <w:lang w:eastAsia="en-AU"/>
              </w:rPr>
              <w:t> </w:t>
            </w:r>
          </w:p>
        </w:tc>
      </w:tr>
      <w:tr w:rsidR="002531E3" w14:paraId="36491E57" w14:textId="77777777" w:rsidTr="000B4D32">
        <w:trPr>
          <w:cantSplit/>
        </w:trPr>
        <w:tc>
          <w:tcPr>
            <w:tcW w:w="8075" w:type="dxa"/>
          </w:tcPr>
          <w:p w14:paraId="0A568AF2" w14:textId="77777777" w:rsidR="002531E3" w:rsidRPr="00984C5A" w:rsidRDefault="002531E3" w:rsidP="002531E3">
            <w:pPr>
              <w:rPr>
                <w:rStyle w:val="Strong"/>
              </w:rPr>
            </w:pPr>
            <w:r w:rsidRPr="00984C5A">
              <w:rPr>
                <w:rStyle w:val="Strong"/>
              </w:rPr>
              <w:lastRenderedPageBreak/>
              <w:t>Gender composition of staff who: </w:t>
            </w:r>
          </w:p>
          <w:p w14:paraId="351D2741" w14:textId="4A2DA0DA" w:rsidR="002531E3" w:rsidRPr="00E81D29" w:rsidRDefault="00251E84" w:rsidP="00E81D29">
            <w:pPr>
              <w:pStyle w:val="ListParagraph"/>
              <w:numPr>
                <w:ilvl w:val="0"/>
                <w:numId w:val="14"/>
              </w:numPr>
              <w:rPr>
                <w:rFonts w:eastAsia="Times New Roman" w:cstheme="minorHAnsi"/>
                <w:szCs w:val="24"/>
                <w:lang w:eastAsia="en-AU"/>
              </w:rPr>
            </w:pPr>
            <w:r>
              <w:rPr>
                <w:rFonts w:eastAsia="Times New Roman" w:cstheme="minorHAnsi"/>
                <w:szCs w:val="24"/>
                <w:lang w:eastAsia="en-AU"/>
              </w:rPr>
              <w:t>A</w:t>
            </w:r>
            <w:r w:rsidR="002531E3" w:rsidRPr="00251E84">
              <w:rPr>
                <w:rFonts w:eastAsia="Times New Roman" w:cstheme="minorHAnsi"/>
                <w:szCs w:val="24"/>
                <w:lang w:eastAsia="en-AU"/>
              </w:rPr>
              <w:t>ccess</w:t>
            </w:r>
            <w:r w:rsidR="002531E3" w:rsidRPr="00E81D29">
              <w:rPr>
                <w:rFonts w:eastAsia="Times New Roman" w:cstheme="minorHAnsi"/>
                <w:szCs w:val="24"/>
                <w:lang w:eastAsia="en-AU"/>
              </w:rPr>
              <w:t xml:space="preserve"> flexible work arrangements </w:t>
            </w:r>
          </w:p>
          <w:p w14:paraId="3A77AB13" w14:textId="0ABDCB22" w:rsidR="002531E3" w:rsidRPr="00E81D29" w:rsidRDefault="00251E84" w:rsidP="00E81D29">
            <w:pPr>
              <w:pStyle w:val="ListParagraph"/>
              <w:numPr>
                <w:ilvl w:val="0"/>
                <w:numId w:val="14"/>
              </w:numPr>
              <w:rPr>
                <w:rFonts w:eastAsia="Times New Roman" w:cstheme="minorHAnsi"/>
                <w:szCs w:val="24"/>
                <w:lang w:eastAsia="en-AU"/>
              </w:rPr>
            </w:pPr>
            <w:r>
              <w:rPr>
                <w:rFonts w:eastAsia="Times New Roman" w:cstheme="minorHAnsi"/>
                <w:szCs w:val="24"/>
                <w:lang w:eastAsia="en-AU"/>
              </w:rPr>
              <w:t>A</w:t>
            </w:r>
            <w:r w:rsidR="002531E3" w:rsidRPr="00E81D29">
              <w:rPr>
                <w:rFonts w:eastAsia="Times New Roman" w:cstheme="minorHAnsi"/>
                <w:szCs w:val="24"/>
                <w:lang w:eastAsia="en-AU"/>
              </w:rPr>
              <w:t>ccess paid parental leave </w:t>
            </w:r>
          </w:p>
          <w:p w14:paraId="1BEAD62A" w14:textId="17CB3723" w:rsidR="002531E3" w:rsidRPr="00E81D29" w:rsidRDefault="00251E84" w:rsidP="00E81D29">
            <w:pPr>
              <w:pStyle w:val="ListParagraph"/>
              <w:numPr>
                <w:ilvl w:val="0"/>
                <w:numId w:val="14"/>
              </w:numPr>
              <w:rPr>
                <w:rFonts w:eastAsia="Times New Roman" w:cstheme="minorHAnsi"/>
                <w:szCs w:val="24"/>
                <w:lang w:eastAsia="en-AU"/>
              </w:rPr>
            </w:pPr>
            <w:r>
              <w:rPr>
                <w:rFonts w:eastAsia="Times New Roman" w:cstheme="minorHAnsi"/>
                <w:szCs w:val="24"/>
                <w:lang w:eastAsia="en-AU"/>
              </w:rPr>
              <w:t>A</w:t>
            </w:r>
            <w:r w:rsidR="002531E3" w:rsidRPr="00E81D29">
              <w:rPr>
                <w:rFonts w:eastAsia="Times New Roman" w:cstheme="minorHAnsi"/>
                <w:szCs w:val="24"/>
                <w:lang w:eastAsia="en-AU"/>
              </w:rPr>
              <w:t>ccess non-leave based measures to support employees with families and caring responsibilities </w:t>
            </w:r>
          </w:p>
          <w:p w14:paraId="1B26D011" w14:textId="5DB3542C" w:rsidR="002531E3" w:rsidRDefault="00251E84" w:rsidP="00E81D29">
            <w:pPr>
              <w:pStyle w:val="ListParagraph"/>
              <w:numPr>
                <w:ilvl w:val="0"/>
                <w:numId w:val="14"/>
              </w:numPr>
              <w:rPr>
                <w:rFonts w:eastAsia="Times New Roman" w:cstheme="minorHAnsi"/>
                <w:szCs w:val="24"/>
                <w:lang w:eastAsia="en-AU"/>
              </w:rPr>
            </w:pPr>
            <w:r>
              <w:rPr>
                <w:rFonts w:eastAsia="Times New Roman" w:cstheme="minorHAnsi"/>
                <w:szCs w:val="24"/>
                <w:lang w:eastAsia="en-AU"/>
              </w:rPr>
              <w:t>A</w:t>
            </w:r>
            <w:r w:rsidR="002531E3" w:rsidRPr="00E81D29">
              <w:rPr>
                <w:rFonts w:eastAsia="Times New Roman" w:cstheme="minorHAnsi"/>
                <w:szCs w:val="24"/>
                <w:lang w:eastAsia="en-AU"/>
              </w:rPr>
              <w:t>ccess domestic violence leave </w:t>
            </w:r>
          </w:p>
          <w:p w14:paraId="5572B023" w14:textId="523DD87F" w:rsidR="00BA0F91" w:rsidRPr="00251E84" w:rsidRDefault="00251E84" w:rsidP="00BA0F91">
            <w:pPr>
              <w:pStyle w:val="ListParagraph"/>
              <w:numPr>
                <w:ilvl w:val="0"/>
                <w:numId w:val="14"/>
              </w:numPr>
              <w:rPr>
                <w:rFonts w:eastAsia="Times New Roman" w:cstheme="minorHAnsi"/>
                <w:szCs w:val="24"/>
                <w:lang w:eastAsia="en-AU"/>
              </w:rPr>
            </w:pPr>
            <w:r>
              <w:rPr>
                <w:lang w:eastAsia="en-AU"/>
              </w:rPr>
              <w:t>R</w:t>
            </w:r>
            <w:r w:rsidR="00E81D29" w:rsidRPr="00E81D29">
              <w:rPr>
                <w:lang w:eastAsia="en-AU"/>
              </w:rPr>
              <w:t xml:space="preserve">eturn </w:t>
            </w:r>
            <w:r w:rsidR="00E81D29" w:rsidRPr="00E81D29">
              <w:t>from</w:t>
            </w:r>
            <w:r w:rsidR="00E81D29" w:rsidRPr="00E81D29">
              <w:rPr>
                <w:lang w:eastAsia="en-AU"/>
              </w:rPr>
              <w:t xml:space="preserve"> parental leave with continued employment for 12 months </w:t>
            </w:r>
          </w:p>
        </w:tc>
        <w:tc>
          <w:tcPr>
            <w:tcW w:w="5899" w:type="dxa"/>
          </w:tcPr>
          <w:p w14:paraId="59D6D047" w14:textId="1B8867BB" w:rsidR="002531E3" w:rsidRPr="00BB590C" w:rsidRDefault="00D125B1" w:rsidP="002531E3">
            <w:pPr>
              <w:rPr>
                <w:lang w:eastAsia="en-AU"/>
              </w:rPr>
            </w:pPr>
            <w:hyperlink r:id="rId20" w:history="1">
              <w:r w:rsidR="002531E3" w:rsidRPr="00AD19B6">
                <w:rPr>
                  <w:rStyle w:val="Hyperlink"/>
                  <w:lang w:eastAsia="en-AU"/>
                </w:rPr>
                <w:t xml:space="preserve">GEI 4 | Flexible working arrangements and working arrangements supporting </w:t>
              </w:r>
              <w:proofErr w:type="spellStart"/>
              <w:r w:rsidR="002531E3" w:rsidRPr="00AD19B6">
                <w:rPr>
                  <w:rStyle w:val="Hyperlink"/>
                  <w:lang w:eastAsia="en-AU"/>
                </w:rPr>
                <w:t>carers</w:t>
              </w:r>
              <w:proofErr w:type="spellEnd"/>
            </w:hyperlink>
          </w:p>
          <w:p w14:paraId="2BDC1CC9" w14:textId="210123AA" w:rsidR="002531E3" w:rsidRDefault="002531E3" w:rsidP="002531E3">
            <w:r w:rsidRPr="00BB590C">
              <w:rPr>
                <w:rFonts w:eastAsia="Times New Roman" w:cstheme="minorHAnsi"/>
                <w:szCs w:val="24"/>
                <w:lang w:eastAsia="en-AU"/>
              </w:rPr>
              <w:t> </w:t>
            </w:r>
          </w:p>
        </w:tc>
      </w:tr>
      <w:tr w:rsidR="002531E3" w14:paraId="1CCB9242" w14:textId="77777777" w:rsidTr="000B4D32">
        <w:trPr>
          <w:cantSplit/>
        </w:trPr>
        <w:tc>
          <w:tcPr>
            <w:tcW w:w="8075" w:type="dxa"/>
          </w:tcPr>
          <w:p w14:paraId="2E1DC8D9" w14:textId="73E64695" w:rsidR="002531E3" w:rsidRDefault="002531E3" w:rsidP="002531E3">
            <w:pPr>
              <w:rPr>
                <w:rFonts w:eastAsiaTheme="majorEastAsia" w:cs="Times New Roman (Headings CS)"/>
                <w:color w:val="096A84"/>
                <w:sz w:val="36"/>
                <w:szCs w:val="26"/>
              </w:rPr>
            </w:pPr>
            <w:r w:rsidRPr="00BB590C">
              <w:rPr>
                <w:rFonts w:eastAsia="Times New Roman" w:cstheme="minorHAnsi"/>
                <w:b/>
                <w:bCs/>
                <w:szCs w:val="24"/>
                <w:lang w:eastAsia="en-AU"/>
              </w:rPr>
              <w:t>Changes in staff perception of workplace culture as measured by annual staff survey</w:t>
            </w:r>
            <w:r w:rsidRPr="00BB590C">
              <w:rPr>
                <w:rFonts w:eastAsia="Times New Roman" w:cstheme="minorHAnsi"/>
                <w:szCs w:val="24"/>
                <w:lang w:eastAsia="en-AU"/>
              </w:rPr>
              <w:t> </w:t>
            </w:r>
          </w:p>
        </w:tc>
        <w:tc>
          <w:tcPr>
            <w:tcW w:w="5899" w:type="dxa"/>
          </w:tcPr>
          <w:p w14:paraId="47AEED1F" w14:textId="39585E1F" w:rsidR="002531E3" w:rsidRDefault="0049294F" w:rsidP="0049294F">
            <w:r>
              <w:rPr>
                <w:lang w:val="en-GB"/>
              </w:rPr>
              <w:t>WGEA does not have an indicator for this</w:t>
            </w:r>
            <w:r w:rsidR="00444686">
              <w:rPr>
                <w:lang w:val="en-GB"/>
              </w:rPr>
              <w:t xml:space="preserve"> measure</w:t>
            </w:r>
            <w:r w:rsidR="002B4747">
              <w:rPr>
                <w:lang w:val="en-GB"/>
              </w:rPr>
              <w:t>, however</w:t>
            </w:r>
            <w:r w:rsidR="00360166">
              <w:rPr>
                <w:lang w:val="en-GB"/>
              </w:rPr>
              <w:t>,</w:t>
            </w:r>
            <w:r w:rsidR="002B4747">
              <w:rPr>
                <w:lang w:val="en-GB"/>
              </w:rPr>
              <w:t xml:space="preserve"> y</w:t>
            </w:r>
            <w:r>
              <w:rPr>
                <w:lang w:val="en-GB"/>
              </w:rPr>
              <w:t xml:space="preserve">ou can use the </w:t>
            </w:r>
            <w:hyperlink r:id="rId21" w:history="1">
              <w:r w:rsidRPr="00232D64">
                <w:rPr>
                  <w:rStyle w:val="Hyperlink"/>
                  <w:i/>
                  <w:iCs/>
                  <w:lang w:val="en-GB"/>
                </w:rPr>
                <w:t xml:space="preserve">People </w:t>
              </w:r>
              <w:r w:rsidR="0050527A" w:rsidRPr="00232D64">
                <w:rPr>
                  <w:rStyle w:val="Hyperlink"/>
                  <w:i/>
                  <w:iCs/>
                  <w:lang w:val="en-GB"/>
                </w:rPr>
                <w:t>s</w:t>
              </w:r>
              <w:r w:rsidRPr="00232D64">
                <w:rPr>
                  <w:rStyle w:val="Hyperlink"/>
                  <w:i/>
                  <w:iCs/>
                  <w:lang w:val="en-GB"/>
                </w:rPr>
                <w:t xml:space="preserve">urvey </w:t>
              </w:r>
              <w:r w:rsidR="0050527A" w:rsidRPr="00232D64">
                <w:rPr>
                  <w:rStyle w:val="Hyperlink"/>
                  <w:i/>
                  <w:iCs/>
                  <w:lang w:val="en-GB"/>
                </w:rPr>
                <w:t>tool</w:t>
              </w:r>
            </w:hyperlink>
            <w:r w:rsidR="0050527A">
              <w:rPr>
                <w:lang w:val="en-GB"/>
              </w:rPr>
              <w:t xml:space="preserve"> </w:t>
            </w:r>
            <w:r>
              <w:rPr>
                <w:lang w:val="en-GB"/>
              </w:rPr>
              <w:t xml:space="preserve">and </w:t>
            </w:r>
            <w:hyperlink r:id="rId22" w:history="1">
              <w:r w:rsidRPr="00232D64">
                <w:rPr>
                  <w:rStyle w:val="Hyperlink"/>
                  <w:i/>
                  <w:iCs/>
                  <w:lang w:val="en-GB"/>
                </w:rPr>
                <w:t>Employee focus group tool</w:t>
              </w:r>
            </w:hyperlink>
            <w:r>
              <w:rPr>
                <w:lang w:val="en-GB"/>
              </w:rPr>
              <w:t xml:space="preserve"> to gather </w:t>
            </w:r>
            <w:r w:rsidR="000415A9">
              <w:rPr>
                <w:lang w:val="en-GB"/>
              </w:rPr>
              <w:t>data</w:t>
            </w:r>
            <w:r w:rsidR="00360166">
              <w:rPr>
                <w:lang w:val="en-GB"/>
              </w:rPr>
              <w:t>.</w:t>
            </w:r>
          </w:p>
        </w:tc>
      </w:tr>
      <w:tr w:rsidR="002531E3" w14:paraId="0929144C" w14:textId="77777777" w:rsidTr="000B4D32">
        <w:trPr>
          <w:cantSplit/>
        </w:trPr>
        <w:tc>
          <w:tcPr>
            <w:tcW w:w="8075" w:type="dxa"/>
          </w:tcPr>
          <w:p w14:paraId="48B6B934" w14:textId="7CA8823D" w:rsidR="002531E3" w:rsidRDefault="002531E3" w:rsidP="002531E3">
            <w:pPr>
              <w:rPr>
                <w:rFonts w:eastAsiaTheme="majorEastAsia" w:cs="Times New Roman (Headings CS)"/>
                <w:color w:val="096A84"/>
                <w:sz w:val="36"/>
                <w:szCs w:val="26"/>
              </w:rPr>
            </w:pPr>
            <w:r w:rsidRPr="00BB590C">
              <w:rPr>
                <w:rFonts w:eastAsia="Times New Roman" w:cstheme="minorHAnsi"/>
                <w:b/>
                <w:bCs/>
                <w:szCs w:val="24"/>
                <w:lang w:eastAsia="en-AU"/>
              </w:rPr>
              <w:t>Reported incidence of sex-based discrimination and sexual harassment</w:t>
            </w:r>
            <w:r w:rsidRPr="00BB590C">
              <w:rPr>
                <w:rFonts w:eastAsia="Times New Roman" w:cstheme="minorHAnsi"/>
                <w:szCs w:val="24"/>
                <w:lang w:eastAsia="en-AU"/>
              </w:rPr>
              <w:t> </w:t>
            </w:r>
          </w:p>
        </w:tc>
        <w:tc>
          <w:tcPr>
            <w:tcW w:w="5899" w:type="dxa"/>
          </w:tcPr>
          <w:p w14:paraId="339B4F00" w14:textId="16DFF70C" w:rsidR="002531E3" w:rsidRPr="00BB590C" w:rsidRDefault="00D125B1" w:rsidP="002531E3">
            <w:pPr>
              <w:rPr>
                <w:lang w:eastAsia="en-AU"/>
              </w:rPr>
            </w:pPr>
            <w:hyperlink r:id="rId23" w:history="1">
              <w:r w:rsidR="002531E3" w:rsidRPr="00AD19B6">
                <w:rPr>
                  <w:rStyle w:val="Hyperlink"/>
                  <w:lang w:eastAsia="en-AU"/>
                </w:rPr>
                <w:t>GEI 6 | Sex-based harassment and discrimination</w:t>
              </w:r>
            </w:hyperlink>
          </w:p>
          <w:p w14:paraId="24EBE7D1" w14:textId="68328472" w:rsidR="002531E3" w:rsidRDefault="002531E3" w:rsidP="002531E3">
            <w:r w:rsidRPr="00BB590C">
              <w:rPr>
                <w:rFonts w:eastAsia="Times New Roman" w:cstheme="minorHAnsi"/>
                <w:szCs w:val="24"/>
                <w:lang w:eastAsia="en-AU"/>
              </w:rPr>
              <w:t> </w:t>
            </w:r>
          </w:p>
        </w:tc>
      </w:tr>
    </w:tbl>
    <w:p w14:paraId="3A846227" w14:textId="0B459342" w:rsidR="0046755D" w:rsidRDefault="0046755D" w:rsidP="004233F0">
      <w:pPr>
        <w:spacing w:before="240"/>
      </w:pPr>
    </w:p>
    <w:sectPr w:rsidR="0046755D" w:rsidSect="00871973">
      <w:footerReference w:type="default" r:id="rId24"/>
      <w:pgSz w:w="16820" w:h="11900"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A65D" w14:textId="77777777" w:rsidR="00314C48" w:rsidRDefault="00314C48" w:rsidP="00BB79A0">
      <w:r>
        <w:separator/>
      </w:r>
    </w:p>
  </w:endnote>
  <w:endnote w:type="continuationSeparator" w:id="0">
    <w:p w14:paraId="52D66F55" w14:textId="77777777" w:rsidR="00314C48" w:rsidRDefault="00314C48" w:rsidP="00BB79A0">
      <w:r>
        <w:continuationSeparator/>
      </w:r>
    </w:p>
  </w:endnote>
  <w:endnote w:type="continuationNotice" w:id="1">
    <w:p w14:paraId="6B7B0457" w14:textId="77777777" w:rsidR="00314C48" w:rsidRDefault="00314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7244" w14:textId="468AD029" w:rsidR="006F4BE6" w:rsidRPr="007723A8" w:rsidRDefault="004422A2" w:rsidP="003612EE">
    <w:pPr>
      <w:pStyle w:val="Footer"/>
    </w:pPr>
    <w:r>
      <w:rPr>
        <w:noProof/>
        <w14:ligatures w14:val="none"/>
      </w:rPr>
      <mc:AlternateContent>
        <mc:Choice Requires="wps">
          <w:drawing>
            <wp:anchor distT="0" distB="0" distL="114300" distR="114300" simplePos="0" relativeHeight="251658243" behindDoc="0" locked="0" layoutInCell="1" allowOverlap="1" wp14:anchorId="289109E3" wp14:editId="14662173">
              <wp:simplePos x="0" y="0"/>
              <wp:positionH relativeFrom="page">
                <wp:posOffset>-342</wp:posOffset>
              </wp:positionH>
              <wp:positionV relativeFrom="page">
                <wp:posOffset>7470775</wp:posOffset>
              </wp:positionV>
              <wp:extent cx="10692000" cy="90000"/>
              <wp:effectExtent l="0" t="0" r="1905" b="0"/>
              <wp:wrapSquare wrapText="bothSides"/>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90000"/>
                      </a:xfrm>
                      <a:prstGeom prst="rect">
                        <a:avLst/>
                      </a:prstGeom>
                      <a:solidFill>
                        <a:srgbClr val="096A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CB79A" id="Rectangle 3" o:spid="_x0000_s1026" alt="&quot;&quot;" style="position:absolute;margin-left:-.05pt;margin-top:588.25pt;width:841.9pt;height:7.1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" fillcolor="#096a84" stroked="f" strokeweight="1pt">
              <w10:wrap type="square" anchorx="page" anchory="page"/>
            </v:rect>
          </w:pict>
        </mc:Fallback>
      </mc:AlternateContent>
    </w:r>
    <w:r w:rsidR="00B50148" w:rsidRPr="003612EE">
      <w:rPr>
        <w:noProof/>
      </w:rPr>
      <mc:AlternateContent>
        <mc:Choice Requires="wps">
          <w:drawing>
            <wp:anchor distT="0" distB="0" distL="114300" distR="114300" simplePos="0" relativeHeight="251658241" behindDoc="0" locked="0" layoutInCell="1" allowOverlap="1" wp14:anchorId="02705765" wp14:editId="26BCC6DB">
              <wp:simplePos x="0" y="0"/>
              <wp:positionH relativeFrom="page">
                <wp:posOffset>0</wp:posOffset>
              </wp:positionH>
              <wp:positionV relativeFrom="page">
                <wp:posOffset>10602858</wp:posOffset>
              </wp:positionV>
              <wp:extent cx="10692000" cy="90000"/>
              <wp:effectExtent l="0" t="0" r="190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90000"/>
                      </a:xfrm>
                      <a:prstGeom prst="rect">
                        <a:avLst/>
                      </a:prstGeom>
                      <a:solidFill>
                        <a:srgbClr val="096A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92E20" id="Rectangle 5" o:spid="_x0000_s1026" alt="&quot;&quot;" style="position:absolute;margin-left:0;margin-top:834.85pt;width:841.9pt;height:7.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" fillcolor="#096a84" stroked="f" strokeweight="1pt">
              <w10:wrap anchorx="page" anchory="page"/>
            </v:rect>
          </w:pict>
        </mc:Fallback>
      </mc:AlternateContent>
    </w:r>
    <w:r w:rsidR="006F4BE6" w:rsidRPr="003612EE">
      <w:fldChar w:fldCharType="begin"/>
    </w:r>
    <w:r w:rsidR="006F4BE6" w:rsidRPr="003612EE">
      <w:instrText xml:space="preserve"> PAGE   \* MERGEFORMAT </w:instrText>
    </w:r>
    <w:r w:rsidR="006F4BE6" w:rsidRPr="003612EE">
      <w:fldChar w:fldCharType="separate"/>
    </w:r>
    <w:r w:rsidR="006F4BE6" w:rsidRPr="003612EE">
      <w:t>8</w:t>
    </w:r>
    <w:r w:rsidR="006F4BE6" w:rsidRPr="003612EE">
      <w:fldChar w:fldCharType="end"/>
    </w:r>
    <w:r w:rsidR="006F4BE6" w:rsidRPr="003612EE">
      <w:t xml:space="preserve"> </w:t>
    </w:r>
    <w:r w:rsidR="006F4BE6" w:rsidRPr="003612EE">
      <w:rPr>
        <w:noProof/>
      </w:rPr>
      <w:drawing>
        <wp:anchor distT="0" distB="0" distL="114300" distR="114300" simplePos="0" relativeHeight="251658240" behindDoc="1" locked="0" layoutInCell="1" allowOverlap="1" wp14:anchorId="56BFCEB0" wp14:editId="17690956">
          <wp:simplePos x="0" y="0"/>
          <wp:positionH relativeFrom="margin">
            <wp:posOffset>8477250</wp:posOffset>
          </wp:positionH>
          <wp:positionV relativeFrom="page">
            <wp:posOffset>6867525</wp:posOffset>
          </wp:positionV>
          <wp:extent cx="417195" cy="208280"/>
          <wp:effectExtent l="0" t="0" r="1905" b="1270"/>
          <wp:wrapTight wrapText="bothSides">
            <wp:wrapPolygon edited="0">
              <wp:start x="7890" y="0"/>
              <wp:lineTo x="0" y="11854"/>
              <wp:lineTo x="0" y="19756"/>
              <wp:lineTo x="20712" y="19756"/>
              <wp:lineTo x="20712" y="1976"/>
              <wp:lineTo x="19726" y="0"/>
              <wp:lineTo x="15781" y="0"/>
              <wp:lineTo x="789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195" cy="208280"/>
                  </a:xfrm>
                  <a:prstGeom prst="rect">
                    <a:avLst/>
                  </a:prstGeom>
                </pic:spPr>
              </pic:pic>
            </a:graphicData>
          </a:graphic>
          <wp14:sizeRelH relativeFrom="margin">
            <wp14:pctWidth>0</wp14:pctWidth>
          </wp14:sizeRelH>
          <wp14:sizeRelV relativeFrom="margin">
            <wp14:pctHeight>0</wp14:pctHeight>
          </wp14:sizeRelV>
        </wp:anchor>
      </w:drawing>
    </w:r>
    <w:r w:rsidR="006F4BE6" w:rsidRPr="003612EE">
      <w:t xml:space="preserve"> </w:t>
    </w:r>
    <w:r w:rsidR="006F4BE6" w:rsidRPr="003612EE">
      <w:tab/>
      <w:t>Workplace Equality and Respect</w:t>
    </w:r>
    <w:r w:rsidR="003612EE" w:rsidRPr="003612EE">
      <w:t xml:space="preserve"> </w:t>
    </w:r>
    <w:r w:rsidR="00EC4D93">
      <w:t>–</w:t>
    </w:r>
    <w:r w:rsidR="003612EE" w:rsidRPr="003612EE">
      <w:t xml:space="preserve"> </w:t>
    </w:r>
    <w:r w:rsidR="00B50148" w:rsidRPr="007723A8">
      <w:rPr>
        <w:noProof/>
        <w14:ligatures w14:val="none"/>
      </w:rPr>
      <w:drawing>
        <wp:anchor distT="0" distB="0" distL="114300" distR="114300" simplePos="0" relativeHeight="251658242" behindDoc="1" locked="0" layoutInCell="1" allowOverlap="1" wp14:anchorId="65C4676B" wp14:editId="56B6B652">
          <wp:simplePos x="0" y="0"/>
          <wp:positionH relativeFrom="margin">
            <wp:align>right</wp:align>
          </wp:positionH>
          <wp:positionV relativeFrom="page">
            <wp:posOffset>10088245</wp:posOffset>
          </wp:positionV>
          <wp:extent cx="421200" cy="208800"/>
          <wp:effectExtent l="0" t="0" r="0" b="0"/>
          <wp:wrapTight wrapText="bothSides">
            <wp:wrapPolygon edited="0">
              <wp:start x="9774" y="0"/>
              <wp:lineTo x="0" y="10537"/>
              <wp:lineTo x="0" y="19756"/>
              <wp:lineTo x="20851" y="19756"/>
              <wp:lineTo x="20851" y="0"/>
              <wp:lineTo x="15638" y="0"/>
              <wp:lineTo x="9774" y="0"/>
            </wp:wrapPolygon>
          </wp:wrapTight>
          <wp:docPr id="2" name="Picture 2" descr="Our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ur Watch"/>
                  <pic:cNvPicPr/>
                </pic:nvPicPr>
                <pic:blipFill>
                  <a:blip r:embed="rId2">
                    <a:extLst>
                      <a:ext uri="{28A0092B-C50C-407E-A947-70E740481C1C}">
                        <a14:useLocalDpi xmlns:a14="http://schemas.microsoft.com/office/drawing/2010/main" val="0"/>
                      </a:ext>
                    </a:extLst>
                  </a:blip>
                  <a:stretch>
                    <a:fillRect/>
                  </a:stretch>
                </pic:blipFill>
                <pic:spPr>
                  <a:xfrm>
                    <a:off x="0" y="0"/>
                    <a:ext cx="421200" cy="208800"/>
                  </a:xfrm>
                  <a:prstGeom prst="rect">
                    <a:avLst/>
                  </a:prstGeom>
                </pic:spPr>
              </pic:pic>
            </a:graphicData>
          </a:graphic>
          <wp14:sizeRelH relativeFrom="margin">
            <wp14:pctWidth>0</wp14:pctWidth>
          </wp14:sizeRelH>
          <wp14:sizeRelV relativeFrom="margin">
            <wp14:pctHeight>0</wp14:pctHeight>
          </wp14:sizeRelV>
        </wp:anchor>
      </w:drawing>
    </w:r>
    <w:r w:rsidR="00FD7044">
      <w:t>Workplace gender equality indicators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362C" w14:textId="77777777" w:rsidR="00314C48" w:rsidRDefault="00314C48" w:rsidP="00BB79A0">
      <w:r>
        <w:separator/>
      </w:r>
    </w:p>
  </w:footnote>
  <w:footnote w:type="continuationSeparator" w:id="0">
    <w:p w14:paraId="5171D6E8" w14:textId="77777777" w:rsidR="00314C48" w:rsidRDefault="00314C48" w:rsidP="00BB79A0">
      <w:r>
        <w:continuationSeparator/>
      </w:r>
    </w:p>
  </w:footnote>
  <w:footnote w:type="continuationNotice" w:id="1">
    <w:p w14:paraId="38137630" w14:textId="77777777" w:rsidR="00314C48" w:rsidRDefault="00314C48"/>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7AD5"/>
    <w:multiLevelType w:val="hybridMultilevel"/>
    <w:tmpl w:val="55D4217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DB36EF"/>
    <w:multiLevelType w:val="multilevel"/>
    <w:tmpl w:val="6A1E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67E6B"/>
    <w:multiLevelType w:val="hybridMultilevel"/>
    <w:tmpl w:val="352C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8278A"/>
    <w:multiLevelType w:val="hybridMultilevel"/>
    <w:tmpl w:val="2D56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D06C7"/>
    <w:multiLevelType w:val="hybridMultilevel"/>
    <w:tmpl w:val="53566A1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B4323C"/>
    <w:multiLevelType w:val="hybridMultilevel"/>
    <w:tmpl w:val="ACBAF14A"/>
    <w:lvl w:ilvl="0" w:tplc="08090001">
      <w:start w:val="1"/>
      <w:numFmt w:val="bullet"/>
      <w:lvlText w:val=""/>
      <w:lvlJc w:val="left"/>
      <w:pPr>
        <w:ind w:left="1242" w:hanging="360"/>
      </w:pPr>
      <w:rPr>
        <w:rFonts w:ascii="Symbol" w:hAnsi="Symbol" w:hint="default"/>
      </w:rPr>
    </w:lvl>
    <w:lvl w:ilvl="1" w:tplc="08090003" w:tentative="1">
      <w:start w:val="1"/>
      <w:numFmt w:val="bullet"/>
      <w:lvlText w:val="o"/>
      <w:lvlJc w:val="left"/>
      <w:pPr>
        <w:ind w:left="1962" w:hanging="360"/>
      </w:pPr>
      <w:rPr>
        <w:rFonts w:ascii="Courier New" w:hAnsi="Courier New" w:hint="default"/>
      </w:rPr>
    </w:lvl>
    <w:lvl w:ilvl="2" w:tplc="08090005" w:tentative="1">
      <w:start w:val="1"/>
      <w:numFmt w:val="bullet"/>
      <w:lvlText w:val=""/>
      <w:lvlJc w:val="left"/>
      <w:pPr>
        <w:ind w:left="2682" w:hanging="360"/>
      </w:pPr>
      <w:rPr>
        <w:rFonts w:ascii="Wingdings" w:hAnsi="Wingdings" w:hint="default"/>
      </w:rPr>
    </w:lvl>
    <w:lvl w:ilvl="3" w:tplc="08090001" w:tentative="1">
      <w:start w:val="1"/>
      <w:numFmt w:val="bullet"/>
      <w:lvlText w:val=""/>
      <w:lvlJc w:val="left"/>
      <w:pPr>
        <w:ind w:left="3402" w:hanging="360"/>
      </w:pPr>
      <w:rPr>
        <w:rFonts w:ascii="Symbol" w:hAnsi="Symbol" w:hint="default"/>
      </w:rPr>
    </w:lvl>
    <w:lvl w:ilvl="4" w:tplc="08090003" w:tentative="1">
      <w:start w:val="1"/>
      <w:numFmt w:val="bullet"/>
      <w:lvlText w:val="o"/>
      <w:lvlJc w:val="left"/>
      <w:pPr>
        <w:ind w:left="4122" w:hanging="360"/>
      </w:pPr>
      <w:rPr>
        <w:rFonts w:ascii="Courier New" w:hAnsi="Courier New" w:hint="default"/>
      </w:rPr>
    </w:lvl>
    <w:lvl w:ilvl="5" w:tplc="08090005" w:tentative="1">
      <w:start w:val="1"/>
      <w:numFmt w:val="bullet"/>
      <w:lvlText w:val=""/>
      <w:lvlJc w:val="left"/>
      <w:pPr>
        <w:ind w:left="4842" w:hanging="360"/>
      </w:pPr>
      <w:rPr>
        <w:rFonts w:ascii="Wingdings" w:hAnsi="Wingdings" w:hint="default"/>
      </w:rPr>
    </w:lvl>
    <w:lvl w:ilvl="6" w:tplc="08090001" w:tentative="1">
      <w:start w:val="1"/>
      <w:numFmt w:val="bullet"/>
      <w:lvlText w:val=""/>
      <w:lvlJc w:val="left"/>
      <w:pPr>
        <w:ind w:left="5562" w:hanging="360"/>
      </w:pPr>
      <w:rPr>
        <w:rFonts w:ascii="Symbol" w:hAnsi="Symbol" w:hint="default"/>
      </w:rPr>
    </w:lvl>
    <w:lvl w:ilvl="7" w:tplc="08090003" w:tentative="1">
      <w:start w:val="1"/>
      <w:numFmt w:val="bullet"/>
      <w:lvlText w:val="o"/>
      <w:lvlJc w:val="left"/>
      <w:pPr>
        <w:ind w:left="6282" w:hanging="360"/>
      </w:pPr>
      <w:rPr>
        <w:rFonts w:ascii="Courier New" w:hAnsi="Courier New" w:hint="default"/>
      </w:rPr>
    </w:lvl>
    <w:lvl w:ilvl="8" w:tplc="08090005" w:tentative="1">
      <w:start w:val="1"/>
      <w:numFmt w:val="bullet"/>
      <w:lvlText w:val=""/>
      <w:lvlJc w:val="left"/>
      <w:pPr>
        <w:ind w:left="7002" w:hanging="360"/>
      </w:pPr>
      <w:rPr>
        <w:rFonts w:ascii="Wingdings" w:hAnsi="Wingdings" w:hint="default"/>
      </w:rPr>
    </w:lvl>
  </w:abstractNum>
  <w:abstractNum w:abstractNumId="6" w15:restartNumberingAfterBreak="0">
    <w:nsid w:val="45BE522E"/>
    <w:multiLevelType w:val="hybridMultilevel"/>
    <w:tmpl w:val="D09C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573F3"/>
    <w:multiLevelType w:val="hybridMultilevel"/>
    <w:tmpl w:val="08AE75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9B7BE0"/>
    <w:multiLevelType w:val="hybridMultilevel"/>
    <w:tmpl w:val="896ED6EE"/>
    <w:lvl w:ilvl="0" w:tplc="5E1000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7321E6"/>
    <w:multiLevelType w:val="multilevel"/>
    <w:tmpl w:val="43A0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DB5462"/>
    <w:multiLevelType w:val="multilevel"/>
    <w:tmpl w:val="8946B950"/>
    <w:lvl w:ilvl="0">
      <w:start w:val="1"/>
      <w:numFmt w:val="decimal"/>
      <w:lvlText w:val="%1."/>
      <w:lvlJc w:val="left"/>
      <w:pPr>
        <w:ind w:left="1014" w:hanging="360"/>
      </w:pPr>
      <w:rPr>
        <w:rFonts w:hint="default"/>
      </w:rPr>
    </w:lvl>
    <w:lvl w:ilvl="1">
      <w:start w:val="1"/>
      <w:numFmt w:val="decimal"/>
      <w:isLgl/>
      <w:lvlText w:val="%1.%2"/>
      <w:lvlJc w:val="left"/>
      <w:pPr>
        <w:ind w:left="2094" w:hanging="360"/>
      </w:pPr>
      <w:rPr>
        <w:rFonts w:hint="default"/>
        <w:color w:val="000000"/>
      </w:rPr>
    </w:lvl>
    <w:lvl w:ilvl="2">
      <w:start w:val="1"/>
      <w:numFmt w:val="decimal"/>
      <w:isLgl/>
      <w:lvlText w:val="%1.%2.%3"/>
      <w:lvlJc w:val="left"/>
      <w:pPr>
        <w:ind w:left="3534" w:hanging="720"/>
      </w:pPr>
      <w:rPr>
        <w:rFonts w:hint="default"/>
        <w:color w:val="000000"/>
      </w:rPr>
    </w:lvl>
    <w:lvl w:ilvl="3">
      <w:start w:val="1"/>
      <w:numFmt w:val="decimal"/>
      <w:isLgl/>
      <w:lvlText w:val="%1.%2.%3.%4"/>
      <w:lvlJc w:val="left"/>
      <w:pPr>
        <w:ind w:left="4614" w:hanging="720"/>
      </w:pPr>
      <w:rPr>
        <w:rFonts w:hint="default"/>
        <w:color w:val="000000"/>
      </w:rPr>
    </w:lvl>
    <w:lvl w:ilvl="4">
      <w:start w:val="1"/>
      <w:numFmt w:val="decimal"/>
      <w:isLgl/>
      <w:lvlText w:val="%1.%2.%3.%4.%5"/>
      <w:lvlJc w:val="left"/>
      <w:pPr>
        <w:ind w:left="6054" w:hanging="1080"/>
      </w:pPr>
      <w:rPr>
        <w:rFonts w:hint="default"/>
        <w:color w:val="000000"/>
      </w:rPr>
    </w:lvl>
    <w:lvl w:ilvl="5">
      <w:start w:val="1"/>
      <w:numFmt w:val="decimal"/>
      <w:isLgl/>
      <w:lvlText w:val="%1.%2.%3.%4.%5.%6"/>
      <w:lvlJc w:val="left"/>
      <w:pPr>
        <w:ind w:left="7134" w:hanging="1080"/>
      </w:pPr>
      <w:rPr>
        <w:rFonts w:hint="default"/>
        <w:color w:val="000000"/>
      </w:rPr>
    </w:lvl>
    <w:lvl w:ilvl="6">
      <w:start w:val="1"/>
      <w:numFmt w:val="decimal"/>
      <w:isLgl/>
      <w:lvlText w:val="%1.%2.%3.%4.%5.%6.%7"/>
      <w:lvlJc w:val="left"/>
      <w:pPr>
        <w:ind w:left="8574" w:hanging="1440"/>
      </w:pPr>
      <w:rPr>
        <w:rFonts w:hint="default"/>
        <w:color w:val="000000"/>
      </w:rPr>
    </w:lvl>
    <w:lvl w:ilvl="7">
      <w:start w:val="1"/>
      <w:numFmt w:val="decimal"/>
      <w:isLgl/>
      <w:lvlText w:val="%1.%2.%3.%4.%5.%6.%7.%8"/>
      <w:lvlJc w:val="left"/>
      <w:pPr>
        <w:ind w:left="9654" w:hanging="1440"/>
      </w:pPr>
      <w:rPr>
        <w:rFonts w:hint="default"/>
        <w:color w:val="000000"/>
      </w:rPr>
    </w:lvl>
    <w:lvl w:ilvl="8">
      <w:start w:val="1"/>
      <w:numFmt w:val="decimal"/>
      <w:isLgl/>
      <w:lvlText w:val="%1.%2.%3.%4.%5.%6.%7.%8.%9"/>
      <w:lvlJc w:val="left"/>
      <w:pPr>
        <w:ind w:left="10734" w:hanging="1440"/>
      </w:pPr>
      <w:rPr>
        <w:rFonts w:hint="default"/>
        <w:color w:val="000000"/>
      </w:rPr>
    </w:lvl>
  </w:abstractNum>
  <w:abstractNum w:abstractNumId="11" w15:restartNumberingAfterBreak="0">
    <w:nsid w:val="78F51556"/>
    <w:multiLevelType w:val="hybridMultilevel"/>
    <w:tmpl w:val="7C66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D6113"/>
    <w:multiLevelType w:val="multilevel"/>
    <w:tmpl w:val="A9B8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ED44ED"/>
    <w:multiLevelType w:val="hybridMultilevel"/>
    <w:tmpl w:val="3868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8"/>
  </w:num>
  <w:num w:numId="5">
    <w:abstractNumId w:val="4"/>
  </w:num>
  <w:num w:numId="6">
    <w:abstractNumId w:val="1"/>
  </w:num>
  <w:num w:numId="7">
    <w:abstractNumId w:val="6"/>
  </w:num>
  <w:num w:numId="8">
    <w:abstractNumId w:val="9"/>
  </w:num>
  <w:num w:numId="9">
    <w:abstractNumId w:val="5"/>
  </w:num>
  <w:num w:numId="10">
    <w:abstractNumId w:val="11"/>
  </w:num>
  <w:num w:numId="11">
    <w:abstractNumId w:val="12"/>
  </w:num>
  <w:num w:numId="12">
    <w:abstractNumId w:val="2"/>
  </w:num>
  <w:num w:numId="13">
    <w:abstractNumId w:val="3"/>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wtTQyNTAwsrA0MTZX0lEKTi0uzszPAykwrAUAE09MeSwAAAA="/>
  </w:docVars>
  <w:rsids>
    <w:rsidRoot w:val="00525B5A"/>
    <w:rsid w:val="00000B23"/>
    <w:rsid w:val="00002592"/>
    <w:rsid w:val="000026C9"/>
    <w:rsid w:val="00002C48"/>
    <w:rsid w:val="00006001"/>
    <w:rsid w:val="00006CD0"/>
    <w:rsid w:val="00007A73"/>
    <w:rsid w:val="00014062"/>
    <w:rsid w:val="00014438"/>
    <w:rsid w:val="00014584"/>
    <w:rsid w:val="00015FFD"/>
    <w:rsid w:val="00017513"/>
    <w:rsid w:val="00022157"/>
    <w:rsid w:val="00022521"/>
    <w:rsid w:val="00022D29"/>
    <w:rsid w:val="000236FB"/>
    <w:rsid w:val="00027E4C"/>
    <w:rsid w:val="000302F2"/>
    <w:rsid w:val="0003112B"/>
    <w:rsid w:val="0003113F"/>
    <w:rsid w:val="00035458"/>
    <w:rsid w:val="000368E8"/>
    <w:rsid w:val="000415A9"/>
    <w:rsid w:val="00042483"/>
    <w:rsid w:val="00042669"/>
    <w:rsid w:val="000434B5"/>
    <w:rsid w:val="000442D1"/>
    <w:rsid w:val="000445C4"/>
    <w:rsid w:val="00044D48"/>
    <w:rsid w:val="0005080B"/>
    <w:rsid w:val="000518B8"/>
    <w:rsid w:val="00053DD6"/>
    <w:rsid w:val="00054648"/>
    <w:rsid w:val="00055027"/>
    <w:rsid w:val="000561B9"/>
    <w:rsid w:val="00057875"/>
    <w:rsid w:val="00057B6B"/>
    <w:rsid w:val="00057BFC"/>
    <w:rsid w:val="00060199"/>
    <w:rsid w:val="000603AE"/>
    <w:rsid w:val="00060811"/>
    <w:rsid w:val="00062940"/>
    <w:rsid w:val="0006432A"/>
    <w:rsid w:val="0006448E"/>
    <w:rsid w:val="00066673"/>
    <w:rsid w:val="000666BF"/>
    <w:rsid w:val="000672EC"/>
    <w:rsid w:val="00070EAA"/>
    <w:rsid w:val="0007179D"/>
    <w:rsid w:val="000828F4"/>
    <w:rsid w:val="000838A6"/>
    <w:rsid w:val="00083B3B"/>
    <w:rsid w:val="00084E59"/>
    <w:rsid w:val="00087DA9"/>
    <w:rsid w:val="00092416"/>
    <w:rsid w:val="000926B2"/>
    <w:rsid w:val="00092B9E"/>
    <w:rsid w:val="00094156"/>
    <w:rsid w:val="000A0FC1"/>
    <w:rsid w:val="000A2B66"/>
    <w:rsid w:val="000A4011"/>
    <w:rsid w:val="000A58E8"/>
    <w:rsid w:val="000A5F2C"/>
    <w:rsid w:val="000A6467"/>
    <w:rsid w:val="000A6D05"/>
    <w:rsid w:val="000B0289"/>
    <w:rsid w:val="000B107C"/>
    <w:rsid w:val="000B1779"/>
    <w:rsid w:val="000B4D32"/>
    <w:rsid w:val="000C0143"/>
    <w:rsid w:val="000C0EBC"/>
    <w:rsid w:val="000C2512"/>
    <w:rsid w:val="000C2A75"/>
    <w:rsid w:val="000C3DC1"/>
    <w:rsid w:val="000C58C2"/>
    <w:rsid w:val="000C636E"/>
    <w:rsid w:val="000C7819"/>
    <w:rsid w:val="000D1ACB"/>
    <w:rsid w:val="000D5259"/>
    <w:rsid w:val="000D716B"/>
    <w:rsid w:val="000D7E0C"/>
    <w:rsid w:val="000E112A"/>
    <w:rsid w:val="000E228A"/>
    <w:rsid w:val="000E2688"/>
    <w:rsid w:val="000E4A76"/>
    <w:rsid w:val="000E5EDF"/>
    <w:rsid w:val="000F037A"/>
    <w:rsid w:val="000F066A"/>
    <w:rsid w:val="000F4114"/>
    <w:rsid w:val="000F5B95"/>
    <w:rsid w:val="000F6338"/>
    <w:rsid w:val="00100A54"/>
    <w:rsid w:val="00101377"/>
    <w:rsid w:val="0010158A"/>
    <w:rsid w:val="0010215C"/>
    <w:rsid w:val="00103353"/>
    <w:rsid w:val="00103412"/>
    <w:rsid w:val="00104280"/>
    <w:rsid w:val="00104C0A"/>
    <w:rsid w:val="00105B44"/>
    <w:rsid w:val="001074B6"/>
    <w:rsid w:val="00110077"/>
    <w:rsid w:val="00110CF5"/>
    <w:rsid w:val="0011167A"/>
    <w:rsid w:val="00112ED6"/>
    <w:rsid w:val="00114E99"/>
    <w:rsid w:val="0011756C"/>
    <w:rsid w:val="00120213"/>
    <w:rsid w:val="00120C2D"/>
    <w:rsid w:val="00120E33"/>
    <w:rsid w:val="001224AB"/>
    <w:rsid w:val="00126DBE"/>
    <w:rsid w:val="00130C7B"/>
    <w:rsid w:val="00130F4D"/>
    <w:rsid w:val="001344D0"/>
    <w:rsid w:val="00135741"/>
    <w:rsid w:val="00135BF2"/>
    <w:rsid w:val="00135F73"/>
    <w:rsid w:val="00136CE9"/>
    <w:rsid w:val="00136F90"/>
    <w:rsid w:val="001402BE"/>
    <w:rsid w:val="001402CE"/>
    <w:rsid w:val="00142CE0"/>
    <w:rsid w:val="001450DF"/>
    <w:rsid w:val="00146917"/>
    <w:rsid w:val="001534F7"/>
    <w:rsid w:val="001536E2"/>
    <w:rsid w:val="00155DFB"/>
    <w:rsid w:val="001571F1"/>
    <w:rsid w:val="0016020D"/>
    <w:rsid w:val="001603DC"/>
    <w:rsid w:val="00160AFD"/>
    <w:rsid w:val="00163838"/>
    <w:rsid w:val="0016770F"/>
    <w:rsid w:val="00170096"/>
    <w:rsid w:val="00170A2B"/>
    <w:rsid w:val="00170B84"/>
    <w:rsid w:val="00170CE6"/>
    <w:rsid w:val="00171760"/>
    <w:rsid w:val="00171D21"/>
    <w:rsid w:val="00173F26"/>
    <w:rsid w:val="0017436B"/>
    <w:rsid w:val="00175025"/>
    <w:rsid w:val="00176FC8"/>
    <w:rsid w:val="0017781B"/>
    <w:rsid w:val="00177CC0"/>
    <w:rsid w:val="00180EB6"/>
    <w:rsid w:val="001848A8"/>
    <w:rsid w:val="00186961"/>
    <w:rsid w:val="00191531"/>
    <w:rsid w:val="00194370"/>
    <w:rsid w:val="001946C3"/>
    <w:rsid w:val="00194E42"/>
    <w:rsid w:val="001969E7"/>
    <w:rsid w:val="0019735F"/>
    <w:rsid w:val="001A033B"/>
    <w:rsid w:val="001A08C5"/>
    <w:rsid w:val="001A2C88"/>
    <w:rsid w:val="001A3A24"/>
    <w:rsid w:val="001A41E6"/>
    <w:rsid w:val="001A52FC"/>
    <w:rsid w:val="001A65C5"/>
    <w:rsid w:val="001B2915"/>
    <w:rsid w:val="001B57A9"/>
    <w:rsid w:val="001B653E"/>
    <w:rsid w:val="001B6B05"/>
    <w:rsid w:val="001C03B9"/>
    <w:rsid w:val="001C252D"/>
    <w:rsid w:val="001C6DC1"/>
    <w:rsid w:val="001D11EA"/>
    <w:rsid w:val="001D202A"/>
    <w:rsid w:val="001D320C"/>
    <w:rsid w:val="001E18C6"/>
    <w:rsid w:val="001E1DC5"/>
    <w:rsid w:val="001E2840"/>
    <w:rsid w:val="001E2E2C"/>
    <w:rsid w:val="001E3263"/>
    <w:rsid w:val="001E3FAB"/>
    <w:rsid w:val="001E645D"/>
    <w:rsid w:val="001F037E"/>
    <w:rsid w:val="001F1E8C"/>
    <w:rsid w:val="001F68F4"/>
    <w:rsid w:val="001F6CE1"/>
    <w:rsid w:val="001F7AB8"/>
    <w:rsid w:val="00200C4D"/>
    <w:rsid w:val="00202931"/>
    <w:rsid w:val="0020412B"/>
    <w:rsid w:val="00205CA0"/>
    <w:rsid w:val="00207796"/>
    <w:rsid w:val="002114F3"/>
    <w:rsid w:val="00213B60"/>
    <w:rsid w:val="00216606"/>
    <w:rsid w:val="00221A8B"/>
    <w:rsid w:val="00221BB6"/>
    <w:rsid w:val="0022788F"/>
    <w:rsid w:val="0023052F"/>
    <w:rsid w:val="00231606"/>
    <w:rsid w:val="00231E57"/>
    <w:rsid w:val="0023252A"/>
    <w:rsid w:val="00232998"/>
    <w:rsid w:val="00232D64"/>
    <w:rsid w:val="00233BB2"/>
    <w:rsid w:val="00237097"/>
    <w:rsid w:val="00241D28"/>
    <w:rsid w:val="0024251A"/>
    <w:rsid w:val="00242EB6"/>
    <w:rsid w:val="00244475"/>
    <w:rsid w:val="002467D2"/>
    <w:rsid w:val="00246A57"/>
    <w:rsid w:val="00251E84"/>
    <w:rsid w:val="002531E3"/>
    <w:rsid w:val="002540FE"/>
    <w:rsid w:val="002542E4"/>
    <w:rsid w:val="002566C9"/>
    <w:rsid w:val="00257C70"/>
    <w:rsid w:val="00260CEC"/>
    <w:rsid w:val="0026142F"/>
    <w:rsid w:val="00263C69"/>
    <w:rsid w:val="00266B6D"/>
    <w:rsid w:val="002714EC"/>
    <w:rsid w:val="002714F7"/>
    <w:rsid w:val="0027228C"/>
    <w:rsid w:val="00273552"/>
    <w:rsid w:val="0027444C"/>
    <w:rsid w:val="00275EFE"/>
    <w:rsid w:val="00277AEE"/>
    <w:rsid w:val="00280117"/>
    <w:rsid w:val="00281764"/>
    <w:rsid w:val="0028210E"/>
    <w:rsid w:val="0028328D"/>
    <w:rsid w:val="00284624"/>
    <w:rsid w:val="0029012B"/>
    <w:rsid w:val="00291A49"/>
    <w:rsid w:val="002A04D5"/>
    <w:rsid w:val="002A0726"/>
    <w:rsid w:val="002A1A0E"/>
    <w:rsid w:val="002A2D69"/>
    <w:rsid w:val="002A3E35"/>
    <w:rsid w:val="002A3F62"/>
    <w:rsid w:val="002A4F6F"/>
    <w:rsid w:val="002A68EF"/>
    <w:rsid w:val="002A6F7F"/>
    <w:rsid w:val="002A76AA"/>
    <w:rsid w:val="002A7F8F"/>
    <w:rsid w:val="002B0FC0"/>
    <w:rsid w:val="002B16C1"/>
    <w:rsid w:val="002B1E00"/>
    <w:rsid w:val="002B26F3"/>
    <w:rsid w:val="002B3DD7"/>
    <w:rsid w:val="002B4747"/>
    <w:rsid w:val="002B50E2"/>
    <w:rsid w:val="002B5197"/>
    <w:rsid w:val="002B51C5"/>
    <w:rsid w:val="002B64EA"/>
    <w:rsid w:val="002B7D12"/>
    <w:rsid w:val="002C04AF"/>
    <w:rsid w:val="002C119A"/>
    <w:rsid w:val="002C19A8"/>
    <w:rsid w:val="002C4B4B"/>
    <w:rsid w:val="002C4D05"/>
    <w:rsid w:val="002C6F7E"/>
    <w:rsid w:val="002C7105"/>
    <w:rsid w:val="002D1C46"/>
    <w:rsid w:val="002D1FF8"/>
    <w:rsid w:val="002D2B1C"/>
    <w:rsid w:val="002D4186"/>
    <w:rsid w:val="002D4684"/>
    <w:rsid w:val="002D556E"/>
    <w:rsid w:val="002D616D"/>
    <w:rsid w:val="002D6816"/>
    <w:rsid w:val="002D7E8D"/>
    <w:rsid w:val="002E050C"/>
    <w:rsid w:val="002E53E8"/>
    <w:rsid w:val="002E5913"/>
    <w:rsid w:val="002E71F0"/>
    <w:rsid w:val="002E7BEB"/>
    <w:rsid w:val="002F1445"/>
    <w:rsid w:val="002F1EAA"/>
    <w:rsid w:val="002F30AF"/>
    <w:rsid w:val="002F35EA"/>
    <w:rsid w:val="002F3DA8"/>
    <w:rsid w:val="002F4431"/>
    <w:rsid w:val="002F641A"/>
    <w:rsid w:val="002F6A8E"/>
    <w:rsid w:val="002F709C"/>
    <w:rsid w:val="00300957"/>
    <w:rsid w:val="00301539"/>
    <w:rsid w:val="003025E7"/>
    <w:rsid w:val="00302B4A"/>
    <w:rsid w:val="00302BF9"/>
    <w:rsid w:val="00303C09"/>
    <w:rsid w:val="00303FAA"/>
    <w:rsid w:val="00307480"/>
    <w:rsid w:val="00307B2D"/>
    <w:rsid w:val="0031030A"/>
    <w:rsid w:val="0031061F"/>
    <w:rsid w:val="003118B5"/>
    <w:rsid w:val="00313028"/>
    <w:rsid w:val="00314C48"/>
    <w:rsid w:val="00317853"/>
    <w:rsid w:val="003232FB"/>
    <w:rsid w:val="00323D85"/>
    <w:rsid w:val="00323F12"/>
    <w:rsid w:val="00324814"/>
    <w:rsid w:val="00325054"/>
    <w:rsid w:val="0032652A"/>
    <w:rsid w:val="00327DA3"/>
    <w:rsid w:val="00333257"/>
    <w:rsid w:val="00335007"/>
    <w:rsid w:val="00335CD4"/>
    <w:rsid w:val="00335E18"/>
    <w:rsid w:val="00342435"/>
    <w:rsid w:val="00347AAD"/>
    <w:rsid w:val="003503C4"/>
    <w:rsid w:val="003520D8"/>
    <w:rsid w:val="00357197"/>
    <w:rsid w:val="003571FC"/>
    <w:rsid w:val="003573B4"/>
    <w:rsid w:val="0035792D"/>
    <w:rsid w:val="00360166"/>
    <w:rsid w:val="00360D4D"/>
    <w:rsid w:val="00360FE8"/>
    <w:rsid w:val="003612EE"/>
    <w:rsid w:val="00364A83"/>
    <w:rsid w:val="0036542D"/>
    <w:rsid w:val="00365EBB"/>
    <w:rsid w:val="00367143"/>
    <w:rsid w:val="00367712"/>
    <w:rsid w:val="00370E9C"/>
    <w:rsid w:val="0037141E"/>
    <w:rsid w:val="00371BE4"/>
    <w:rsid w:val="00377416"/>
    <w:rsid w:val="003831A1"/>
    <w:rsid w:val="00386631"/>
    <w:rsid w:val="003869D6"/>
    <w:rsid w:val="003915CC"/>
    <w:rsid w:val="003933DE"/>
    <w:rsid w:val="0039391A"/>
    <w:rsid w:val="00397BE8"/>
    <w:rsid w:val="003A015B"/>
    <w:rsid w:val="003A1FBD"/>
    <w:rsid w:val="003A2E78"/>
    <w:rsid w:val="003A3950"/>
    <w:rsid w:val="003A3A70"/>
    <w:rsid w:val="003A55E6"/>
    <w:rsid w:val="003A570D"/>
    <w:rsid w:val="003B0E4F"/>
    <w:rsid w:val="003B14CF"/>
    <w:rsid w:val="003B3568"/>
    <w:rsid w:val="003B39B5"/>
    <w:rsid w:val="003B447C"/>
    <w:rsid w:val="003B58CB"/>
    <w:rsid w:val="003B5FE3"/>
    <w:rsid w:val="003B71CA"/>
    <w:rsid w:val="003B722B"/>
    <w:rsid w:val="003C0495"/>
    <w:rsid w:val="003C07B7"/>
    <w:rsid w:val="003C22C7"/>
    <w:rsid w:val="003C347F"/>
    <w:rsid w:val="003C3816"/>
    <w:rsid w:val="003C4BD3"/>
    <w:rsid w:val="003D1C04"/>
    <w:rsid w:val="003D1E43"/>
    <w:rsid w:val="003D2455"/>
    <w:rsid w:val="003D2604"/>
    <w:rsid w:val="003D567C"/>
    <w:rsid w:val="003D59B9"/>
    <w:rsid w:val="003E0A65"/>
    <w:rsid w:val="003E185B"/>
    <w:rsid w:val="003E326B"/>
    <w:rsid w:val="003E3D1A"/>
    <w:rsid w:val="003E6845"/>
    <w:rsid w:val="003E758D"/>
    <w:rsid w:val="003F0834"/>
    <w:rsid w:val="003F29F6"/>
    <w:rsid w:val="003F4ACD"/>
    <w:rsid w:val="004013CD"/>
    <w:rsid w:val="00401EF2"/>
    <w:rsid w:val="00405D59"/>
    <w:rsid w:val="00407CBD"/>
    <w:rsid w:val="00414A39"/>
    <w:rsid w:val="00414E2D"/>
    <w:rsid w:val="00415BC9"/>
    <w:rsid w:val="004168E1"/>
    <w:rsid w:val="00417D3C"/>
    <w:rsid w:val="00417D99"/>
    <w:rsid w:val="00420375"/>
    <w:rsid w:val="00421DCF"/>
    <w:rsid w:val="00422238"/>
    <w:rsid w:val="004233F0"/>
    <w:rsid w:val="0042462A"/>
    <w:rsid w:val="0042769D"/>
    <w:rsid w:val="00427CE4"/>
    <w:rsid w:val="00430CE8"/>
    <w:rsid w:val="00431A80"/>
    <w:rsid w:val="00432402"/>
    <w:rsid w:val="0043379F"/>
    <w:rsid w:val="0043455D"/>
    <w:rsid w:val="00434C90"/>
    <w:rsid w:val="00434EBF"/>
    <w:rsid w:val="00436F3F"/>
    <w:rsid w:val="00437B2F"/>
    <w:rsid w:val="00437DFA"/>
    <w:rsid w:val="004422A2"/>
    <w:rsid w:val="00442907"/>
    <w:rsid w:val="00444686"/>
    <w:rsid w:val="00444DFB"/>
    <w:rsid w:val="00444E29"/>
    <w:rsid w:val="0044708A"/>
    <w:rsid w:val="004503AC"/>
    <w:rsid w:val="0045718F"/>
    <w:rsid w:val="00461272"/>
    <w:rsid w:val="00461E87"/>
    <w:rsid w:val="00462330"/>
    <w:rsid w:val="00463134"/>
    <w:rsid w:val="004639EC"/>
    <w:rsid w:val="00463FE5"/>
    <w:rsid w:val="00464170"/>
    <w:rsid w:val="004644E6"/>
    <w:rsid w:val="00465C89"/>
    <w:rsid w:val="0046755D"/>
    <w:rsid w:val="004711E3"/>
    <w:rsid w:val="004727E8"/>
    <w:rsid w:val="004749A9"/>
    <w:rsid w:val="00482A4B"/>
    <w:rsid w:val="00485F5F"/>
    <w:rsid w:val="0048608C"/>
    <w:rsid w:val="004874B5"/>
    <w:rsid w:val="0048784F"/>
    <w:rsid w:val="00487FDD"/>
    <w:rsid w:val="00492394"/>
    <w:rsid w:val="004925CB"/>
    <w:rsid w:val="0049294F"/>
    <w:rsid w:val="004932F2"/>
    <w:rsid w:val="00493CB6"/>
    <w:rsid w:val="00495C3C"/>
    <w:rsid w:val="0049613B"/>
    <w:rsid w:val="0049774F"/>
    <w:rsid w:val="0049AF38"/>
    <w:rsid w:val="004A0A4B"/>
    <w:rsid w:val="004A3504"/>
    <w:rsid w:val="004A3B6C"/>
    <w:rsid w:val="004A52B8"/>
    <w:rsid w:val="004A55FD"/>
    <w:rsid w:val="004A6C91"/>
    <w:rsid w:val="004A75E5"/>
    <w:rsid w:val="004B0C73"/>
    <w:rsid w:val="004B1CD0"/>
    <w:rsid w:val="004C0BC8"/>
    <w:rsid w:val="004C1188"/>
    <w:rsid w:val="004C1923"/>
    <w:rsid w:val="004C2D7C"/>
    <w:rsid w:val="004C3D73"/>
    <w:rsid w:val="004C4AC6"/>
    <w:rsid w:val="004C4B27"/>
    <w:rsid w:val="004C5DD8"/>
    <w:rsid w:val="004C6775"/>
    <w:rsid w:val="004C7247"/>
    <w:rsid w:val="004C727F"/>
    <w:rsid w:val="004D160D"/>
    <w:rsid w:val="004D1E36"/>
    <w:rsid w:val="004D35DE"/>
    <w:rsid w:val="004D36B1"/>
    <w:rsid w:val="004D37FA"/>
    <w:rsid w:val="004D495B"/>
    <w:rsid w:val="004D4DE3"/>
    <w:rsid w:val="004D5012"/>
    <w:rsid w:val="004D568F"/>
    <w:rsid w:val="004D6BC3"/>
    <w:rsid w:val="004D77A0"/>
    <w:rsid w:val="004E1602"/>
    <w:rsid w:val="004E32CA"/>
    <w:rsid w:val="004E446B"/>
    <w:rsid w:val="004E4875"/>
    <w:rsid w:val="004E5A55"/>
    <w:rsid w:val="004E5C76"/>
    <w:rsid w:val="004E5F9B"/>
    <w:rsid w:val="004E709D"/>
    <w:rsid w:val="004F0260"/>
    <w:rsid w:val="004F2060"/>
    <w:rsid w:val="004F57F2"/>
    <w:rsid w:val="004F59A4"/>
    <w:rsid w:val="004F7666"/>
    <w:rsid w:val="005008DB"/>
    <w:rsid w:val="00504900"/>
    <w:rsid w:val="005051B8"/>
    <w:rsid w:val="0050527A"/>
    <w:rsid w:val="00505562"/>
    <w:rsid w:val="0050618F"/>
    <w:rsid w:val="005072C7"/>
    <w:rsid w:val="005128F9"/>
    <w:rsid w:val="00514292"/>
    <w:rsid w:val="00521311"/>
    <w:rsid w:val="00522A53"/>
    <w:rsid w:val="00523526"/>
    <w:rsid w:val="0052546A"/>
    <w:rsid w:val="005257CE"/>
    <w:rsid w:val="00525B5A"/>
    <w:rsid w:val="00530039"/>
    <w:rsid w:val="00531225"/>
    <w:rsid w:val="0053155C"/>
    <w:rsid w:val="005344AE"/>
    <w:rsid w:val="005350B7"/>
    <w:rsid w:val="00535331"/>
    <w:rsid w:val="00537EBA"/>
    <w:rsid w:val="00540BFC"/>
    <w:rsid w:val="005414C6"/>
    <w:rsid w:val="00542683"/>
    <w:rsid w:val="0054682B"/>
    <w:rsid w:val="00547BF5"/>
    <w:rsid w:val="0055387D"/>
    <w:rsid w:val="00554EFB"/>
    <w:rsid w:val="00555EBF"/>
    <w:rsid w:val="00555F16"/>
    <w:rsid w:val="005623C7"/>
    <w:rsid w:val="00565674"/>
    <w:rsid w:val="00566ED9"/>
    <w:rsid w:val="00567A57"/>
    <w:rsid w:val="00571ED8"/>
    <w:rsid w:val="00574927"/>
    <w:rsid w:val="00574B4E"/>
    <w:rsid w:val="00575F6A"/>
    <w:rsid w:val="0057695A"/>
    <w:rsid w:val="005807E0"/>
    <w:rsid w:val="005843C1"/>
    <w:rsid w:val="00584624"/>
    <w:rsid w:val="0058593A"/>
    <w:rsid w:val="0058599C"/>
    <w:rsid w:val="005868A3"/>
    <w:rsid w:val="00587985"/>
    <w:rsid w:val="00591896"/>
    <w:rsid w:val="00593AAD"/>
    <w:rsid w:val="00595562"/>
    <w:rsid w:val="005978E1"/>
    <w:rsid w:val="005978E7"/>
    <w:rsid w:val="005A0969"/>
    <w:rsid w:val="005A17B6"/>
    <w:rsid w:val="005A2957"/>
    <w:rsid w:val="005A343A"/>
    <w:rsid w:val="005A3DD5"/>
    <w:rsid w:val="005A4131"/>
    <w:rsid w:val="005A4387"/>
    <w:rsid w:val="005A5A93"/>
    <w:rsid w:val="005A6184"/>
    <w:rsid w:val="005A7CE2"/>
    <w:rsid w:val="005A7EE6"/>
    <w:rsid w:val="005B1334"/>
    <w:rsid w:val="005B2C4F"/>
    <w:rsid w:val="005B6879"/>
    <w:rsid w:val="005B7CB1"/>
    <w:rsid w:val="005BA984"/>
    <w:rsid w:val="005C0EC0"/>
    <w:rsid w:val="005C0FD9"/>
    <w:rsid w:val="005C2E4C"/>
    <w:rsid w:val="005C4DE5"/>
    <w:rsid w:val="005C52B2"/>
    <w:rsid w:val="005C5562"/>
    <w:rsid w:val="005C6455"/>
    <w:rsid w:val="005C7FCD"/>
    <w:rsid w:val="005D1ECF"/>
    <w:rsid w:val="005D2055"/>
    <w:rsid w:val="005D68AF"/>
    <w:rsid w:val="005E17D5"/>
    <w:rsid w:val="005E2DFE"/>
    <w:rsid w:val="005E49FC"/>
    <w:rsid w:val="005E5B94"/>
    <w:rsid w:val="005E6E21"/>
    <w:rsid w:val="005F0267"/>
    <w:rsid w:val="005F0C08"/>
    <w:rsid w:val="005F124A"/>
    <w:rsid w:val="005F3E27"/>
    <w:rsid w:val="005F4A7E"/>
    <w:rsid w:val="005F6C5E"/>
    <w:rsid w:val="005F7209"/>
    <w:rsid w:val="005F786F"/>
    <w:rsid w:val="00601F45"/>
    <w:rsid w:val="00602FB6"/>
    <w:rsid w:val="00603A56"/>
    <w:rsid w:val="00604980"/>
    <w:rsid w:val="00605495"/>
    <w:rsid w:val="0060619F"/>
    <w:rsid w:val="006078E8"/>
    <w:rsid w:val="00611734"/>
    <w:rsid w:val="00611B0F"/>
    <w:rsid w:val="006160E1"/>
    <w:rsid w:val="006166C4"/>
    <w:rsid w:val="00617FA6"/>
    <w:rsid w:val="00625B56"/>
    <w:rsid w:val="00627F78"/>
    <w:rsid w:val="00630B4E"/>
    <w:rsid w:val="006321E4"/>
    <w:rsid w:val="00632774"/>
    <w:rsid w:val="00632F6E"/>
    <w:rsid w:val="006342E9"/>
    <w:rsid w:val="006352B1"/>
    <w:rsid w:val="006370D6"/>
    <w:rsid w:val="00640701"/>
    <w:rsid w:val="00641079"/>
    <w:rsid w:val="00641A38"/>
    <w:rsid w:val="00644E22"/>
    <w:rsid w:val="00646FB1"/>
    <w:rsid w:val="00647B61"/>
    <w:rsid w:val="006504A1"/>
    <w:rsid w:val="00652B9E"/>
    <w:rsid w:val="006561F0"/>
    <w:rsid w:val="00656A3B"/>
    <w:rsid w:val="00657FF2"/>
    <w:rsid w:val="0066047D"/>
    <w:rsid w:val="006605AB"/>
    <w:rsid w:val="00666F5B"/>
    <w:rsid w:val="0066720E"/>
    <w:rsid w:val="00670BA4"/>
    <w:rsid w:val="00672F74"/>
    <w:rsid w:val="00674178"/>
    <w:rsid w:val="006742DC"/>
    <w:rsid w:val="00675B40"/>
    <w:rsid w:val="006772BF"/>
    <w:rsid w:val="00677692"/>
    <w:rsid w:val="00677FC6"/>
    <w:rsid w:val="006806B0"/>
    <w:rsid w:val="00681C3B"/>
    <w:rsid w:val="006836C8"/>
    <w:rsid w:val="00686663"/>
    <w:rsid w:val="00690CF5"/>
    <w:rsid w:val="006912DE"/>
    <w:rsid w:val="00691ED9"/>
    <w:rsid w:val="0069593C"/>
    <w:rsid w:val="0069617E"/>
    <w:rsid w:val="006967EA"/>
    <w:rsid w:val="006A2B9E"/>
    <w:rsid w:val="006A2D67"/>
    <w:rsid w:val="006A2F44"/>
    <w:rsid w:val="006A4A8A"/>
    <w:rsid w:val="006A568B"/>
    <w:rsid w:val="006A611F"/>
    <w:rsid w:val="006A69B9"/>
    <w:rsid w:val="006A6D6B"/>
    <w:rsid w:val="006A79C4"/>
    <w:rsid w:val="006B0AA7"/>
    <w:rsid w:val="006B1242"/>
    <w:rsid w:val="006B2B48"/>
    <w:rsid w:val="006B3415"/>
    <w:rsid w:val="006B4A40"/>
    <w:rsid w:val="006C2311"/>
    <w:rsid w:val="006C2D09"/>
    <w:rsid w:val="006C3213"/>
    <w:rsid w:val="006C50A6"/>
    <w:rsid w:val="006C57F0"/>
    <w:rsid w:val="006D21AB"/>
    <w:rsid w:val="006D3039"/>
    <w:rsid w:val="006D4003"/>
    <w:rsid w:val="006D4B4D"/>
    <w:rsid w:val="006D65E4"/>
    <w:rsid w:val="006E09C4"/>
    <w:rsid w:val="006E33BE"/>
    <w:rsid w:val="006E5EB1"/>
    <w:rsid w:val="006F0DDA"/>
    <w:rsid w:val="006F2571"/>
    <w:rsid w:val="006F3D6E"/>
    <w:rsid w:val="006F4BE6"/>
    <w:rsid w:val="006F5750"/>
    <w:rsid w:val="006F59CA"/>
    <w:rsid w:val="006F6F3B"/>
    <w:rsid w:val="006F6F77"/>
    <w:rsid w:val="006F79A3"/>
    <w:rsid w:val="007003DE"/>
    <w:rsid w:val="00702779"/>
    <w:rsid w:val="007033D7"/>
    <w:rsid w:val="0070543C"/>
    <w:rsid w:val="0070739C"/>
    <w:rsid w:val="00707656"/>
    <w:rsid w:val="00710066"/>
    <w:rsid w:val="00710A29"/>
    <w:rsid w:val="00710BE4"/>
    <w:rsid w:val="007137C0"/>
    <w:rsid w:val="00713D19"/>
    <w:rsid w:val="00720E4A"/>
    <w:rsid w:val="00721996"/>
    <w:rsid w:val="00721B06"/>
    <w:rsid w:val="007262A2"/>
    <w:rsid w:val="00726623"/>
    <w:rsid w:val="00726EC7"/>
    <w:rsid w:val="00734C77"/>
    <w:rsid w:val="0073620A"/>
    <w:rsid w:val="00736749"/>
    <w:rsid w:val="00736DE8"/>
    <w:rsid w:val="00737FCB"/>
    <w:rsid w:val="0074023E"/>
    <w:rsid w:val="00740748"/>
    <w:rsid w:val="00745011"/>
    <w:rsid w:val="00745CD9"/>
    <w:rsid w:val="007474A3"/>
    <w:rsid w:val="00747EDF"/>
    <w:rsid w:val="00750359"/>
    <w:rsid w:val="007512C7"/>
    <w:rsid w:val="00751DA3"/>
    <w:rsid w:val="0075357F"/>
    <w:rsid w:val="00753DB2"/>
    <w:rsid w:val="007550A4"/>
    <w:rsid w:val="007615D6"/>
    <w:rsid w:val="007630D4"/>
    <w:rsid w:val="00763760"/>
    <w:rsid w:val="0076401B"/>
    <w:rsid w:val="0076518C"/>
    <w:rsid w:val="007651B2"/>
    <w:rsid w:val="0076536C"/>
    <w:rsid w:val="00765840"/>
    <w:rsid w:val="007677CB"/>
    <w:rsid w:val="00767C14"/>
    <w:rsid w:val="00770025"/>
    <w:rsid w:val="007716FD"/>
    <w:rsid w:val="007723A8"/>
    <w:rsid w:val="007737B0"/>
    <w:rsid w:val="007839CE"/>
    <w:rsid w:val="00785A7C"/>
    <w:rsid w:val="0078628F"/>
    <w:rsid w:val="00790809"/>
    <w:rsid w:val="00790E14"/>
    <w:rsid w:val="00792B3C"/>
    <w:rsid w:val="00792F26"/>
    <w:rsid w:val="007931D6"/>
    <w:rsid w:val="00793C50"/>
    <w:rsid w:val="00794143"/>
    <w:rsid w:val="00795107"/>
    <w:rsid w:val="0079693A"/>
    <w:rsid w:val="00796F52"/>
    <w:rsid w:val="007A2648"/>
    <w:rsid w:val="007A7E6D"/>
    <w:rsid w:val="007B063E"/>
    <w:rsid w:val="007B0904"/>
    <w:rsid w:val="007B1104"/>
    <w:rsid w:val="007B401F"/>
    <w:rsid w:val="007B6A71"/>
    <w:rsid w:val="007B6FA1"/>
    <w:rsid w:val="007B7FD7"/>
    <w:rsid w:val="007C2C5C"/>
    <w:rsid w:val="007C423D"/>
    <w:rsid w:val="007C4471"/>
    <w:rsid w:val="007C4943"/>
    <w:rsid w:val="007C561C"/>
    <w:rsid w:val="007C6128"/>
    <w:rsid w:val="007D1B0B"/>
    <w:rsid w:val="007D2AA7"/>
    <w:rsid w:val="007D2FCC"/>
    <w:rsid w:val="007D37F5"/>
    <w:rsid w:val="007D4300"/>
    <w:rsid w:val="007D44B4"/>
    <w:rsid w:val="007D69F2"/>
    <w:rsid w:val="007E0438"/>
    <w:rsid w:val="007E19DC"/>
    <w:rsid w:val="007E2B66"/>
    <w:rsid w:val="007E3811"/>
    <w:rsid w:val="007E3CD2"/>
    <w:rsid w:val="007E45AE"/>
    <w:rsid w:val="007E56E7"/>
    <w:rsid w:val="007E5848"/>
    <w:rsid w:val="007E9247"/>
    <w:rsid w:val="007F62AC"/>
    <w:rsid w:val="007F7335"/>
    <w:rsid w:val="008000CB"/>
    <w:rsid w:val="0080162A"/>
    <w:rsid w:val="00803C4E"/>
    <w:rsid w:val="00804AA8"/>
    <w:rsid w:val="00804E3F"/>
    <w:rsid w:val="0080509B"/>
    <w:rsid w:val="00805156"/>
    <w:rsid w:val="00812119"/>
    <w:rsid w:val="008133AD"/>
    <w:rsid w:val="0081438F"/>
    <w:rsid w:val="00815C6C"/>
    <w:rsid w:val="00816F67"/>
    <w:rsid w:val="00817048"/>
    <w:rsid w:val="00820012"/>
    <w:rsid w:val="00820A28"/>
    <w:rsid w:val="00820F16"/>
    <w:rsid w:val="00822FC0"/>
    <w:rsid w:val="00823841"/>
    <w:rsid w:val="00824AB2"/>
    <w:rsid w:val="00825272"/>
    <w:rsid w:val="0082766D"/>
    <w:rsid w:val="00827C32"/>
    <w:rsid w:val="00830144"/>
    <w:rsid w:val="00831BA9"/>
    <w:rsid w:val="00832091"/>
    <w:rsid w:val="0083341D"/>
    <w:rsid w:val="00842142"/>
    <w:rsid w:val="008424EF"/>
    <w:rsid w:val="008527A9"/>
    <w:rsid w:val="008532A5"/>
    <w:rsid w:val="00856CDA"/>
    <w:rsid w:val="00857EBA"/>
    <w:rsid w:val="008617CD"/>
    <w:rsid w:val="00862A47"/>
    <w:rsid w:val="00866AEF"/>
    <w:rsid w:val="00867C27"/>
    <w:rsid w:val="00867DA7"/>
    <w:rsid w:val="00867DEF"/>
    <w:rsid w:val="00867E6A"/>
    <w:rsid w:val="00871973"/>
    <w:rsid w:val="00874320"/>
    <w:rsid w:val="00874338"/>
    <w:rsid w:val="008749BE"/>
    <w:rsid w:val="00876ADC"/>
    <w:rsid w:val="00877504"/>
    <w:rsid w:val="00877670"/>
    <w:rsid w:val="00883AE5"/>
    <w:rsid w:val="00883B48"/>
    <w:rsid w:val="008848C5"/>
    <w:rsid w:val="00884D26"/>
    <w:rsid w:val="00885F6F"/>
    <w:rsid w:val="00886E93"/>
    <w:rsid w:val="008908CD"/>
    <w:rsid w:val="00890B71"/>
    <w:rsid w:val="00894923"/>
    <w:rsid w:val="008A61EA"/>
    <w:rsid w:val="008B0C13"/>
    <w:rsid w:val="008B2088"/>
    <w:rsid w:val="008B68E9"/>
    <w:rsid w:val="008B7A01"/>
    <w:rsid w:val="008B7C08"/>
    <w:rsid w:val="008C0C76"/>
    <w:rsid w:val="008C1BE8"/>
    <w:rsid w:val="008C38A9"/>
    <w:rsid w:val="008C5F3B"/>
    <w:rsid w:val="008C7948"/>
    <w:rsid w:val="008D037A"/>
    <w:rsid w:val="008D0ED3"/>
    <w:rsid w:val="008D58CE"/>
    <w:rsid w:val="008D6848"/>
    <w:rsid w:val="008D6A19"/>
    <w:rsid w:val="008E425C"/>
    <w:rsid w:val="008E6112"/>
    <w:rsid w:val="008E6DE8"/>
    <w:rsid w:val="008F06C5"/>
    <w:rsid w:val="008F0D1B"/>
    <w:rsid w:val="008F1397"/>
    <w:rsid w:val="008F5AC7"/>
    <w:rsid w:val="008F7216"/>
    <w:rsid w:val="008F727B"/>
    <w:rsid w:val="008F7393"/>
    <w:rsid w:val="0090064C"/>
    <w:rsid w:val="00900FB8"/>
    <w:rsid w:val="00903B13"/>
    <w:rsid w:val="00904957"/>
    <w:rsid w:val="00907A56"/>
    <w:rsid w:val="009120AF"/>
    <w:rsid w:val="00914BED"/>
    <w:rsid w:val="00915574"/>
    <w:rsid w:val="0091608F"/>
    <w:rsid w:val="00916756"/>
    <w:rsid w:val="00921FC7"/>
    <w:rsid w:val="009226FE"/>
    <w:rsid w:val="009236DB"/>
    <w:rsid w:val="00923949"/>
    <w:rsid w:val="009242D4"/>
    <w:rsid w:val="00924B2C"/>
    <w:rsid w:val="009254DC"/>
    <w:rsid w:val="009257FF"/>
    <w:rsid w:val="009271F6"/>
    <w:rsid w:val="0093088D"/>
    <w:rsid w:val="00933264"/>
    <w:rsid w:val="00934CF1"/>
    <w:rsid w:val="009354D1"/>
    <w:rsid w:val="0093595F"/>
    <w:rsid w:val="00937EB3"/>
    <w:rsid w:val="009403EB"/>
    <w:rsid w:val="00944178"/>
    <w:rsid w:val="00945B0F"/>
    <w:rsid w:val="00945BCD"/>
    <w:rsid w:val="00950C70"/>
    <w:rsid w:val="0095176F"/>
    <w:rsid w:val="00951B63"/>
    <w:rsid w:val="00952C1D"/>
    <w:rsid w:val="009557EA"/>
    <w:rsid w:val="00956DF4"/>
    <w:rsid w:val="0095728D"/>
    <w:rsid w:val="00957EB9"/>
    <w:rsid w:val="009626E3"/>
    <w:rsid w:val="00962ECC"/>
    <w:rsid w:val="00964259"/>
    <w:rsid w:val="009646DC"/>
    <w:rsid w:val="00965ADD"/>
    <w:rsid w:val="00971FF3"/>
    <w:rsid w:val="00977ECB"/>
    <w:rsid w:val="00980893"/>
    <w:rsid w:val="00982339"/>
    <w:rsid w:val="009824CD"/>
    <w:rsid w:val="009824D1"/>
    <w:rsid w:val="00982D3C"/>
    <w:rsid w:val="00984C5A"/>
    <w:rsid w:val="009850A7"/>
    <w:rsid w:val="009851E1"/>
    <w:rsid w:val="009852C5"/>
    <w:rsid w:val="00985BD3"/>
    <w:rsid w:val="00987E14"/>
    <w:rsid w:val="00990541"/>
    <w:rsid w:val="009906D0"/>
    <w:rsid w:val="00991B4E"/>
    <w:rsid w:val="00992191"/>
    <w:rsid w:val="00992925"/>
    <w:rsid w:val="0099356F"/>
    <w:rsid w:val="00994B2D"/>
    <w:rsid w:val="00995307"/>
    <w:rsid w:val="00995FE9"/>
    <w:rsid w:val="00996A72"/>
    <w:rsid w:val="00996B17"/>
    <w:rsid w:val="009A0D10"/>
    <w:rsid w:val="009A1A50"/>
    <w:rsid w:val="009A422C"/>
    <w:rsid w:val="009A527B"/>
    <w:rsid w:val="009A52F7"/>
    <w:rsid w:val="009A7081"/>
    <w:rsid w:val="009A72F1"/>
    <w:rsid w:val="009B22E7"/>
    <w:rsid w:val="009B2A2A"/>
    <w:rsid w:val="009B4A26"/>
    <w:rsid w:val="009B4E7B"/>
    <w:rsid w:val="009B5C3E"/>
    <w:rsid w:val="009B61DE"/>
    <w:rsid w:val="009C035C"/>
    <w:rsid w:val="009C1388"/>
    <w:rsid w:val="009C2358"/>
    <w:rsid w:val="009C3CBE"/>
    <w:rsid w:val="009C5ADF"/>
    <w:rsid w:val="009C6341"/>
    <w:rsid w:val="009D2805"/>
    <w:rsid w:val="009D5909"/>
    <w:rsid w:val="009E13C6"/>
    <w:rsid w:val="009E358A"/>
    <w:rsid w:val="009E3D67"/>
    <w:rsid w:val="009E4660"/>
    <w:rsid w:val="009E52D3"/>
    <w:rsid w:val="009E5F92"/>
    <w:rsid w:val="009F1A49"/>
    <w:rsid w:val="009F4099"/>
    <w:rsid w:val="009F4422"/>
    <w:rsid w:val="009F5234"/>
    <w:rsid w:val="009F6740"/>
    <w:rsid w:val="009F6847"/>
    <w:rsid w:val="009F7EE3"/>
    <w:rsid w:val="00A004BC"/>
    <w:rsid w:val="00A0056D"/>
    <w:rsid w:val="00A0082D"/>
    <w:rsid w:val="00A01257"/>
    <w:rsid w:val="00A029A6"/>
    <w:rsid w:val="00A04B1E"/>
    <w:rsid w:val="00A04C17"/>
    <w:rsid w:val="00A10610"/>
    <w:rsid w:val="00A10CD8"/>
    <w:rsid w:val="00A11075"/>
    <w:rsid w:val="00A16534"/>
    <w:rsid w:val="00A17CD3"/>
    <w:rsid w:val="00A21506"/>
    <w:rsid w:val="00A216DB"/>
    <w:rsid w:val="00A2393F"/>
    <w:rsid w:val="00A24DC3"/>
    <w:rsid w:val="00A2596C"/>
    <w:rsid w:val="00A2597A"/>
    <w:rsid w:val="00A3205A"/>
    <w:rsid w:val="00A32942"/>
    <w:rsid w:val="00A32CDB"/>
    <w:rsid w:val="00A3370F"/>
    <w:rsid w:val="00A34140"/>
    <w:rsid w:val="00A34A3A"/>
    <w:rsid w:val="00A34FEC"/>
    <w:rsid w:val="00A40D53"/>
    <w:rsid w:val="00A41183"/>
    <w:rsid w:val="00A4475D"/>
    <w:rsid w:val="00A44EDF"/>
    <w:rsid w:val="00A50B4A"/>
    <w:rsid w:val="00A50CA5"/>
    <w:rsid w:val="00A51FF9"/>
    <w:rsid w:val="00A531BC"/>
    <w:rsid w:val="00A5668A"/>
    <w:rsid w:val="00A56A8F"/>
    <w:rsid w:val="00A62B1A"/>
    <w:rsid w:val="00A633FB"/>
    <w:rsid w:val="00A63773"/>
    <w:rsid w:val="00A63BEE"/>
    <w:rsid w:val="00A6569C"/>
    <w:rsid w:val="00A67011"/>
    <w:rsid w:val="00A716DE"/>
    <w:rsid w:val="00A71C2F"/>
    <w:rsid w:val="00A7389A"/>
    <w:rsid w:val="00A7476E"/>
    <w:rsid w:val="00A77C50"/>
    <w:rsid w:val="00A77C5D"/>
    <w:rsid w:val="00A858CD"/>
    <w:rsid w:val="00A873F5"/>
    <w:rsid w:val="00A91D1B"/>
    <w:rsid w:val="00A91FDC"/>
    <w:rsid w:val="00A94740"/>
    <w:rsid w:val="00A95CCB"/>
    <w:rsid w:val="00AA0F6D"/>
    <w:rsid w:val="00AA3FD8"/>
    <w:rsid w:val="00AA3FDC"/>
    <w:rsid w:val="00AA4481"/>
    <w:rsid w:val="00AA5657"/>
    <w:rsid w:val="00AA610F"/>
    <w:rsid w:val="00AA7567"/>
    <w:rsid w:val="00AB291D"/>
    <w:rsid w:val="00AB30D0"/>
    <w:rsid w:val="00AB357C"/>
    <w:rsid w:val="00AB4CA6"/>
    <w:rsid w:val="00AB7000"/>
    <w:rsid w:val="00AB7017"/>
    <w:rsid w:val="00AC04E9"/>
    <w:rsid w:val="00AC0D81"/>
    <w:rsid w:val="00AC3F24"/>
    <w:rsid w:val="00AC3FC5"/>
    <w:rsid w:val="00AC40F5"/>
    <w:rsid w:val="00AC741C"/>
    <w:rsid w:val="00AC7CB2"/>
    <w:rsid w:val="00AD168A"/>
    <w:rsid w:val="00AD19B6"/>
    <w:rsid w:val="00AD2C87"/>
    <w:rsid w:val="00AD430C"/>
    <w:rsid w:val="00AE1AC6"/>
    <w:rsid w:val="00AE2310"/>
    <w:rsid w:val="00AE2497"/>
    <w:rsid w:val="00AE29AB"/>
    <w:rsid w:val="00AE5DB9"/>
    <w:rsid w:val="00AE6DFD"/>
    <w:rsid w:val="00AE7A6D"/>
    <w:rsid w:val="00AE7B4E"/>
    <w:rsid w:val="00AF2A3D"/>
    <w:rsid w:val="00AF3480"/>
    <w:rsid w:val="00AF3C24"/>
    <w:rsid w:val="00AF472D"/>
    <w:rsid w:val="00AF685A"/>
    <w:rsid w:val="00B001FC"/>
    <w:rsid w:val="00B022E1"/>
    <w:rsid w:val="00B02605"/>
    <w:rsid w:val="00B02B22"/>
    <w:rsid w:val="00B075A4"/>
    <w:rsid w:val="00B07773"/>
    <w:rsid w:val="00B101B0"/>
    <w:rsid w:val="00B108D3"/>
    <w:rsid w:val="00B138D8"/>
    <w:rsid w:val="00B156AB"/>
    <w:rsid w:val="00B17F8E"/>
    <w:rsid w:val="00B20822"/>
    <w:rsid w:val="00B20C45"/>
    <w:rsid w:val="00B22B72"/>
    <w:rsid w:val="00B23AC5"/>
    <w:rsid w:val="00B23C01"/>
    <w:rsid w:val="00B3203A"/>
    <w:rsid w:val="00B32154"/>
    <w:rsid w:val="00B354B3"/>
    <w:rsid w:val="00B36D63"/>
    <w:rsid w:val="00B37041"/>
    <w:rsid w:val="00B41E43"/>
    <w:rsid w:val="00B436E9"/>
    <w:rsid w:val="00B4670C"/>
    <w:rsid w:val="00B470D4"/>
    <w:rsid w:val="00B50148"/>
    <w:rsid w:val="00B51CAC"/>
    <w:rsid w:val="00B57AC8"/>
    <w:rsid w:val="00B57CFC"/>
    <w:rsid w:val="00B62906"/>
    <w:rsid w:val="00B64047"/>
    <w:rsid w:val="00B658ED"/>
    <w:rsid w:val="00B66718"/>
    <w:rsid w:val="00B67442"/>
    <w:rsid w:val="00B72191"/>
    <w:rsid w:val="00B73F64"/>
    <w:rsid w:val="00B741A4"/>
    <w:rsid w:val="00B74F58"/>
    <w:rsid w:val="00B761E3"/>
    <w:rsid w:val="00B81562"/>
    <w:rsid w:val="00B818C2"/>
    <w:rsid w:val="00B81E4C"/>
    <w:rsid w:val="00B869AF"/>
    <w:rsid w:val="00B8727A"/>
    <w:rsid w:val="00B87FDB"/>
    <w:rsid w:val="00B928AB"/>
    <w:rsid w:val="00B9292A"/>
    <w:rsid w:val="00B93996"/>
    <w:rsid w:val="00B94517"/>
    <w:rsid w:val="00B948DF"/>
    <w:rsid w:val="00B94EC2"/>
    <w:rsid w:val="00B95D20"/>
    <w:rsid w:val="00B95DAD"/>
    <w:rsid w:val="00B96CBD"/>
    <w:rsid w:val="00B97660"/>
    <w:rsid w:val="00BA0F91"/>
    <w:rsid w:val="00BA3F17"/>
    <w:rsid w:val="00BA71CE"/>
    <w:rsid w:val="00BB0919"/>
    <w:rsid w:val="00BB14C7"/>
    <w:rsid w:val="00BB4393"/>
    <w:rsid w:val="00BB4772"/>
    <w:rsid w:val="00BB4E80"/>
    <w:rsid w:val="00BB79A0"/>
    <w:rsid w:val="00BB7C4A"/>
    <w:rsid w:val="00BC1BD9"/>
    <w:rsid w:val="00BC371B"/>
    <w:rsid w:val="00BC3E7A"/>
    <w:rsid w:val="00BC406A"/>
    <w:rsid w:val="00BC47D5"/>
    <w:rsid w:val="00BC507F"/>
    <w:rsid w:val="00BC62F0"/>
    <w:rsid w:val="00BD2287"/>
    <w:rsid w:val="00BD3940"/>
    <w:rsid w:val="00BD40E3"/>
    <w:rsid w:val="00BD4C8A"/>
    <w:rsid w:val="00BD5031"/>
    <w:rsid w:val="00BD5A31"/>
    <w:rsid w:val="00BD6BE5"/>
    <w:rsid w:val="00BD6D0A"/>
    <w:rsid w:val="00BD739E"/>
    <w:rsid w:val="00BE04A5"/>
    <w:rsid w:val="00BE32C5"/>
    <w:rsid w:val="00BE5F0F"/>
    <w:rsid w:val="00BE6AAC"/>
    <w:rsid w:val="00BF0575"/>
    <w:rsid w:val="00BF095B"/>
    <w:rsid w:val="00BF0EFF"/>
    <w:rsid w:val="00BF1C14"/>
    <w:rsid w:val="00BF2E50"/>
    <w:rsid w:val="00BF40E4"/>
    <w:rsid w:val="00BF5010"/>
    <w:rsid w:val="00C0432D"/>
    <w:rsid w:val="00C046DD"/>
    <w:rsid w:val="00C047C5"/>
    <w:rsid w:val="00C04FE5"/>
    <w:rsid w:val="00C052E2"/>
    <w:rsid w:val="00C053C7"/>
    <w:rsid w:val="00C07EC8"/>
    <w:rsid w:val="00C13574"/>
    <w:rsid w:val="00C1447C"/>
    <w:rsid w:val="00C144A6"/>
    <w:rsid w:val="00C203C5"/>
    <w:rsid w:val="00C209E6"/>
    <w:rsid w:val="00C20F2B"/>
    <w:rsid w:val="00C23A0A"/>
    <w:rsid w:val="00C241DD"/>
    <w:rsid w:val="00C2428C"/>
    <w:rsid w:val="00C243B6"/>
    <w:rsid w:val="00C254C9"/>
    <w:rsid w:val="00C318DD"/>
    <w:rsid w:val="00C33BD2"/>
    <w:rsid w:val="00C36D78"/>
    <w:rsid w:val="00C37A38"/>
    <w:rsid w:val="00C4019C"/>
    <w:rsid w:val="00C42C00"/>
    <w:rsid w:val="00C443A1"/>
    <w:rsid w:val="00C46C98"/>
    <w:rsid w:val="00C47432"/>
    <w:rsid w:val="00C47525"/>
    <w:rsid w:val="00C50D4D"/>
    <w:rsid w:val="00C517E5"/>
    <w:rsid w:val="00C53AE1"/>
    <w:rsid w:val="00C5407D"/>
    <w:rsid w:val="00C55188"/>
    <w:rsid w:val="00C55468"/>
    <w:rsid w:val="00C5553D"/>
    <w:rsid w:val="00C55CF4"/>
    <w:rsid w:val="00C56A8F"/>
    <w:rsid w:val="00C56CC9"/>
    <w:rsid w:val="00C57244"/>
    <w:rsid w:val="00C6131E"/>
    <w:rsid w:val="00C6170B"/>
    <w:rsid w:val="00C61F7D"/>
    <w:rsid w:val="00C6289F"/>
    <w:rsid w:val="00C62EEA"/>
    <w:rsid w:val="00C630AB"/>
    <w:rsid w:val="00C63461"/>
    <w:rsid w:val="00C636C9"/>
    <w:rsid w:val="00C648D3"/>
    <w:rsid w:val="00C6705E"/>
    <w:rsid w:val="00C72F36"/>
    <w:rsid w:val="00C75B86"/>
    <w:rsid w:val="00C77857"/>
    <w:rsid w:val="00C77AD6"/>
    <w:rsid w:val="00C802E8"/>
    <w:rsid w:val="00C81DA7"/>
    <w:rsid w:val="00C82CC2"/>
    <w:rsid w:val="00C82D10"/>
    <w:rsid w:val="00C82EE8"/>
    <w:rsid w:val="00C844EC"/>
    <w:rsid w:val="00C92504"/>
    <w:rsid w:val="00C93331"/>
    <w:rsid w:val="00C946F1"/>
    <w:rsid w:val="00C94710"/>
    <w:rsid w:val="00C9503A"/>
    <w:rsid w:val="00C95B95"/>
    <w:rsid w:val="00C96858"/>
    <w:rsid w:val="00C97007"/>
    <w:rsid w:val="00CA0977"/>
    <w:rsid w:val="00CA7D69"/>
    <w:rsid w:val="00CA7FD1"/>
    <w:rsid w:val="00CB00F4"/>
    <w:rsid w:val="00CB028B"/>
    <w:rsid w:val="00CB19DE"/>
    <w:rsid w:val="00CB2CDC"/>
    <w:rsid w:val="00CC05D8"/>
    <w:rsid w:val="00CC1C5A"/>
    <w:rsid w:val="00CC2D37"/>
    <w:rsid w:val="00CC4D43"/>
    <w:rsid w:val="00CC4FB6"/>
    <w:rsid w:val="00CC51EC"/>
    <w:rsid w:val="00CC5320"/>
    <w:rsid w:val="00CC6A99"/>
    <w:rsid w:val="00CD0557"/>
    <w:rsid w:val="00CD0882"/>
    <w:rsid w:val="00CD1FA2"/>
    <w:rsid w:val="00CD331A"/>
    <w:rsid w:val="00CD3D44"/>
    <w:rsid w:val="00CD3D65"/>
    <w:rsid w:val="00CD40B2"/>
    <w:rsid w:val="00CD5EE1"/>
    <w:rsid w:val="00CD69C3"/>
    <w:rsid w:val="00CE22C3"/>
    <w:rsid w:val="00CE2998"/>
    <w:rsid w:val="00CE3F58"/>
    <w:rsid w:val="00CE49B5"/>
    <w:rsid w:val="00CE5194"/>
    <w:rsid w:val="00CE5F19"/>
    <w:rsid w:val="00CE6126"/>
    <w:rsid w:val="00CF2341"/>
    <w:rsid w:val="00CF7FA4"/>
    <w:rsid w:val="00D013D4"/>
    <w:rsid w:val="00D01988"/>
    <w:rsid w:val="00D02D39"/>
    <w:rsid w:val="00D0405C"/>
    <w:rsid w:val="00D04A36"/>
    <w:rsid w:val="00D06673"/>
    <w:rsid w:val="00D07EC8"/>
    <w:rsid w:val="00D10168"/>
    <w:rsid w:val="00D10192"/>
    <w:rsid w:val="00D1099C"/>
    <w:rsid w:val="00D117BE"/>
    <w:rsid w:val="00D11A59"/>
    <w:rsid w:val="00D11CCB"/>
    <w:rsid w:val="00D12B8E"/>
    <w:rsid w:val="00D12EF3"/>
    <w:rsid w:val="00D17219"/>
    <w:rsid w:val="00D21310"/>
    <w:rsid w:val="00D21C6D"/>
    <w:rsid w:val="00D21DCF"/>
    <w:rsid w:val="00D23CD4"/>
    <w:rsid w:val="00D26101"/>
    <w:rsid w:val="00D2695F"/>
    <w:rsid w:val="00D27045"/>
    <w:rsid w:val="00D277A0"/>
    <w:rsid w:val="00D3070D"/>
    <w:rsid w:val="00D348A5"/>
    <w:rsid w:val="00D37C48"/>
    <w:rsid w:val="00D401D4"/>
    <w:rsid w:val="00D42961"/>
    <w:rsid w:val="00D436F3"/>
    <w:rsid w:val="00D444B8"/>
    <w:rsid w:val="00D46E8C"/>
    <w:rsid w:val="00D47E19"/>
    <w:rsid w:val="00D52BB2"/>
    <w:rsid w:val="00D548BD"/>
    <w:rsid w:val="00D570DD"/>
    <w:rsid w:val="00D619F7"/>
    <w:rsid w:val="00D6272C"/>
    <w:rsid w:val="00D64C90"/>
    <w:rsid w:val="00D65348"/>
    <w:rsid w:val="00D6545F"/>
    <w:rsid w:val="00D65D7D"/>
    <w:rsid w:val="00D65DA8"/>
    <w:rsid w:val="00D67C3D"/>
    <w:rsid w:val="00D743A2"/>
    <w:rsid w:val="00D8038D"/>
    <w:rsid w:val="00D81B06"/>
    <w:rsid w:val="00D81EE5"/>
    <w:rsid w:val="00D8246B"/>
    <w:rsid w:val="00D844F5"/>
    <w:rsid w:val="00D863A1"/>
    <w:rsid w:val="00D90080"/>
    <w:rsid w:val="00D9115C"/>
    <w:rsid w:val="00D91A5A"/>
    <w:rsid w:val="00D92D00"/>
    <w:rsid w:val="00D96110"/>
    <w:rsid w:val="00D96DB1"/>
    <w:rsid w:val="00DA196C"/>
    <w:rsid w:val="00DA58C1"/>
    <w:rsid w:val="00DA607C"/>
    <w:rsid w:val="00DA60D9"/>
    <w:rsid w:val="00DB047B"/>
    <w:rsid w:val="00DB11E9"/>
    <w:rsid w:val="00DB2737"/>
    <w:rsid w:val="00DB4429"/>
    <w:rsid w:val="00DB493D"/>
    <w:rsid w:val="00DB6354"/>
    <w:rsid w:val="00DB7E23"/>
    <w:rsid w:val="00DC093F"/>
    <w:rsid w:val="00DC2598"/>
    <w:rsid w:val="00DC49B5"/>
    <w:rsid w:val="00DC6D3B"/>
    <w:rsid w:val="00DC6F09"/>
    <w:rsid w:val="00DC7744"/>
    <w:rsid w:val="00DD075B"/>
    <w:rsid w:val="00DD3733"/>
    <w:rsid w:val="00DD3A8A"/>
    <w:rsid w:val="00DD5598"/>
    <w:rsid w:val="00DD5946"/>
    <w:rsid w:val="00DD6740"/>
    <w:rsid w:val="00DD6F3C"/>
    <w:rsid w:val="00DE06E3"/>
    <w:rsid w:val="00DE13E6"/>
    <w:rsid w:val="00DE43F1"/>
    <w:rsid w:val="00DE7994"/>
    <w:rsid w:val="00DF032E"/>
    <w:rsid w:val="00DF173B"/>
    <w:rsid w:val="00DF3D38"/>
    <w:rsid w:val="00DF7164"/>
    <w:rsid w:val="00DF751A"/>
    <w:rsid w:val="00DF75CA"/>
    <w:rsid w:val="00DF7E82"/>
    <w:rsid w:val="00E0120E"/>
    <w:rsid w:val="00E06F98"/>
    <w:rsid w:val="00E11DF6"/>
    <w:rsid w:val="00E12310"/>
    <w:rsid w:val="00E148EE"/>
    <w:rsid w:val="00E16F32"/>
    <w:rsid w:val="00E21BAB"/>
    <w:rsid w:val="00E22CEE"/>
    <w:rsid w:val="00E23D34"/>
    <w:rsid w:val="00E24F89"/>
    <w:rsid w:val="00E27085"/>
    <w:rsid w:val="00E274C1"/>
    <w:rsid w:val="00E27995"/>
    <w:rsid w:val="00E27C3B"/>
    <w:rsid w:val="00E30C69"/>
    <w:rsid w:val="00E31F72"/>
    <w:rsid w:val="00E32574"/>
    <w:rsid w:val="00E34461"/>
    <w:rsid w:val="00E34D40"/>
    <w:rsid w:val="00E34ED5"/>
    <w:rsid w:val="00E3528E"/>
    <w:rsid w:val="00E35982"/>
    <w:rsid w:val="00E37081"/>
    <w:rsid w:val="00E40F5C"/>
    <w:rsid w:val="00E42452"/>
    <w:rsid w:val="00E43726"/>
    <w:rsid w:val="00E44C6D"/>
    <w:rsid w:val="00E544D7"/>
    <w:rsid w:val="00E57AD9"/>
    <w:rsid w:val="00E60452"/>
    <w:rsid w:val="00E611C4"/>
    <w:rsid w:val="00E61284"/>
    <w:rsid w:val="00E63DF3"/>
    <w:rsid w:val="00E63F92"/>
    <w:rsid w:val="00E64175"/>
    <w:rsid w:val="00E67435"/>
    <w:rsid w:val="00E67D8B"/>
    <w:rsid w:val="00E70558"/>
    <w:rsid w:val="00E73C72"/>
    <w:rsid w:val="00E7578F"/>
    <w:rsid w:val="00E763CF"/>
    <w:rsid w:val="00E76A48"/>
    <w:rsid w:val="00E807BD"/>
    <w:rsid w:val="00E8087A"/>
    <w:rsid w:val="00E81D29"/>
    <w:rsid w:val="00E81E0E"/>
    <w:rsid w:val="00E82713"/>
    <w:rsid w:val="00E83AEB"/>
    <w:rsid w:val="00E8495D"/>
    <w:rsid w:val="00E85633"/>
    <w:rsid w:val="00E932AF"/>
    <w:rsid w:val="00E94A18"/>
    <w:rsid w:val="00E95450"/>
    <w:rsid w:val="00E95F5B"/>
    <w:rsid w:val="00EA3632"/>
    <w:rsid w:val="00EA4FB3"/>
    <w:rsid w:val="00EA5F3D"/>
    <w:rsid w:val="00EA6618"/>
    <w:rsid w:val="00EA6A19"/>
    <w:rsid w:val="00EA7B26"/>
    <w:rsid w:val="00EB0314"/>
    <w:rsid w:val="00EB3945"/>
    <w:rsid w:val="00EB497C"/>
    <w:rsid w:val="00EB53E8"/>
    <w:rsid w:val="00EB625D"/>
    <w:rsid w:val="00EB698B"/>
    <w:rsid w:val="00EB7E2D"/>
    <w:rsid w:val="00EC0C63"/>
    <w:rsid w:val="00EC13ED"/>
    <w:rsid w:val="00EC4D93"/>
    <w:rsid w:val="00EC4DD7"/>
    <w:rsid w:val="00EC62C4"/>
    <w:rsid w:val="00ED1F1D"/>
    <w:rsid w:val="00ED3786"/>
    <w:rsid w:val="00ED54C6"/>
    <w:rsid w:val="00ED5ECB"/>
    <w:rsid w:val="00ED7180"/>
    <w:rsid w:val="00ED7FAC"/>
    <w:rsid w:val="00EE01C8"/>
    <w:rsid w:val="00EE1080"/>
    <w:rsid w:val="00EE2169"/>
    <w:rsid w:val="00EE2A44"/>
    <w:rsid w:val="00EE4DAA"/>
    <w:rsid w:val="00EE5044"/>
    <w:rsid w:val="00EE5965"/>
    <w:rsid w:val="00EE65DE"/>
    <w:rsid w:val="00EF19C9"/>
    <w:rsid w:val="00EF1E9E"/>
    <w:rsid w:val="00EF23C0"/>
    <w:rsid w:val="00EF5F83"/>
    <w:rsid w:val="00EF735D"/>
    <w:rsid w:val="00EF7A32"/>
    <w:rsid w:val="00F00F7F"/>
    <w:rsid w:val="00F02C47"/>
    <w:rsid w:val="00F03978"/>
    <w:rsid w:val="00F10FDD"/>
    <w:rsid w:val="00F123D4"/>
    <w:rsid w:val="00F1330B"/>
    <w:rsid w:val="00F148EA"/>
    <w:rsid w:val="00F1517F"/>
    <w:rsid w:val="00F1570C"/>
    <w:rsid w:val="00F160E7"/>
    <w:rsid w:val="00F17409"/>
    <w:rsid w:val="00F2013B"/>
    <w:rsid w:val="00F2377C"/>
    <w:rsid w:val="00F2435E"/>
    <w:rsid w:val="00F2564F"/>
    <w:rsid w:val="00F256FF"/>
    <w:rsid w:val="00F25A1E"/>
    <w:rsid w:val="00F30A46"/>
    <w:rsid w:val="00F31614"/>
    <w:rsid w:val="00F316E5"/>
    <w:rsid w:val="00F31B3F"/>
    <w:rsid w:val="00F31C3D"/>
    <w:rsid w:val="00F339E5"/>
    <w:rsid w:val="00F33B84"/>
    <w:rsid w:val="00F340FB"/>
    <w:rsid w:val="00F377E6"/>
    <w:rsid w:val="00F51895"/>
    <w:rsid w:val="00F5667A"/>
    <w:rsid w:val="00F566F7"/>
    <w:rsid w:val="00F57D68"/>
    <w:rsid w:val="00F60D6B"/>
    <w:rsid w:val="00F62317"/>
    <w:rsid w:val="00F6278A"/>
    <w:rsid w:val="00F62996"/>
    <w:rsid w:val="00F630DC"/>
    <w:rsid w:val="00F64FC5"/>
    <w:rsid w:val="00F66DC7"/>
    <w:rsid w:val="00F66FE0"/>
    <w:rsid w:val="00F674A4"/>
    <w:rsid w:val="00F7083C"/>
    <w:rsid w:val="00F71028"/>
    <w:rsid w:val="00F73850"/>
    <w:rsid w:val="00F73A8D"/>
    <w:rsid w:val="00F750D0"/>
    <w:rsid w:val="00F76227"/>
    <w:rsid w:val="00F76897"/>
    <w:rsid w:val="00F76F01"/>
    <w:rsid w:val="00F77302"/>
    <w:rsid w:val="00F77D6E"/>
    <w:rsid w:val="00F81122"/>
    <w:rsid w:val="00F814A4"/>
    <w:rsid w:val="00F816FA"/>
    <w:rsid w:val="00F817D5"/>
    <w:rsid w:val="00F817D7"/>
    <w:rsid w:val="00F81961"/>
    <w:rsid w:val="00F8251F"/>
    <w:rsid w:val="00F8337B"/>
    <w:rsid w:val="00F83C40"/>
    <w:rsid w:val="00F8482C"/>
    <w:rsid w:val="00F85975"/>
    <w:rsid w:val="00F86695"/>
    <w:rsid w:val="00F9043E"/>
    <w:rsid w:val="00F91D41"/>
    <w:rsid w:val="00F963F9"/>
    <w:rsid w:val="00FA06FC"/>
    <w:rsid w:val="00FA125E"/>
    <w:rsid w:val="00FA1318"/>
    <w:rsid w:val="00FA13CD"/>
    <w:rsid w:val="00FA280F"/>
    <w:rsid w:val="00FA2EC4"/>
    <w:rsid w:val="00FA6EDB"/>
    <w:rsid w:val="00FA7110"/>
    <w:rsid w:val="00FA7FF2"/>
    <w:rsid w:val="00FB032F"/>
    <w:rsid w:val="00FB0F85"/>
    <w:rsid w:val="00FB15A5"/>
    <w:rsid w:val="00FB3D2E"/>
    <w:rsid w:val="00FB5247"/>
    <w:rsid w:val="00FC0589"/>
    <w:rsid w:val="00FC1A60"/>
    <w:rsid w:val="00FC29DE"/>
    <w:rsid w:val="00FC2D1B"/>
    <w:rsid w:val="00FC5CD2"/>
    <w:rsid w:val="00FC63AC"/>
    <w:rsid w:val="00FD0EEA"/>
    <w:rsid w:val="00FD65E7"/>
    <w:rsid w:val="00FD6A07"/>
    <w:rsid w:val="00FD7044"/>
    <w:rsid w:val="00FD7D67"/>
    <w:rsid w:val="00FE1ED3"/>
    <w:rsid w:val="00FE28EE"/>
    <w:rsid w:val="00FE2E12"/>
    <w:rsid w:val="00FE317C"/>
    <w:rsid w:val="00FE320A"/>
    <w:rsid w:val="00FE4416"/>
    <w:rsid w:val="00FF3D18"/>
    <w:rsid w:val="00FF47F2"/>
    <w:rsid w:val="00FF4D20"/>
    <w:rsid w:val="00FF4F91"/>
    <w:rsid w:val="00FF4FFC"/>
    <w:rsid w:val="00FF507A"/>
    <w:rsid w:val="00FF65E6"/>
    <w:rsid w:val="01050B42"/>
    <w:rsid w:val="01304486"/>
    <w:rsid w:val="01324239"/>
    <w:rsid w:val="01375161"/>
    <w:rsid w:val="013D722B"/>
    <w:rsid w:val="016E2D5D"/>
    <w:rsid w:val="01B8DE46"/>
    <w:rsid w:val="01BFCC37"/>
    <w:rsid w:val="01DA9CC0"/>
    <w:rsid w:val="02736795"/>
    <w:rsid w:val="0309FDBE"/>
    <w:rsid w:val="0379D92C"/>
    <w:rsid w:val="043D3064"/>
    <w:rsid w:val="0441E779"/>
    <w:rsid w:val="0451EEA6"/>
    <w:rsid w:val="046D9596"/>
    <w:rsid w:val="047566EE"/>
    <w:rsid w:val="04E39BC9"/>
    <w:rsid w:val="0503DE2D"/>
    <w:rsid w:val="050CA8F5"/>
    <w:rsid w:val="05674058"/>
    <w:rsid w:val="056BA305"/>
    <w:rsid w:val="056ECB37"/>
    <w:rsid w:val="05713A19"/>
    <w:rsid w:val="05A87D66"/>
    <w:rsid w:val="05D63CAC"/>
    <w:rsid w:val="05F7BAF1"/>
    <w:rsid w:val="060558CF"/>
    <w:rsid w:val="0611374F"/>
    <w:rsid w:val="06383CA5"/>
    <w:rsid w:val="068CD39F"/>
    <w:rsid w:val="06A83CB7"/>
    <w:rsid w:val="071ADD7C"/>
    <w:rsid w:val="0739F30E"/>
    <w:rsid w:val="07448F69"/>
    <w:rsid w:val="07594BE4"/>
    <w:rsid w:val="076255A5"/>
    <w:rsid w:val="077A2687"/>
    <w:rsid w:val="07A95DE6"/>
    <w:rsid w:val="07C10474"/>
    <w:rsid w:val="07C66678"/>
    <w:rsid w:val="07D07048"/>
    <w:rsid w:val="081DA99F"/>
    <w:rsid w:val="082263A2"/>
    <w:rsid w:val="08C93F35"/>
    <w:rsid w:val="091F23B3"/>
    <w:rsid w:val="09488410"/>
    <w:rsid w:val="0948D811"/>
    <w:rsid w:val="09505DB3"/>
    <w:rsid w:val="097A4D6D"/>
    <w:rsid w:val="0983F6BE"/>
    <w:rsid w:val="09863CA1"/>
    <w:rsid w:val="09951203"/>
    <w:rsid w:val="09A4BF74"/>
    <w:rsid w:val="0A103E61"/>
    <w:rsid w:val="0A15F586"/>
    <w:rsid w:val="0A58A7A4"/>
    <w:rsid w:val="0A5C16D9"/>
    <w:rsid w:val="0A618FE4"/>
    <w:rsid w:val="0A92C88A"/>
    <w:rsid w:val="0ABE1967"/>
    <w:rsid w:val="0ACB2C14"/>
    <w:rsid w:val="0AD7C858"/>
    <w:rsid w:val="0B161DCE"/>
    <w:rsid w:val="0B39B4F0"/>
    <w:rsid w:val="0B3BAC51"/>
    <w:rsid w:val="0B4644BC"/>
    <w:rsid w:val="0B71678C"/>
    <w:rsid w:val="0B9EBA77"/>
    <w:rsid w:val="0BA04289"/>
    <w:rsid w:val="0BB1A95E"/>
    <w:rsid w:val="0BEFAA39"/>
    <w:rsid w:val="0C09E0C1"/>
    <w:rsid w:val="0C436BF8"/>
    <w:rsid w:val="0C512647"/>
    <w:rsid w:val="0C5BB093"/>
    <w:rsid w:val="0CA1E5F8"/>
    <w:rsid w:val="0CC6C663"/>
    <w:rsid w:val="0CFEE722"/>
    <w:rsid w:val="0D187A5A"/>
    <w:rsid w:val="0D432879"/>
    <w:rsid w:val="0D6904EC"/>
    <w:rsid w:val="0DCC3113"/>
    <w:rsid w:val="0DD13C4F"/>
    <w:rsid w:val="0DD78E15"/>
    <w:rsid w:val="0E15D469"/>
    <w:rsid w:val="0E45CDC1"/>
    <w:rsid w:val="0E4DBE90"/>
    <w:rsid w:val="0E7155B2"/>
    <w:rsid w:val="0E8074A1"/>
    <w:rsid w:val="0E96C2BA"/>
    <w:rsid w:val="0E9972F0"/>
    <w:rsid w:val="0E9DCACE"/>
    <w:rsid w:val="0EA39BCB"/>
    <w:rsid w:val="0EB29B4D"/>
    <w:rsid w:val="0EBF8456"/>
    <w:rsid w:val="0EC47959"/>
    <w:rsid w:val="0ED81D7E"/>
    <w:rsid w:val="0EEFB640"/>
    <w:rsid w:val="0F12F160"/>
    <w:rsid w:val="0F1D5D88"/>
    <w:rsid w:val="0F3C7754"/>
    <w:rsid w:val="0F6301A1"/>
    <w:rsid w:val="0FFF4130"/>
    <w:rsid w:val="103A3097"/>
    <w:rsid w:val="105B62B4"/>
    <w:rsid w:val="106227F9"/>
    <w:rsid w:val="10A89765"/>
    <w:rsid w:val="10F2A28C"/>
    <w:rsid w:val="10FBDD36"/>
    <w:rsid w:val="11197F61"/>
    <w:rsid w:val="11494228"/>
    <w:rsid w:val="1197BB9D"/>
    <w:rsid w:val="11C1A034"/>
    <w:rsid w:val="11C3A5D6"/>
    <w:rsid w:val="11C466B9"/>
    <w:rsid w:val="11EF8FEC"/>
    <w:rsid w:val="124F16BF"/>
    <w:rsid w:val="126CF1F7"/>
    <w:rsid w:val="12B22E1B"/>
    <w:rsid w:val="12BBCB5E"/>
    <w:rsid w:val="12C246F7"/>
    <w:rsid w:val="13268A40"/>
    <w:rsid w:val="139F614A"/>
    <w:rsid w:val="13D13BEC"/>
    <w:rsid w:val="140B4CEC"/>
    <w:rsid w:val="14400CC6"/>
    <w:rsid w:val="144EF99B"/>
    <w:rsid w:val="14855A26"/>
    <w:rsid w:val="14A93E6D"/>
    <w:rsid w:val="14BA01CF"/>
    <w:rsid w:val="14D034B3"/>
    <w:rsid w:val="14D6DBC9"/>
    <w:rsid w:val="150A5DF2"/>
    <w:rsid w:val="156A6A2D"/>
    <w:rsid w:val="157E04FF"/>
    <w:rsid w:val="159EA6D9"/>
    <w:rsid w:val="15A02FF5"/>
    <w:rsid w:val="15E1A991"/>
    <w:rsid w:val="15FAD1EE"/>
    <w:rsid w:val="1602FBE2"/>
    <w:rsid w:val="161B0AF7"/>
    <w:rsid w:val="1622EA49"/>
    <w:rsid w:val="16760EA3"/>
    <w:rsid w:val="1686A8A1"/>
    <w:rsid w:val="168F78B9"/>
    <w:rsid w:val="16B17AE0"/>
    <w:rsid w:val="16B576DC"/>
    <w:rsid w:val="16C81374"/>
    <w:rsid w:val="16E16431"/>
    <w:rsid w:val="16FF196C"/>
    <w:rsid w:val="17133493"/>
    <w:rsid w:val="173C9FB0"/>
    <w:rsid w:val="173E1904"/>
    <w:rsid w:val="1742B4BD"/>
    <w:rsid w:val="1748F1AF"/>
    <w:rsid w:val="174AD29B"/>
    <w:rsid w:val="174B57CB"/>
    <w:rsid w:val="175F501B"/>
    <w:rsid w:val="1761CA4E"/>
    <w:rsid w:val="17659726"/>
    <w:rsid w:val="178F3D8C"/>
    <w:rsid w:val="1792D2EA"/>
    <w:rsid w:val="17C0BAD2"/>
    <w:rsid w:val="17FC8E5C"/>
    <w:rsid w:val="181A4439"/>
    <w:rsid w:val="182987C3"/>
    <w:rsid w:val="182EB231"/>
    <w:rsid w:val="18359EDA"/>
    <w:rsid w:val="18567D79"/>
    <w:rsid w:val="18611537"/>
    <w:rsid w:val="1874D543"/>
    <w:rsid w:val="18772092"/>
    <w:rsid w:val="18827B49"/>
    <w:rsid w:val="18EB8CE8"/>
    <w:rsid w:val="18F2D28E"/>
    <w:rsid w:val="19072D58"/>
    <w:rsid w:val="19242753"/>
    <w:rsid w:val="192C4A5F"/>
    <w:rsid w:val="194D6D03"/>
    <w:rsid w:val="19536150"/>
    <w:rsid w:val="19987E18"/>
    <w:rsid w:val="19DCCBE0"/>
    <w:rsid w:val="1A035C44"/>
    <w:rsid w:val="1A12F0F3"/>
    <w:rsid w:val="1A241BDC"/>
    <w:rsid w:val="1A5A3A48"/>
    <w:rsid w:val="1A93DEDC"/>
    <w:rsid w:val="1ABEB150"/>
    <w:rsid w:val="1ACB555F"/>
    <w:rsid w:val="1AD01507"/>
    <w:rsid w:val="1AF31584"/>
    <w:rsid w:val="1B05B7CD"/>
    <w:rsid w:val="1B073B51"/>
    <w:rsid w:val="1B7FE37E"/>
    <w:rsid w:val="1B9C5E3E"/>
    <w:rsid w:val="1BE6C460"/>
    <w:rsid w:val="1C2F120B"/>
    <w:rsid w:val="1C385B2B"/>
    <w:rsid w:val="1C78D2EC"/>
    <w:rsid w:val="1CA19828"/>
    <w:rsid w:val="1CBC06D6"/>
    <w:rsid w:val="1CCB2C1F"/>
    <w:rsid w:val="1D78F93D"/>
    <w:rsid w:val="1D990905"/>
    <w:rsid w:val="1DEB4026"/>
    <w:rsid w:val="1DFCD319"/>
    <w:rsid w:val="1E02F621"/>
    <w:rsid w:val="1E07B5C9"/>
    <w:rsid w:val="1E267487"/>
    <w:rsid w:val="1E901E27"/>
    <w:rsid w:val="1EBB26B0"/>
    <w:rsid w:val="1EE213F1"/>
    <w:rsid w:val="1F35D56A"/>
    <w:rsid w:val="1F4433AA"/>
    <w:rsid w:val="1F74943F"/>
    <w:rsid w:val="1F74E37B"/>
    <w:rsid w:val="1FA16E65"/>
    <w:rsid w:val="1FA3862A"/>
    <w:rsid w:val="1FB8B4BB"/>
    <w:rsid w:val="1FD4415C"/>
    <w:rsid w:val="1FDEC19B"/>
    <w:rsid w:val="200F59D1"/>
    <w:rsid w:val="2014E20F"/>
    <w:rsid w:val="201A27A4"/>
    <w:rsid w:val="201CD727"/>
    <w:rsid w:val="20547649"/>
    <w:rsid w:val="2055CD5D"/>
    <w:rsid w:val="205FA0A0"/>
    <w:rsid w:val="206EFF62"/>
    <w:rsid w:val="2076431E"/>
    <w:rsid w:val="20E00F2C"/>
    <w:rsid w:val="20E36025"/>
    <w:rsid w:val="218D690D"/>
    <w:rsid w:val="21AB2A32"/>
    <w:rsid w:val="21BBA583"/>
    <w:rsid w:val="21DE8729"/>
    <w:rsid w:val="21EFB4C4"/>
    <w:rsid w:val="225674AF"/>
    <w:rsid w:val="22759A09"/>
    <w:rsid w:val="2283C4E3"/>
    <w:rsid w:val="2283FC6A"/>
    <w:rsid w:val="2299B4D4"/>
    <w:rsid w:val="22BD7135"/>
    <w:rsid w:val="22EFED2C"/>
    <w:rsid w:val="23364552"/>
    <w:rsid w:val="23541342"/>
    <w:rsid w:val="23B58514"/>
    <w:rsid w:val="23C36F2B"/>
    <w:rsid w:val="242E9AD0"/>
    <w:rsid w:val="24AD3CED"/>
    <w:rsid w:val="24CB2DB1"/>
    <w:rsid w:val="24CB6BA0"/>
    <w:rsid w:val="24E72A46"/>
    <w:rsid w:val="24F0484A"/>
    <w:rsid w:val="251D8529"/>
    <w:rsid w:val="25293E80"/>
    <w:rsid w:val="2551B5C8"/>
    <w:rsid w:val="25BDBE42"/>
    <w:rsid w:val="25D9431C"/>
    <w:rsid w:val="25EA9E80"/>
    <w:rsid w:val="25EB6D1C"/>
    <w:rsid w:val="25FDFB06"/>
    <w:rsid w:val="2618BBFB"/>
    <w:rsid w:val="26324809"/>
    <w:rsid w:val="2685EF45"/>
    <w:rsid w:val="26894C3C"/>
    <w:rsid w:val="26A2A796"/>
    <w:rsid w:val="26F93E8E"/>
    <w:rsid w:val="2704B8AB"/>
    <w:rsid w:val="275595D5"/>
    <w:rsid w:val="275B587D"/>
    <w:rsid w:val="27A3B536"/>
    <w:rsid w:val="286F588D"/>
    <w:rsid w:val="28C8D52E"/>
    <w:rsid w:val="28E6BA9B"/>
    <w:rsid w:val="29105040"/>
    <w:rsid w:val="292A5EC5"/>
    <w:rsid w:val="293539F9"/>
    <w:rsid w:val="2974CBA4"/>
    <w:rsid w:val="298DAFDE"/>
    <w:rsid w:val="2A0B28EE"/>
    <w:rsid w:val="2A24C698"/>
    <w:rsid w:val="2A28AC83"/>
    <w:rsid w:val="2A891D1D"/>
    <w:rsid w:val="2A8CEC29"/>
    <w:rsid w:val="2A9A76EF"/>
    <w:rsid w:val="2AAC20A1"/>
    <w:rsid w:val="2ABE5C45"/>
    <w:rsid w:val="2ACB3E7E"/>
    <w:rsid w:val="2AEF71B4"/>
    <w:rsid w:val="2AFF612E"/>
    <w:rsid w:val="2B7B4AD0"/>
    <w:rsid w:val="2B7CBA35"/>
    <w:rsid w:val="2B9EC5FC"/>
    <w:rsid w:val="2BBB4198"/>
    <w:rsid w:val="2BCBED74"/>
    <w:rsid w:val="2BE7F42F"/>
    <w:rsid w:val="2C0C510F"/>
    <w:rsid w:val="2C1BF1CD"/>
    <w:rsid w:val="2C261352"/>
    <w:rsid w:val="2C3A3E26"/>
    <w:rsid w:val="2C3BB510"/>
    <w:rsid w:val="2C670EDF"/>
    <w:rsid w:val="2C89CA3B"/>
    <w:rsid w:val="2CBAF853"/>
    <w:rsid w:val="2CCACAE1"/>
    <w:rsid w:val="2CDBA2D0"/>
    <w:rsid w:val="2D02C261"/>
    <w:rsid w:val="2D5FB2C9"/>
    <w:rsid w:val="2D8BC255"/>
    <w:rsid w:val="2D94295A"/>
    <w:rsid w:val="2DC0BDDF"/>
    <w:rsid w:val="2DFB8A2D"/>
    <w:rsid w:val="2E12F6BA"/>
    <w:rsid w:val="2E187957"/>
    <w:rsid w:val="2E1DD993"/>
    <w:rsid w:val="2E4E699A"/>
    <w:rsid w:val="2E558A23"/>
    <w:rsid w:val="2E5B3453"/>
    <w:rsid w:val="2E8B4308"/>
    <w:rsid w:val="2EBBA0CC"/>
    <w:rsid w:val="2EF2E25A"/>
    <w:rsid w:val="2EF87119"/>
    <w:rsid w:val="2F55900D"/>
    <w:rsid w:val="2F792705"/>
    <w:rsid w:val="2F802562"/>
    <w:rsid w:val="2F84C41D"/>
    <w:rsid w:val="2F9D43A7"/>
    <w:rsid w:val="2FC73118"/>
    <w:rsid w:val="2FCCB2A7"/>
    <w:rsid w:val="3013A92E"/>
    <w:rsid w:val="3020174E"/>
    <w:rsid w:val="3051ABCD"/>
    <w:rsid w:val="30AD406A"/>
    <w:rsid w:val="315D67DB"/>
    <w:rsid w:val="3166B52C"/>
    <w:rsid w:val="319A131B"/>
    <w:rsid w:val="31CFF30D"/>
    <w:rsid w:val="3224A042"/>
    <w:rsid w:val="3236307B"/>
    <w:rsid w:val="32596DBF"/>
    <w:rsid w:val="325D0061"/>
    <w:rsid w:val="326A764A"/>
    <w:rsid w:val="327CB1F0"/>
    <w:rsid w:val="32E6E92F"/>
    <w:rsid w:val="330EA855"/>
    <w:rsid w:val="33175144"/>
    <w:rsid w:val="33642923"/>
    <w:rsid w:val="33B07B2E"/>
    <w:rsid w:val="33CBA8DE"/>
    <w:rsid w:val="3433F250"/>
    <w:rsid w:val="349FC59F"/>
    <w:rsid w:val="34D8D09C"/>
    <w:rsid w:val="350F60D0"/>
    <w:rsid w:val="353344F9"/>
    <w:rsid w:val="353C3C75"/>
    <w:rsid w:val="3573A41C"/>
    <w:rsid w:val="35A1D7D9"/>
    <w:rsid w:val="360DF125"/>
    <w:rsid w:val="364213D5"/>
    <w:rsid w:val="36422C21"/>
    <w:rsid w:val="36E7E944"/>
    <w:rsid w:val="370349A0"/>
    <w:rsid w:val="3709A19E"/>
    <w:rsid w:val="3745997D"/>
    <w:rsid w:val="375555F3"/>
    <w:rsid w:val="3781797A"/>
    <w:rsid w:val="37B9D900"/>
    <w:rsid w:val="37C720E7"/>
    <w:rsid w:val="37CD58E9"/>
    <w:rsid w:val="37D29DAC"/>
    <w:rsid w:val="37F69E4A"/>
    <w:rsid w:val="380467F1"/>
    <w:rsid w:val="38280433"/>
    <w:rsid w:val="38540CE0"/>
    <w:rsid w:val="386D3FFF"/>
    <w:rsid w:val="389EB05D"/>
    <w:rsid w:val="390C9D5D"/>
    <w:rsid w:val="395EA8ED"/>
    <w:rsid w:val="397CCC6D"/>
    <w:rsid w:val="397E8C1A"/>
    <w:rsid w:val="39A4A809"/>
    <w:rsid w:val="39FE5373"/>
    <w:rsid w:val="3A1ACA9B"/>
    <w:rsid w:val="3A739A89"/>
    <w:rsid w:val="3A8971C0"/>
    <w:rsid w:val="3ADDFCC6"/>
    <w:rsid w:val="3AEAF547"/>
    <w:rsid w:val="3B70F501"/>
    <w:rsid w:val="3B9D729F"/>
    <w:rsid w:val="3BA0CA8D"/>
    <w:rsid w:val="3BD45933"/>
    <w:rsid w:val="3C3B228D"/>
    <w:rsid w:val="3C42CAD8"/>
    <w:rsid w:val="3C89480C"/>
    <w:rsid w:val="3CAEA69E"/>
    <w:rsid w:val="3D344380"/>
    <w:rsid w:val="3D474F4A"/>
    <w:rsid w:val="3D6CBFA8"/>
    <w:rsid w:val="3D810D16"/>
    <w:rsid w:val="3D85CF25"/>
    <w:rsid w:val="3D9DA17E"/>
    <w:rsid w:val="3DDE9B39"/>
    <w:rsid w:val="3E1CA6DD"/>
    <w:rsid w:val="3E229609"/>
    <w:rsid w:val="3E3C5B40"/>
    <w:rsid w:val="3E6AFE55"/>
    <w:rsid w:val="3ECB6401"/>
    <w:rsid w:val="3F0CC5FD"/>
    <w:rsid w:val="3F3D0445"/>
    <w:rsid w:val="3F704B3D"/>
    <w:rsid w:val="3FB3A496"/>
    <w:rsid w:val="3FBE666A"/>
    <w:rsid w:val="3FCFCDBE"/>
    <w:rsid w:val="4007BAB0"/>
    <w:rsid w:val="4014A43B"/>
    <w:rsid w:val="40705024"/>
    <w:rsid w:val="40A24755"/>
    <w:rsid w:val="40C14F86"/>
    <w:rsid w:val="4114C0C3"/>
    <w:rsid w:val="411B6EE1"/>
    <w:rsid w:val="4179B325"/>
    <w:rsid w:val="4181F782"/>
    <w:rsid w:val="41AE99AC"/>
    <w:rsid w:val="41F22879"/>
    <w:rsid w:val="4202455E"/>
    <w:rsid w:val="421152DE"/>
    <w:rsid w:val="42A00394"/>
    <w:rsid w:val="42B631C4"/>
    <w:rsid w:val="432E5847"/>
    <w:rsid w:val="43492B83"/>
    <w:rsid w:val="43499098"/>
    <w:rsid w:val="43705CB4"/>
    <w:rsid w:val="437D1121"/>
    <w:rsid w:val="43861336"/>
    <w:rsid w:val="4388DDB4"/>
    <w:rsid w:val="43CAF660"/>
    <w:rsid w:val="4412C28B"/>
    <w:rsid w:val="446B6797"/>
    <w:rsid w:val="44D165E1"/>
    <w:rsid w:val="44F4C6E5"/>
    <w:rsid w:val="4518E182"/>
    <w:rsid w:val="45405D63"/>
    <w:rsid w:val="4572F69E"/>
    <w:rsid w:val="4578F907"/>
    <w:rsid w:val="4598AB80"/>
    <w:rsid w:val="45D4A909"/>
    <w:rsid w:val="45FBF995"/>
    <w:rsid w:val="46021FB1"/>
    <w:rsid w:val="4646FCC8"/>
    <w:rsid w:val="466B4BA9"/>
    <w:rsid w:val="46883C85"/>
    <w:rsid w:val="4693083D"/>
    <w:rsid w:val="4699A812"/>
    <w:rsid w:val="46D16063"/>
    <w:rsid w:val="46D1DECC"/>
    <w:rsid w:val="46E144B1"/>
    <w:rsid w:val="46F72505"/>
    <w:rsid w:val="4712310B"/>
    <w:rsid w:val="4727EF5C"/>
    <w:rsid w:val="47621EE0"/>
    <w:rsid w:val="476D6630"/>
    <w:rsid w:val="47847195"/>
    <w:rsid w:val="47975839"/>
    <w:rsid w:val="47BE377F"/>
    <w:rsid w:val="47E2CD29"/>
    <w:rsid w:val="47F40800"/>
    <w:rsid w:val="47FDC35E"/>
    <w:rsid w:val="48294285"/>
    <w:rsid w:val="48588DDD"/>
    <w:rsid w:val="4877A5DD"/>
    <w:rsid w:val="48B3D6C1"/>
    <w:rsid w:val="4937134F"/>
    <w:rsid w:val="494D46C6"/>
    <w:rsid w:val="497E5624"/>
    <w:rsid w:val="49C77060"/>
    <w:rsid w:val="49EC6D25"/>
    <w:rsid w:val="49F9E5A0"/>
    <w:rsid w:val="4A17C608"/>
    <w:rsid w:val="4A547878"/>
    <w:rsid w:val="4A8CFAB6"/>
    <w:rsid w:val="4AAE33EA"/>
    <w:rsid w:val="4B060B47"/>
    <w:rsid w:val="4B0B7F53"/>
    <w:rsid w:val="4B0B9192"/>
    <w:rsid w:val="4B20C5E9"/>
    <w:rsid w:val="4B855035"/>
    <w:rsid w:val="4BBEC427"/>
    <w:rsid w:val="4BCC3242"/>
    <w:rsid w:val="4BDBB3A7"/>
    <w:rsid w:val="4BE5CBDD"/>
    <w:rsid w:val="4C07313D"/>
    <w:rsid w:val="4C549BA4"/>
    <w:rsid w:val="4C9344DD"/>
    <w:rsid w:val="4CA74FB4"/>
    <w:rsid w:val="4CAE50C6"/>
    <w:rsid w:val="4CE88567"/>
    <w:rsid w:val="4D033463"/>
    <w:rsid w:val="4D5BF57E"/>
    <w:rsid w:val="4D786A28"/>
    <w:rsid w:val="4D8BE7E2"/>
    <w:rsid w:val="4D949122"/>
    <w:rsid w:val="4DC8FD80"/>
    <w:rsid w:val="4E2CC469"/>
    <w:rsid w:val="4E5553BD"/>
    <w:rsid w:val="4E63B6D6"/>
    <w:rsid w:val="4E6E08E3"/>
    <w:rsid w:val="4E962AAD"/>
    <w:rsid w:val="4EB0F68B"/>
    <w:rsid w:val="4EF148EE"/>
    <w:rsid w:val="4EFCA67B"/>
    <w:rsid w:val="4F3EC3A2"/>
    <w:rsid w:val="4F428F87"/>
    <w:rsid w:val="4F5580C0"/>
    <w:rsid w:val="4F975A44"/>
    <w:rsid w:val="4FACA5C1"/>
    <w:rsid w:val="4FDBAB53"/>
    <w:rsid w:val="4FE5F188"/>
    <w:rsid w:val="4FEFD798"/>
    <w:rsid w:val="4FF4370C"/>
    <w:rsid w:val="50125DE6"/>
    <w:rsid w:val="508BA647"/>
    <w:rsid w:val="5094E5EF"/>
    <w:rsid w:val="50C879A4"/>
    <w:rsid w:val="50CAA58E"/>
    <w:rsid w:val="517AC0D7"/>
    <w:rsid w:val="5196670C"/>
    <w:rsid w:val="51CDCB6F"/>
    <w:rsid w:val="51F1D88F"/>
    <w:rsid w:val="522776A8"/>
    <w:rsid w:val="52FBD63F"/>
    <w:rsid w:val="53026F86"/>
    <w:rsid w:val="5323369B"/>
    <w:rsid w:val="532CFB2B"/>
    <w:rsid w:val="532FF6C2"/>
    <w:rsid w:val="534AE9FC"/>
    <w:rsid w:val="5359A803"/>
    <w:rsid w:val="535C0B33"/>
    <w:rsid w:val="5369D7D4"/>
    <w:rsid w:val="536AF1D5"/>
    <w:rsid w:val="538360AC"/>
    <w:rsid w:val="53C34709"/>
    <w:rsid w:val="53C60236"/>
    <w:rsid w:val="53F05B1A"/>
    <w:rsid w:val="53F49E6D"/>
    <w:rsid w:val="543DE4C8"/>
    <w:rsid w:val="54B40D4A"/>
    <w:rsid w:val="550E829A"/>
    <w:rsid w:val="55293927"/>
    <w:rsid w:val="552E90E6"/>
    <w:rsid w:val="555F176A"/>
    <w:rsid w:val="5585B09B"/>
    <w:rsid w:val="55C7C521"/>
    <w:rsid w:val="55E93A9B"/>
    <w:rsid w:val="5601F8F3"/>
    <w:rsid w:val="5607BE6E"/>
    <w:rsid w:val="5655330C"/>
    <w:rsid w:val="567EE021"/>
    <w:rsid w:val="56CD1BC9"/>
    <w:rsid w:val="56CE6CF4"/>
    <w:rsid w:val="56D0353C"/>
    <w:rsid w:val="56D30E4E"/>
    <w:rsid w:val="56DF0EBA"/>
    <w:rsid w:val="572CD84F"/>
    <w:rsid w:val="577A6FFB"/>
    <w:rsid w:val="57EF2D5A"/>
    <w:rsid w:val="581BB026"/>
    <w:rsid w:val="5834BD62"/>
    <w:rsid w:val="58604A06"/>
    <w:rsid w:val="586E4F61"/>
    <w:rsid w:val="58835243"/>
    <w:rsid w:val="58AFF1A9"/>
    <w:rsid w:val="58DD141A"/>
    <w:rsid w:val="58FDFEAE"/>
    <w:rsid w:val="5919B038"/>
    <w:rsid w:val="5962D95E"/>
    <w:rsid w:val="59982257"/>
    <w:rsid w:val="59A98A4B"/>
    <w:rsid w:val="59BAAEA0"/>
    <w:rsid w:val="5A139D2A"/>
    <w:rsid w:val="5A3D1AC0"/>
    <w:rsid w:val="5A9920D2"/>
    <w:rsid w:val="5AB7D0F2"/>
    <w:rsid w:val="5BD0F0E4"/>
    <w:rsid w:val="5C2417F4"/>
    <w:rsid w:val="5C34F133"/>
    <w:rsid w:val="5C456A2D"/>
    <w:rsid w:val="5C463A52"/>
    <w:rsid w:val="5CA2C016"/>
    <w:rsid w:val="5D05AE7F"/>
    <w:rsid w:val="5D14F5F0"/>
    <w:rsid w:val="5D8DA7D2"/>
    <w:rsid w:val="5DBE5484"/>
    <w:rsid w:val="5E06C0A5"/>
    <w:rsid w:val="5E0A4506"/>
    <w:rsid w:val="5E1B7FDD"/>
    <w:rsid w:val="5E535036"/>
    <w:rsid w:val="5E614603"/>
    <w:rsid w:val="5E84BCEC"/>
    <w:rsid w:val="5E8CB14F"/>
    <w:rsid w:val="5EC58B8A"/>
    <w:rsid w:val="5EE28415"/>
    <w:rsid w:val="5EE9E8A7"/>
    <w:rsid w:val="5F1B284F"/>
    <w:rsid w:val="5F297833"/>
    <w:rsid w:val="5F42696B"/>
    <w:rsid w:val="5F4C4A0B"/>
    <w:rsid w:val="5FD02358"/>
    <w:rsid w:val="602A171C"/>
    <w:rsid w:val="6050B7B1"/>
    <w:rsid w:val="6096D262"/>
    <w:rsid w:val="60D085FB"/>
    <w:rsid w:val="60D929D0"/>
    <w:rsid w:val="6106E940"/>
    <w:rsid w:val="610DEA19"/>
    <w:rsid w:val="611F5A0E"/>
    <w:rsid w:val="6128E19B"/>
    <w:rsid w:val="613BE1CB"/>
    <w:rsid w:val="61490C80"/>
    <w:rsid w:val="618D02DA"/>
    <w:rsid w:val="618EADD1"/>
    <w:rsid w:val="62381841"/>
    <w:rsid w:val="626F8AF6"/>
    <w:rsid w:val="6272F701"/>
    <w:rsid w:val="627C2471"/>
    <w:rsid w:val="62805F55"/>
    <w:rsid w:val="629DC31E"/>
    <w:rsid w:val="62B81504"/>
    <w:rsid w:val="62BF0695"/>
    <w:rsid w:val="62CABA16"/>
    <w:rsid w:val="6316C051"/>
    <w:rsid w:val="632C77CB"/>
    <w:rsid w:val="63486889"/>
    <w:rsid w:val="6368711F"/>
    <w:rsid w:val="638F7B7B"/>
    <w:rsid w:val="63B8045B"/>
    <w:rsid w:val="63FAFFC3"/>
    <w:rsid w:val="64064455"/>
    <w:rsid w:val="640EC762"/>
    <w:rsid w:val="64458ADB"/>
    <w:rsid w:val="64873BAE"/>
    <w:rsid w:val="64E3AFA6"/>
    <w:rsid w:val="6528BFE9"/>
    <w:rsid w:val="658252FE"/>
    <w:rsid w:val="65D9B777"/>
    <w:rsid w:val="65E2149A"/>
    <w:rsid w:val="65E3B90D"/>
    <w:rsid w:val="666DEEFB"/>
    <w:rsid w:val="666F3999"/>
    <w:rsid w:val="6671AED4"/>
    <w:rsid w:val="66A986FC"/>
    <w:rsid w:val="66E5AAF7"/>
    <w:rsid w:val="66EBEA15"/>
    <w:rsid w:val="67725DCA"/>
    <w:rsid w:val="677F4798"/>
    <w:rsid w:val="67A939C6"/>
    <w:rsid w:val="67C92708"/>
    <w:rsid w:val="6817CD19"/>
    <w:rsid w:val="685E88B3"/>
    <w:rsid w:val="68901185"/>
    <w:rsid w:val="68B0B0A3"/>
    <w:rsid w:val="68B3331F"/>
    <w:rsid w:val="68D98585"/>
    <w:rsid w:val="68E5AC46"/>
    <w:rsid w:val="68E9AF53"/>
    <w:rsid w:val="69B5A47D"/>
    <w:rsid w:val="6A628645"/>
    <w:rsid w:val="6A857FB4"/>
    <w:rsid w:val="6AA9FE8C"/>
    <w:rsid w:val="6AB4CC5F"/>
    <w:rsid w:val="6B041BF6"/>
    <w:rsid w:val="6B2B742E"/>
    <w:rsid w:val="6B8790BD"/>
    <w:rsid w:val="6BAB0C04"/>
    <w:rsid w:val="6BE0B727"/>
    <w:rsid w:val="6C215015"/>
    <w:rsid w:val="6C264C79"/>
    <w:rsid w:val="6C613B4F"/>
    <w:rsid w:val="6C85DE1D"/>
    <w:rsid w:val="6CDE7F93"/>
    <w:rsid w:val="6CE05604"/>
    <w:rsid w:val="6CFE4092"/>
    <w:rsid w:val="6D413D3C"/>
    <w:rsid w:val="6D57457F"/>
    <w:rsid w:val="6D6414A4"/>
    <w:rsid w:val="6D6A2D9E"/>
    <w:rsid w:val="6D811885"/>
    <w:rsid w:val="6DAA17EC"/>
    <w:rsid w:val="6DB1D9EC"/>
    <w:rsid w:val="6DC2A903"/>
    <w:rsid w:val="6DE2E63D"/>
    <w:rsid w:val="6DEA94DC"/>
    <w:rsid w:val="6E4228D8"/>
    <w:rsid w:val="6E4EE43F"/>
    <w:rsid w:val="6E50DAA6"/>
    <w:rsid w:val="6E5E367A"/>
    <w:rsid w:val="6E5F2E5A"/>
    <w:rsid w:val="6EA0A6B1"/>
    <w:rsid w:val="6EA48368"/>
    <w:rsid w:val="6ED82CAF"/>
    <w:rsid w:val="6F0C3E3D"/>
    <w:rsid w:val="6F1653AF"/>
    <w:rsid w:val="6F478983"/>
    <w:rsid w:val="6F4DAA4D"/>
    <w:rsid w:val="6F58D67B"/>
    <w:rsid w:val="6FE04BDB"/>
    <w:rsid w:val="6FED6E2A"/>
    <w:rsid w:val="6FF01CEE"/>
    <w:rsid w:val="6FFC08B9"/>
    <w:rsid w:val="70208C80"/>
    <w:rsid w:val="70338B6D"/>
    <w:rsid w:val="7036932D"/>
    <w:rsid w:val="70BA8A70"/>
    <w:rsid w:val="70C82C8B"/>
    <w:rsid w:val="70EACB2F"/>
    <w:rsid w:val="71594B85"/>
    <w:rsid w:val="71A5686B"/>
    <w:rsid w:val="71C95454"/>
    <w:rsid w:val="71E39E65"/>
    <w:rsid w:val="721A4A19"/>
    <w:rsid w:val="7228F661"/>
    <w:rsid w:val="72713228"/>
    <w:rsid w:val="727BB465"/>
    <w:rsid w:val="727DC13A"/>
    <w:rsid w:val="72909199"/>
    <w:rsid w:val="72C2BC97"/>
    <w:rsid w:val="72F33AB1"/>
    <w:rsid w:val="731120DB"/>
    <w:rsid w:val="732FA7A6"/>
    <w:rsid w:val="737CDDBE"/>
    <w:rsid w:val="73B61DE9"/>
    <w:rsid w:val="73D23C1F"/>
    <w:rsid w:val="741A6D83"/>
    <w:rsid w:val="742C61FA"/>
    <w:rsid w:val="7433DD55"/>
    <w:rsid w:val="7435B840"/>
    <w:rsid w:val="7450E0D2"/>
    <w:rsid w:val="756B7C01"/>
    <w:rsid w:val="758BF9B4"/>
    <w:rsid w:val="7595B649"/>
    <w:rsid w:val="75AE94B1"/>
    <w:rsid w:val="75AF8898"/>
    <w:rsid w:val="75B94D6B"/>
    <w:rsid w:val="764B16E8"/>
    <w:rsid w:val="764ECA48"/>
    <w:rsid w:val="76826422"/>
    <w:rsid w:val="76827FC5"/>
    <w:rsid w:val="76A2CCF1"/>
    <w:rsid w:val="76C5AFEC"/>
    <w:rsid w:val="76E765B7"/>
    <w:rsid w:val="76EDCFF0"/>
    <w:rsid w:val="76F60BF3"/>
    <w:rsid w:val="7720AA25"/>
    <w:rsid w:val="774A6512"/>
    <w:rsid w:val="7751325D"/>
    <w:rsid w:val="776402BC"/>
    <w:rsid w:val="77C51198"/>
    <w:rsid w:val="78B0DDDE"/>
    <w:rsid w:val="78E63573"/>
    <w:rsid w:val="78FFD31D"/>
    <w:rsid w:val="790DD76D"/>
    <w:rsid w:val="7923BAD9"/>
    <w:rsid w:val="7935AC1C"/>
    <w:rsid w:val="79CACDE7"/>
    <w:rsid w:val="7A14842D"/>
    <w:rsid w:val="7A1F0679"/>
    <w:rsid w:val="7A5039E0"/>
    <w:rsid w:val="7A8CBAED"/>
    <w:rsid w:val="7A8CBE8E"/>
    <w:rsid w:val="7AA1472A"/>
    <w:rsid w:val="7AB218DD"/>
    <w:rsid w:val="7ABB8124"/>
    <w:rsid w:val="7B064D21"/>
    <w:rsid w:val="7B239125"/>
    <w:rsid w:val="7B3FDAE8"/>
    <w:rsid w:val="7B78B3E7"/>
    <w:rsid w:val="7BA58ABF"/>
    <w:rsid w:val="7BB5904B"/>
    <w:rsid w:val="7BBC15D0"/>
    <w:rsid w:val="7C18FE5D"/>
    <w:rsid w:val="7C6909D3"/>
    <w:rsid w:val="7C6A0107"/>
    <w:rsid w:val="7C849224"/>
    <w:rsid w:val="7CBE631A"/>
    <w:rsid w:val="7D032985"/>
    <w:rsid w:val="7D19FBFB"/>
    <w:rsid w:val="7D64EDB5"/>
    <w:rsid w:val="7D8FA73D"/>
    <w:rsid w:val="7DEFCA0D"/>
    <w:rsid w:val="7E0F59F9"/>
    <w:rsid w:val="7E71A50F"/>
    <w:rsid w:val="7EDBDE80"/>
    <w:rsid w:val="7EE03F81"/>
    <w:rsid w:val="7F2F6058"/>
    <w:rsid w:val="7F7A563C"/>
    <w:rsid w:val="7F885458"/>
    <w:rsid w:val="7F9671D7"/>
    <w:rsid w:val="7FC27F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A0AFE"/>
  <w15:chartTrackingRefBased/>
  <w15:docId w15:val="{0A497E1C-D4E2-4206-B5AE-4CD23ECC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D7"/>
    <w:pPr>
      <w:widowControl w:val="0"/>
      <w:autoSpaceDE w:val="0"/>
      <w:autoSpaceDN w:val="0"/>
      <w:spacing w:after="120" w:line="240" w:lineRule="auto"/>
    </w:pPr>
    <w:rPr>
      <w:rFonts w:ascii="Calibri" w:eastAsia="Calibri" w:hAnsi="Calibri" w:cs="Calibri"/>
      <w:sz w:val="24"/>
      <w:lang w:val="en-US"/>
      <w14:ligatures w14:val="standard"/>
    </w:rPr>
  </w:style>
  <w:style w:type="paragraph" w:styleId="Heading1">
    <w:name w:val="heading 1"/>
    <w:basedOn w:val="Heading4"/>
    <w:next w:val="Normal"/>
    <w:link w:val="Heading1Char"/>
    <w:uiPriority w:val="9"/>
    <w:qFormat/>
    <w:rsid w:val="00E63F92"/>
    <w:pPr>
      <w:spacing w:before="146"/>
      <w:outlineLvl w:val="0"/>
    </w:pPr>
    <w:rPr>
      <w:sz w:val="36"/>
      <w:szCs w:val="32"/>
    </w:rPr>
  </w:style>
  <w:style w:type="paragraph" w:styleId="Heading2">
    <w:name w:val="heading 2"/>
    <w:basedOn w:val="Normal"/>
    <w:next w:val="Normal"/>
    <w:link w:val="Heading2Char"/>
    <w:uiPriority w:val="9"/>
    <w:unhideWhenUsed/>
    <w:qFormat/>
    <w:rsid w:val="00867E6A"/>
    <w:pPr>
      <w:keepNext/>
      <w:keepLines/>
      <w:spacing w:before="40" w:line="276" w:lineRule="auto"/>
      <w:outlineLvl w:val="1"/>
    </w:pPr>
    <w:rPr>
      <w:rFonts w:eastAsiaTheme="majorEastAsia" w:cs="Times New Roman (Headings CS)"/>
      <w:color w:val="096A84"/>
      <w:sz w:val="36"/>
      <w:szCs w:val="26"/>
    </w:rPr>
  </w:style>
  <w:style w:type="paragraph" w:styleId="Heading3">
    <w:name w:val="heading 3"/>
    <w:basedOn w:val="Heading2"/>
    <w:next w:val="Normal"/>
    <w:link w:val="Heading3Char"/>
    <w:uiPriority w:val="9"/>
    <w:unhideWhenUsed/>
    <w:qFormat/>
    <w:rsid w:val="004D36B1"/>
    <w:pPr>
      <w:outlineLvl w:val="2"/>
    </w:pPr>
    <w:rPr>
      <w:sz w:val="28"/>
      <w:szCs w:val="24"/>
    </w:rPr>
  </w:style>
  <w:style w:type="paragraph" w:styleId="Heading4">
    <w:name w:val="heading 4"/>
    <w:basedOn w:val="Normal"/>
    <w:link w:val="Heading4Char"/>
    <w:uiPriority w:val="9"/>
    <w:unhideWhenUsed/>
    <w:qFormat/>
    <w:rsid w:val="00277AEE"/>
    <w:pPr>
      <w:outlineLvl w:val="3"/>
    </w:pPr>
    <w:rPr>
      <w:b/>
      <w:bCs/>
      <w:color w:val="096A84"/>
      <w:szCs w:val="48"/>
    </w:rPr>
  </w:style>
  <w:style w:type="paragraph" w:styleId="Heading5">
    <w:name w:val="heading 5"/>
    <w:basedOn w:val="Normal"/>
    <w:next w:val="Normal"/>
    <w:link w:val="Heading5Char"/>
    <w:uiPriority w:val="9"/>
    <w:unhideWhenUsed/>
    <w:qFormat/>
    <w:rsid w:val="00BB79A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25B5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7AEE"/>
    <w:rPr>
      <w:rFonts w:ascii="Calibri" w:eastAsia="Calibri" w:hAnsi="Calibri" w:cs="Calibri"/>
      <w:b/>
      <w:bCs/>
      <w:color w:val="096A84"/>
      <w:sz w:val="24"/>
      <w:szCs w:val="48"/>
      <w:lang w:val="en-US"/>
      <w14:ligatures w14:val="standard"/>
    </w:rPr>
  </w:style>
  <w:style w:type="paragraph" w:styleId="BodyText">
    <w:name w:val="Body Text"/>
    <w:basedOn w:val="Normal"/>
    <w:link w:val="BodyTextChar"/>
    <w:uiPriority w:val="1"/>
    <w:qFormat/>
    <w:rsid w:val="00525B5A"/>
    <w:rPr>
      <w:sz w:val="30"/>
      <w:szCs w:val="30"/>
    </w:rPr>
  </w:style>
  <w:style w:type="character" w:customStyle="1" w:styleId="BodyTextChar">
    <w:name w:val="Body Text Char"/>
    <w:basedOn w:val="DefaultParagraphFont"/>
    <w:link w:val="BodyText"/>
    <w:uiPriority w:val="1"/>
    <w:rsid w:val="00525B5A"/>
    <w:rPr>
      <w:rFonts w:ascii="Calibri" w:eastAsia="Calibri" w:hAnsi="Calibri" w:cs="Calibri"/>
      <w:sz w:val="30"/>
      <w:szCs w:val="30"/>
      <w:lang w:val="en-US"/>
    </w:rPr>
  </w:style>
  <w:style w:type="paragraph" w:styleId="ListParagraph">
    <w:name w:val="List Paragraph"/>
    <w:basedOn w:val="Normal"/>
    <w:link w:val="ListParagraphChar"/>
    <w:uiPriority w:val="1"/>
    <w:qFormat/>
    <w:rsid w:val="00EC62C4"/>
    <w:pPr>
      <w:spacing w:after="0"/>
      <w:ind w:left="879" w:hanging="357"/>
    </w:pPr>
  </w:style>
  <w:style w:type="character" w:customStyle="1" w:styleId="Heading6Char">
    <w:name w:val="Heading 6 Char"/>
    <w:basedOn w:val="DefaultParagraphFont"/>
    <w:link w:val="Heading6"/>
    <w:uiPriority w:val="9"/>
    <w:rsid w:val="00525B5A"/>
    <w:rPr>
      <w:rFonts w:asciiTheme="majorHAnsi" w:eastAsiaTheme="majorEastAsia" w:hAnsiTheme="majorHAnsi" w:cstheme="majorBidi"/>
      <w:color w:val="1F3763" w:themeColor="accent1" w:themeShade="7F"/>
      <w:lang w:val="en-US"/>
    </w:rPr>
  </w:style>
  <w:style w:type="character" w:styleId="CommentReference">
    <w:name w:val="annotation reference"/>
    <w:basedOn w:val="DefaultParagraphFont"/>
    <w:uiPriority w:val="99"/>
    <w:semiHidden/>
    <w:unhideWhenUsed/>
    <w:rsid w:val="00FE317C"/>
    <w:rPr>
      <w:sz w:val="16"/>
      <w:szCs w:val="16"/>
    </w:rPr>
  </w:style>
  <w:style w:type="paragraph" w:styleId="CommentText">
    <w:name w:val="annotation text"/>
    <w:basedOn w:val="Normal"/>
    <w:link w:val="CommentTextChar"/>
    <w:uiPriority w:val="99"/>
    <w:unhideWhenUsed/>
    <w:rsid w:val="00FE317C"/>
    <w:rPr>
      <w:sz w:val="20"/>
      <w:szCs w:val="20"/>
    </w:rPr>
  </w:style>
  <w:style w:type="character" w:customStyle="1" w:styleId="CommentTextChar">
    <w:name w:val="Comment Text Char"/>
    <w:basedOn w:val="DefaultParagraphFont"/>
    <w:link w:val="CommentText"/>
    <w:uiPriority w:val="99"/>
    <w:rsid w:val="00FE317C"/>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FE317C"/>
    <w:rPr>
      <w:b/>
      <w:bCs/>
    </w:rPr>
  </w:style>
  <w:style w:type="character" w:customStyle="1" w:styleId="CommentSubjectChar">
    <w:name w:val="Comment Subject Char"/>
    <w:basedOn w:val="CommentTextChar"/>
    <w:link w:val="CommentSubject"/>
    <w:uiPriority w:val="99"/>
    <w:semiHidden/>
    <w:rsid w:val="00FE317C"/>
    <w:rPr>
      <w:rFonts w:ascii="Calibri" w:eastAsia="Calibri" w:hAnsi="Calibri" w:cs="Calibri"/>
      <w:b/>
      <w:bCs/>
      <w:sz w:val="20"/>
      <w:szCs w:val="20"/>
      <w:lang w:val="en-US"/>
    </w:rPr>
  </w:style>
  <w:style w:type="character" w:customStyle="1" w:styleId="Heading1Char">
    <w:name w:val="Heading 1 Char"/>
    <w:basedOn w:val="DefaultParagraphFont"/>
    <w:link w:val="Heading1"/>
    <w:uiPriority w:val="9"/>
    <w:rsid w:val="00E63F92"/>
    <w:rPr>
      <w:rFonts w:ascii="Calibri" w:eastAsia="Calibri" w:hAnsi="Calibri" w:cs="Calibri"/>
      <w:b/>
      <w:bCs/>
      <w:color w:val="096A84"/>
      <w:sz w:val="36"/>
      <w:szCs w:val="32"/>
      <w:lang w:val="en-US"/>
      <w14:ligatures w14:val="standard"/>
    </w:rPr>
  </w:style>
  <w:style w:type="table" w:styleId="TableGrid">
    <w:name w:val="Table Grid"/>
    <w:basedOn w:val="TableNormal"/>
    <w:uiPriority w:val="39"/>
    <w:rsid w:val="001B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D36B1"/>
    <w:rPr>
      <w:rFonts w:ascii="Calibri" w:eastAsiaTheme="majorEastAsia" w:hAnsi="Calibri" w:cs="Times New Roman (Headings CS)"/>
      <w:color w:val="096A84"/>
      <w:sz w:val="28"/>
      <w:szCs w:val="24"/>
      <w:lang w:val="en-US"/>
      <w14:ligatures w14:val="standard"/>
    </w:rPr>
  </w:style>
  <w:style w:type="character" w:customStyle="1" w:styleId="Heading2Char">
    <w:name w:val="Heading 2 Char"/>
    <w:basedOn w:val="DefaultParagraphFont"/>
    <w:link w:val="Heading2"/>
    <w:uiPriority w:val="9"/>
    <w:rsid w:val="00867E6A"/>
    <w:rPr>
      <w:rFonts w:ascii="Calibri" w:eastAsiaTheme="majorEastAsia" w:hAnsi="Calibri" w:cs="Times New Roman (Headings CS)"/>
      <w:color w:val="096A84"/>
      <w:sz w:val="36"/>
      <w:szCs w:val="26"/>
      <w:lang w:val="en-US"/>
    </w:rPr>
  </w:style>
  <w:style w:type="character" w:customStyle="1" w:styleId="Heading5Char">
    <w:name w:val="Heading 5 Char"/>
    <w:basedOn w:val="DefaultParagraphFont"/>
    <w:link w:val="Heading5"/>
    <w:uiPriority w:val="9"/>
    <w:semiHidden/>
    <w:rsid w:val="00BB79A0"/>
    <w:rPr>
      <w:rFonts w:asciiTheme="majorHAnsi" w:eastAsiaTheme="majorEastAsia" w:hAnsiTheme="majorHAnsi" w:cstheme="majorBidi"/>
      <w:color w:val="2F5496" w:themeColor="accent1" w:themeShade="BF"/>
      <w:lang w:val="en-US"/>
    </w:rPr>
  </w:style>
  <w:style w:type="paragraph" w:styleId="TOC1">
    <w:name w:val="toc 1"/>
    <w:basedOn w:val="Normal"/>
    <w:uiPriority w:val="1"/>
    <w:qFormat/>
    <w:rsid w:val="00BB79A0"/>
    <w:pPr>
      <w:spacing w:before="28"/>
      <w:ind w:left="2851"/>
    </w:pPr>
    <w:rPr>
      <w:b/>
      <w:bCs/>
      <w:sz w:val="36"/>
      <w:szCs w:val="36"/>
    </w:rPr>
  </w:style>
  <w:style w:type="paragraph" w:styleId="TOC2">
    <w:name w:val="toc 2"/>
    <w:basedOn w:val="Normal"/>
    <w:uiPriority w:val="1"/>
    <w:qFormat/>
    <w:rsid w:val="00BB79A0"/>
    <w:pPr>
      <w:spacing w:before="34"/>
      <w:ind w:left="2851"/>
    </w:pPr>
    <w:rPr>
      <w:sz w:val="30"/>
      <w:szCs w:val="30"/>
    </w:rPr>
  </w:style>
  <w:style w:type="paragraph" w:customStyle="1" w:styleId="TableParagraph">
    <w:name w:val="Table Paragraph"/>
    <w:basedOn w:val="Normal"/>
    <w:uiPriority w:val="1"/>
    <w:qFormat/>
    <w:rsid w:val="00BB79A0"/>
    <w:pPr>
      <w:spacing w:before="70"/>
      <w:ind w:left="2"/>
    </w:pPr>
  </w:style>
  <w:style w:type="paragraph" w:styleId="Header">
    <w:name w:val="header"/>
    <w:basedOn w:val="Normal"/>
    <w:link w:val="HeaderChar"/>
    <w:uiPriority w:val="99"/>
    <w:unhideWhenUsed/>
    <w:rsid w:val="00BB79A0"/>
    <w:pPr>
      <w:tabs>
        <w:tab w:val="center" w:pos="4513"/>
        <w:tab w:val="right" w:pos="9026"/>
      </w:tabs>
    </w:pPr>
  </w:style>
  <w:style w:type="character" w:customStyle="1" w:styleId="HeaderChar">
    <w:name w:val="Header Char"/>
    <w:basedOn w:val="DefaultParagraphFont"/>
    <w:link w:val="Header"/>
    <w:uiPriority w:val="99"/>
    <w:rsid w:val="00BB79A0"/>
    <w:rPr>
      <w:rFonts w:ascii="Calibri" w:eastAsia="Calibri" w:hAnsi="Calibri" w:cs="Calibri"/>
      <w:lang w:val="en-US"/>
    </w:rPr>
  </w:style>
  <w:style w:type="paragraph" w:styleId="Footer">
    <w:name w:val="footer"/>
    <w:basedOn w:val="Normal"/>
    <w:link w:val="FooterChar"/>
    <w:uiPriority w:val="99"/>
    <w:unhideWhenUsed/>
    <w:qFormat/>
    <w:rsid w:val="00CF2341"/>
    <w:pPr>
      <w:tabs>
        <w:tab w:val="center" w:pos="4513"/>
        <w:tab w:val="right" w:pos="9026"/>
      </w:tabs>
      <w:spacing w:after="0"/>
      <w:ind w:right="357"/>
    </w:pPr>
    <w:rPr>
      <w:sz w:val="18"/>
    </w:rPr>
  </w:style>
  <w:style w:type="character" w:customStyle="1" w:styleId="FooterChar">
    <w:name w:val="Footer Char"/>
    <w:basedOn w:val="DefaultParagraphFont"/>
    <w:link w:val="Footer"/>
    <w:uiPriority w:val="99"/>
    <w:rsid w:val="00CF2341"/>
    <w:rPr>
      <w:rFonts w:ascii="Calibri" w:eastAsia="Calibri" w:hAnsi="Calibri" w:cs="Calibri"/>
      <w:sz w:val="18"/>
      <w:lang w:val="en-US"/>
      <w14:ligatures w14:val="standard"/>
    </w:rPr>
  </w:style>
  <w:style w:type="paragraph" w:styleId="BalloonText">
    <w:name w:val="Balloon Text"/>
    <w:basedOn w:val="Normal"/>
    <w:link w:val="BalloonTextChar"/>
    <w:uiPriority w:val="99"/>
    <w:semiHidden/>
    <w:unhideWhenUsed/>
    <w:rsid w:val="004C1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23"/>
    <w:rPr>
      <w:rFonts w:ascii="Segoe UI" w:eastAsia="Calibri" w:hAnsi="Segoe UI" w:cs="Segoe UI"/>
      <w:sz w:val="18"/>
      <w:szCs w:val="18"/>
      <w:lang w:val="en-US"/>
    </w:rPr>
  </w:style>
  <w:style w:type="character" w:customStyle="1" w:styleId="normaltextrun">
    <w:name w:val="normaltextrun"/>
    <w:basedOn w:val="DefaultParagraphFont"/>
    <w:rsid w:val="00C2428C"/>
  </w:style>
  <w:style w:type="character" w:customStyle="1" w:styleId="eop">
    <w:name w:val="eop"/>
    <w:basedOn w:val="DefaultParagraphFont"/>
    <w:rsid w:val="00C2428C"/>
  </w:style>
  <w:style w:type="character" w:styleId="Hyperlink">
    <w:name w:val="Hyperlink"/>
    <w:basedOn w:val="DefaultParagraphFont"/>
    <w:uiPriority w:val="99"/>
    <w:unhideWhenUsed/>
    <w:rsid w:val="003831A1"/>
    <w:rPr>
      <w:color w:val="096A84"/>
      <w:u w:val="single"/>
    </w:rPr>
  </w:style>
  <w:style w:type="paragraph" w:customStyle="1" w:styleId="paragraph">
    <w:name w:val="paragraph"/>
    <w:basedOn w:val="Normal"/>
    <w:rsid w:val="00770025"/>
    <w:pPr>
      <w:widowControl/>
      <w:autoSpaceDE/>
      <w:autoSpaceDN/>
      <w:spacing w:before="100" w:beforeAutospacing="1" w:after="100" w:afterAutospacing="1"/>
    </w:pPr>
    <w:rPr>
      <w:rFonts w:ascii="Times New Roman" w:eastAsia="Times New Roman" w:hAnsi="Times New Roman" w:cs="Times New Roman"/>
      <w:szCs w:val="24"/>
      <w:lang w:val="en-AU" w:eastAsia="en-AU"/>
    </w:rPr>
  </w:style>
  <w:style w:type="character" w:customStyle="1" w:styleId="spellingerror">
    <w:name w:val="spellingerror"/>
    <w:basedOn w:val="DefaultParagraphFont"/>
    <w:rsid w:val="00442907"/>
  </w:style>
  <w:style w:type="character" w:styleId="FollowedHyperlink">
    <w:name w:val="FollowedHyperlink"/>
    <w:basedOn w:val="DefaultParagraphFont"/>
    <w:uiPriority w:val="99"/>
    <w:semiHidden/>
    <w:unhideWhenUsed/>
    <w:rsid w:val="00A63773"/>
    <w:rPr>
      <w:color w:val="954F72" w:themeColor="followedHyperlink"/>
      <w:u w:val="single"/>
    </w:rPr>
  </w:style>
  <w:style w:type="character" w:styleId="UnresolvedMention">
    <w:name w:val="Unresolved Mention"/>
    <w:basedOn w:val="DefaultParagraphFont"/>
    <w:uiPriority w:val="99"/>
    <w:unhideWhenUsed/>
    <w:rsid w:val="006E5EB1"/>
    <w:rPr>
      <w:color w:val="605E5C"/>
      <w:shd w:val="clear" w:color="auto" w:fill="E1DFDD"/>
    </w:rPr>
  </w:style>
  <w:style w:type="character" w:styleId="Mention">
    <w:name w:val="Mention"/>
    <w:basedOn w:val="DefaultParagraphFont"/>
    <w:uiPriority w:val="99"/>
    <w:unhideWhenUsed/>
    <w:rsid w:val="006E5EB1"/>
    <w:rPr>
      <w:color w:val="2B579A"/>
      <w:shd w:val="clear" w:color="auto" w:fill="E1DFDD"/>
    </w:rPr>
  </w:style>
  <w:style w:type="paragraph" w:styleId="Title">
    <w:name w:val="Title"/>
    <w:basedOn w:val="Normal"/>
    <w:next w:val="Normal"/>
    <w:link w:val="TitleChar"/>
    <w:uiPriority w:val="10"/>
    <w:qFormat/>
    <w:rsid w:val="006F3D6E"/>
    <w:pPr>
      <w:contextualSpacing/>
    </w:pPr>
    <w:rPr>
      <w:rFonts w:asciiTheme="majorHAnsi" w:eastAsiaTheme="majorEastAsia" w:hAnsiTheme="majorHAnsi" w:cstheme="majorBidi"/>
      <w:spacing w:val="-10"/>
      <w:kern w:val="28"/>
      <w:sz w:val="52"/>
      <w:szCs w:val="52"/>
    </w:rPr>
  </w:style>
  <w:style w:type="character" w:customStyle="1" w:styleId="TitleChar">
    <w:name w:val="Title Char"/>
    <w:basedOn w:val="DefaultParagraphFont"/>
    <w:link w:val="Title"/>
    <w:uiPriority w:val="10"/>
    <w:rsid w:val="006F3D6E"/>
    <w:rPr>
      <w:rFonts w:asciiTheme="majorHAnsi" w:eastAsiaTheme="majorEastAsia" w:hAnsiTheme="majorHAnsi" w:cstheme="majorBidi"/>
      <w:spacing w:val="-10"/>
      <w:kern w:val="28"/>
      <w:sz w:val="52"/>
      <w:szCs w:val="52"/>
      <w:lang w:val="en-US"/>
    </w:rPr>
  </w:style>
  <w:style w:type="paragraph" w:styleId="Revision">
    <w:name w:val="Revision"/>
    <w:hidden/>
    <w:uiPriority w:val="99"/>
    <w:semiHidden/>
    <w:rsid w:val="003A570D"/>
    <w:pPr>
      <w:spacing w:after="0" w:line="240" w:lineRule="auto"/>
    </w:pPr>
    <w:rPr>
      <w:rFonts w:ascii="Calibri" w:eastAsia="Calibri" w:hAnsi="Calibri" w:cs="Calibri"/>
      <w:lang w:val="en-US"/>
    </w:rPr>
  </w:style>
  <w:style w:type="paragraph" w:styleId="FootnoteText">
    <w:name w:val="footnote text"/>
    <w:basedOn w:val="Normal"/>
    <w:link w:val="FootnoteTextChar"/>
    <w:uiPriority w:val="99"/>
    <w:semiHidden/>
    <w:unhideWhenUsed/>
    <w:rsid w:val="005A6184"/>
    <w:rPr>
      <w:sz w:val="20"/>
      <w:szCs w:val="20"/>
    </w:rPr>
  </w:style>
  <w:style w:type="character" w:customStyle="1" w:styleId="FootnoteTextChar">
    <w:name w:val="Footnote Text Char"/>
    <w:basedOn w:val="DefaultParagraphFont"/>
    <w:link w:val="FootnoteText"/>
    <w:uiPriority w:val="99"/>
    <w:semiHidden/>
    <w:rsid w:val="005A6184"/>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5A6184"/>
    <w:rPr>
      <w:vertAlign w:val="superscript"/>
    </w:rPr>
  </w:style>
  <w:style w:type="paragraph" w:customStyle="1" w:styleId="Bodyitalic">
    <w:name w:val="Body italic"/>
    <w:basedOn w:val="Normal"/>
    <w:qFormat/>
    <w:rsid w:val="0016770F"/>
    <w:rPr>
      <w:rFonts w:asciiTheme="minorHAnsi" w:hAnsiTheme="minorHAnsi" w:cstheme="minorBidi"/>
      <w:i/>
    </w:rPr>
  </w:style>
  <w:style w:type="character" w:styleId="Emphasis">
    <w:name w:val="Emphasis"/>
    <w:basedOn w:val="DefaultParagraphFont"/>
    <w:uiPriority w:val="20"/>
    <w:qFormat/>
    <w:rsid w:val="009B2A2A"/>
    <w:rPr>
      <w:i/>
      <w:iCs/>
    </w:rPr>
  </w:style>
  <w:style w:type="paragraph" w:styleId="Subtitle">
    <w:name w:val="Subtitle"/>
    <w:basedOn w:val="Normal"/>
    <w:next w:val="Normal"/>
    <w:link w:val="SubtitleChar"/>
    <w:uiPriority w:val="11"/>
    <w:qFormat/>
    <w:rsid w:val="00F51895"/>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51895"/>
    <w:rPr>
      <w:rFonts w:eastAsiaTheme="minorEastAsia"/>
      <w:color w:val="5A5A5A" w:themeColor="text1" w:themeTint="A5"/>
      <w:spacing w:val="15"/>
      <w:lang w:val="en-US"/>
      <w14:ligatures w14:val="standard"/>
    </w:rPr>
  </w:style>
  <w:style w:type="character" w:styleId="Strong">
    <w:name w:val="Strong"/>
    <w:basedOn w:val="DefaultParagraphFont"/>
    <w:uiPriority w:val="22"/>
    <w:qFormat/>
    <w:rsid w:val="00971FF3"/>
    <w:rPr>
      <w:b/>
      <w:bCs/>
    </w:rPr>
  </w:style>
  <w:style w:type="character" w:customStyle="1" w:styleId="ListParagraphChar">
    <w:name w:val="List Paragraph Char"/>
    <w:link w:val="ListParagraph"/>
    <w:uiPriority w:val="1"/>
    <w:rsid w:val="00EC62C4"/>
    <w:rPr>
      <w:rFonts w:ascii="Calibri" w:eastAsia="Calibri" w:hAnsi="Calibri" w:cs="Calibri"/>
      <w:sz w:val="24"/>
      <w:lang w:val="en-US"/>
      <w14:ligatures w14:val="standard"/>
    </w:rPr>
  </w:style>
  <w:style w:type="paragraph" w:styleId="Caption">
    <w:name w:val="caption"/>
    <w:basedOn w:val="Normal"/>
    <w:next w:val="Normal"/>
    <w:uiPriority w:val="35"/>
    <w:unhideWhenUsed/>
    <w:qFormat/>
    <w:rsid w:val="00640701"/>
    <w:pPr>
      <w:spacing w:after="200"/>
    </w:pPr>
    <w:rPr>
      <w:iCs/>
      <w:color w:val="4D4D4F"/>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7929">
      <w:bodyDiv w:val="1"/>
      <w:marLeft w:val="0"/>
      <w:marRight w:val="0"/>
      <w:marTop w:val="0"/>
      <w:marBottom w:val="0"/>
      <w:divBdr>
        <w:top w:val="none" w:sz="0" w:space="0" w:color="auto"/>
        <w:left w:val="none" w:sz="0" w:space="0" w:color="auto"/>
        <w:bottom w:val="none" w:sz="0" w:space="0" w:color="auto"/>
        <w:right w:val="none" w:sz="0" w:space="0" w:color="auto"/>
      </w:divBdr>
      <w:divsChild>
        <w:div w:id="27684266">
          <w:marLeft w:val="0"/>
          <w:marRight w:val="0"/>
          <w:marTop w:val="0"/>
          <w:marBottom w:val="0"/>
          <w:divBdr>
            <w:top w:val="none" w:sz="0" w:space="0" w:color="auto"/>
            <w:left w:val="none" w:sz="0" w:space="0" w:color="auto"/>
            <w:bottom w:val="none" w:sz="0" w:space="0" w:color="auto"/>
            <w:right w:val="none" w:sz="0" w:space="0" w:color="auto"/>
          </w:divBdr>
        </w:div>
        <w:div w:id="143864408">
          <w:marLeft w:val="0"/>
          <w:marRight w:val="0"/>
          <w:marTop w:val="0"/>
          <w:marBottom w:val="0"/>
          <w:divBdr>
            <w:top w:val="none" w:sz="0" w:space="0" w:color="auto"/>
            <w:left w:val="none" w:sz="0" w:space="0" w:color="auto"/>
            <w:bottom w:val="none" w:sz="0" w:space="0" w:color="auto"/>
            <w:right w:val="none" w:sz="0" w:space="0" w:color="auto"/>
          </w:divBdr>
        </w:div>
        <w:div w:id="220945759">
          <w:marLeft w:val="0"/>
          <w:marRight w:val="0"/>
          <w:marTop w:val="0"/>
          <w:marBottom w:val="0"/>
          <w:divBdr>
            <w:top w:val="none" w:sz="0" w:space="0" w:color="auto"/>
            <w:left w:val="none" w:sz="0" w:space="0" w:color="auto"/>
            <w:bottom w:val="none" w:sz="0" w:space="0" w:color="auto"/>
            <w:right w:val="none" w:sz="0" w:space="0" w:color="auto"/>
          </w:divBdr>
        </w:div>
        <w:div w:id="222102882">
          <w:marLeft w:val="0"/>
          <w:marRight w:val="0"/>
          <w:marTop w:val="0"/>
          <w:marBottom w:val="0"/>
          <w:divBdr>
            <w:top w:val="none" w:sz="0" w:space="0" w:color="auto"/>
            <w:left w:val="none" w:sz="0" w:space="0" w:color="auto"/>
            <w:bottom w:val="none" w:sz="0" w:space="0" w:color="auto"/>
            <w:right w:val="none" w:sz="0" w:space="0" w:color="auto"/>
          </w:divBdr>
        </w:div>
        <w:div w:id="382875362">
          <w:marLeft w:val="0"/>
          <w:marRight w:val="0"/>
          <w:marTop w:val="0"/>
          <w:marBottom w:val="0"/>
          <w:divBdr>
            <w:top w:val="none" w:sz="0" w:space="0" w:color="auto"/>
            <w:left w:val="none" w:sz="0" w:space="0" w:color="auto"/>
            <w:bottom w:val="none" w:sz="0" w:space="0" w:color="auto"/>
            <w:right w:val="none" w:sz="0" w:space="0" w:color="auto"/>
          </w:divBdr>
        </w:div>
        <w:div w:id="440149262">
          <w:marLeft w:val="0"/>
          <w:marRight w:val="0"/>
          <w:marTop w:val="0"/>
          <w:marBottom w:val="0"/>
          <w:divBdr>
            <w:top w:val="none" w:sz="0" w:space="0" w:color="auto"/>
            <w:left w:val="none" w:sz="0" w:space="0" w:color="auto"/>
            <w:bottom w:val="none" w:sz="0" w:space="0" w:color="auto"/>
            <w:right w:val="none" w:sz="0" w:space="0" w:color="auto"/>
          </w:divBdr>
        </w:div>
        <w:div w:id="449514577">
          <w:marLeft w:val="0"/>
          <w:marRight w:val="0"/>
          <w:marTop w:val="0"/>
          <w:marBottom w:val="0"/>
          <w:divBdr>
            <w:top w:val="none" w:sz="0" w:space="0" w:color="auto"/>
            <w:left w:val="none" w:sz="0" w:space="0" w:color="auto"/>
            <w:bottom w:val="none" w:sz="0" w:space="0" w:color="auto"/>
            <w:right w:val="none" w:sz="0" w:space="0" w:color="auto"/>
          </w:divBdr>
        </w:div>
        <w:div w:id="516967514">
          <w:marLeft w:val="0"/>
          <w:marRight w:val="0"/>
          <w:marTop w:val="0"/>
          <w:marBottom w:val="0"/>
          <w:divBdr>
            <w:top w:val="none" w:sz="0" w:space="0" w:color="auto"/>
            <w:left w:val="none" w:sz="0" w:space="0" w:color="auto"/>
            <w:bottom w:val="none" w:sz="0" w:space="0" w:color="auto"/>
            <w:right w:val="none" w:sz="0" w:space="0" w:color="auto"/>
          </w:divBdr>
        </w:div>
        <w:div w:id="622074664">
          <w:marLeft w:val="0"/>
          <w:marRight w:val="0"/>
          <w:marTop w:val="0"/>
          <w:marBottom w:val="0"/>
          <w:divBdr>
            <w:top w:val="none" w:sz="0" w:space="0" w:color="auto"/>
            <w:left w:val="none" w:sz="0" w:space="0" w:color="auto"/>
            <w:bottom w:val="none" w:sz="0" w:space="0" w:color="auto"/>
            <w:right w:val="none" w:sz="0" w:space="0" w:color="auto"/>
          </w:divBdr>
        </w:div>
        <w:div w:id="775826292">
          <w:marLeft w:val="0"/>
          <w:marRight w:val="0"/>
          <w:marTop w:val="0"/>
          <w:marBottom w:val="0"/>
          <w:divBdr>
            <w:top w:val="none" w:sz="0" w:space="0" w:color="auto"/>
            <w:left w:val="none" w:sz="0" w:space="0" w:color="auto"/>
            <w:bottom w:val="none" w:sz="0" w:space="0" w:color="auto"/>
            <w:right w:val="none" w:sz="0" w:space="0" w:color="auto"/>
          </w:divBdr>
        </w:div>
        <w:div w:id="1050805775">
          <w:marLeft w:val="0"/>
          <w:marRight w:val="0"/>
          <w:marTop w:val="0"/>
          <w:marBottom w:val="0"/>
          <w:divBdr>
            <w:top w:val="none" w:sz="0" w:space="0" w:color="auto"/>
            <w:left w:val="none" w:sz="0" w:space="0" w:color="auto"/>
            <w:bottom w:val="none" w:sz="0" w:space="0" w:color="auto"/>
            <w:right w:val="none" w:sz="0" w:space="0" w:color="auto"/>
          </w:divBdr>
        </w:div>
        <w:div w:id="1269849599">
          <w:marLeft w:val="0"/>
          <w:marRight w:val="0"/>
          <w:marTop w:val="0"/>
          <w:marBottom w:val="0"/>
          <w:divBdr>
            <w:top w:val="none" w:sz="0" w:space="0" w:color="auto"/>
            <w:left w:val="none" w:sz="0" w:space="0" w:color="auto"/>
            <w:bottom w:val="none" w:sz="0" w:space="0" w:color="auto"/>
            <w:right w:val="none" w:sz="0" w:space="0" w:color="auto"/>
          </w:divBdr>
        </w:div>
        <w:div w:id="1699964502">
          <w:marLeft w:val="0"/>
          <w:marRight w:val="0"/>
          <w:marTop w:val="0"/>
          <w:marBottom w:val="0"/>
          <w:divBdr>
            <w:top w:val="none" w:sz="0" w:space="0" w:color="auto"/>
            <w:left w:val="none" w:sz="0" w:space="0" w:color="auto"/>
            <w:bottom w:val="none" w:sz="0" w:space="0" w:color="auto"/>
            <w:right w:val="none" w:sz="0" w:space="0" w:color="auto"/>
          </w:divBdr>
        </w:div>
        <w:div w:id="1908564952">
          <w:marLeft w:val="0"/>
          <w:marRight w:val="0"/>
          <w:marTop w:val="0"/>
          <w:marBottom w:val="0"/>
          <w:divBdr>
            <w:top w:val="none" w:sz="0" w:space="0" w:color="auto"/>
            <w:left w:val="none" w:sz="0" w:space="0" w:color="auto"/>
            <w:bottom w:val="none" w:sz="0" w:space="0" w:color="auto"/>
            <w:right w:val="none" w:sz="0" w:space="0" w:color="auto"/>
          </w:divBdr>
        </w:div>
      </w:divsChild>
    </w:div>
    <w:div w:id="839853757">
      <w:bodyDiv w:val="1"/>
      <w:marLeft w:val="0"/>
      <w:marRight w:val="0"/>
      <w:marTop w:val="0"/>
      <w:marBottom w:val="0"/>
      <w:divBdr>
        <w:top w:val="none" w:sz="0" w:space="0" w:color="auto"/>
        <w:left w:val="none" w:sz="0" w:space="0" w:color="auto"/>
        <w:bottom w:val="none" w:sz="0" w:space="0" w:color="auto"/>
        <w:right w:val="none" w:sz="0" w:space="0" w:color="auto"/>
      </w:divBdr>
      <w:divsChild>
        <w:div w:id="168717799">
          <w:marLeft w:val="0"/>
          <w:marRight w:val="0"/>
          <w:marTop w:val="0"/>
          <w:marBottom w:val="0"/>
          <w:divBdr>
            <w:top w:val="none" w:sz="0" w:space="0" w:color="auto"/>
            <w:left w:val="none" w:sz="0" w:space="0" w:color="auto"/>
            <w:bottom w:val="none" w:sz="0" w:space="0" w:color="auto"/>
            <w:right w:val="none" w:sz="0" w:space="0" w:color="auto"/>
          </w:divBdr>
        </w:div>
        <w:div w:id="241450278">
          <w:marLeft w:val="0"/>
          <w:marRight w:val="0"/>
          <w:marTop w:val="0"/>
          <w:marBottom w:val="0"/>
          <w:divBdr>
            <w:top w:val="none" w:sz="0" w:space="0" w:color="auto"/>
            <w:left w:val="none" w:sz="0" w:space="0" w:color="auto"/>
            <w:bottom w:val="none" w:sz="0" w:space="0" w:color="auto"/>
            <w:right w:val="none" w:sz="0" w:space="0" w:color="auto"/>
          </w:divBdr>
        </w:div>
        <w:div w:id="362096403">
          <w:marLeft w:val="0"/>
          <w:marRight w:val="0"/>
          <w:marTop w:val="0"/>
          <w:marBottom w:val="0"/>
          <w:divBdr>
            <w:top w:val="none" w:sz="0" w:space="0" w:color="auto"/>
            <w:left w:val="none" w:sz="0" w:space="0" w:color="auto"/>
            <w:bottom w:val="none" w:sz="0" w:space="0" w:color="auto"/>
            <w:right w:val="none" w:sz="0" w:space="0" w:color="auto"/>
          </w:divBdr>
        </w:div>
        <w:div w:id="402685725">
          <w:marLeft w:val="0"/>
          <w:marRight w:val="0"/>
          <w:marTop w:val="0"/>
          <w:marBottom w:val="0"/>
          <w:divBdr>
            <w:top w:val="none" w:sz="0" w:space="0" w:color="auto"/>
            <w:left w:val="none" w:sz="0" w:space="0" w:color="auto"/>
            <w:bottom w:val="none" w:sz="0" w:space="0" w:color="auto"/>
            <w:right w:val="none" w:sz="0" w:space="0" w:color="auto"/>
          </w:divBdr>
        </w:div>
        <w:div w:id="435561539">
          <w:marLeft w:val="0"/>
          <w:marRight w:val="0"/>
          <w:marTop w:val="0"/>
          <w:marBottom w:val="0"/>
          <w:divBdr>
            <w:top w:val="none" w:sz="0" w:space="0" w:color="auto"/>
            <w:left w:val="none" w:sz="0" w:space="0" w:color="auto"/>
            <w:bottom w:val="none" w:sz="0" w:space="0" w:color="auto"/>
            <w:right w:val="none" w:sz="0" w:space="0" w:color="auto"/>
          </w:divBdr>
        </w:div>
        <w:div w:id="463890026">
          <w:marLeft w:val="0"/>
          <w:marRight w:val="0"/>
          <w:marTop w:val="0"/>
          <w:marBottom w:val="0"/>
          <w:divBdr>
            <w:top w:val="none" w:sz="0" w:space="0" w:color="auto"/>
            <w:left w:val="none" w:sz="0" w:space="0" w:color="auto"/>
            <w:bottom w:val="none" w:sz="0" w:space="0" w:color="auto"/>
            <w:right w:val="none" w:sz="0" w:space="0" w:color="auto"/>
          </w:divBdr>
        </w:div>
        <w:div w:id="612368719">
          <w:marLeft w:val="0"/>
          <w:marRight w:val="0"/>
          <w:marTop w:val="0"/>
          <w:marBottom w:val="0"/>
          <w:divBdr>
            <w:top w:val="none" w:sz="0" w:space="0" w:color="auto"/>
            <w:left w:val="none" w:sz="0" w:space="0" w:color="auto"/>
            <w:bottom w:val="none" w:sz="0" w:space="0" w:color="auto"/>
            <w:right w:val="none" w:sz="0" w:space="0" w:color="auto"/>
          </w:divBdr>
        </w:div>
        <w:div w:id="664282306">
          <w:marLeft w:val="0"/>
          <w:marRight w:val="0"/>
          <w:marTop w:val="0"/>
          <w:marBottom w:val="0"/>
          <w:divBdr>
            <w:top w:val="none" w:sz="0" w:space="0" w:color="auto"/>
            <w:left w:val="none" w:sz="0" w:space="0" w:color="auto"/>
            <w:bottom w:val="none" w:sz="0" w:space="0" w:color="auto"/>
            <w:right w:val="none" w:sz="0" w:space="0" w:color="auto"/>
          </w:divBdr>
        </w:div>
        <w:div w:id="969435002">
          <w:marLeft w:val="0"/>
          <w:marRight w:val="0"/>
          <w:marTop w:val="0"/>
          <w:marBottom w:val="0"/>
          <w:divBdr>
            <w:top w:val="none" w:sz="0" w:space="0" w:color="auto"/>
            <w:left w:val="none" w:sz="0" w:space="0" w:color="auto"/>
            <w:bottom w:val="none" w:sz="0" w:space="0" w:color="auto"/>
            <w:right w:val="none" w:sz="0" w:space="0" w:color="auto"/>
          </w:divBdr>
        </w:div>
        <w:div w:id="1006978699">
          <w:marLeft w:val="0"/>
          <w:marRight w:val="0"/>
          <w:marTop w:val="0"/>
          <w:marBottom w:val="0"/>
          <w:divBdr>
            <w:top w:val="none" w:sz="0" w:space="0" w:color="auto"/>
            <w:left w:val="none" w:sz="0" w:space="0" w:color="auto"/>
            <w:bottom w:val="none" w:sz="0" w:space="0" w:color="auto"/>
            <w:right w:val="none" w:sz="0" w:space="0" w:color="auto"/>
          </w:divBdr>
        </w:div>
        <w:div w:id="1016271170">
          <w:marLeft w:val="0"/>
          <w:marRight w:val="0"/>
          <w:marTop w:val="0"/>
          <w:marBottom w:val="0"/>
          <w:divBdr>
            <w:top w:val="none" w:sz="0" w:space="0" w:color="auto"/>
            <w:left w:val="none" w:sz="0" w:space="0" w:color="auto"/>
            <w:bottom w:val="none" w:sz="0" w:space="0" w:color="auto"/>
            <w:right w:val="none" w:sz="0" w:space="0" w:color="auto"/>
          </w:divBdr>
        </w:div>
        <w:div w:id="1223255181">
          <w:marLeft w:val="0"/>
          <w:marRight w:val="0"/>
          <w:marTop w:val="0"/>
          <w:marBottom w:val="0"/>
          <w:divBdr>
            <w:top w:val="none" w:sz="0" w:space="0" w:color="auto"/>
            <w:left w:val="none" w:sz="0" w:space="0" w:color="auto"/>
            <w:bottom w:val="none" w:sz="0" w:space="0" w:color="auto"/>
            <w:right w:val="none" w:sz="0" w:space="0" w:color="auto"/>
          </w:divBdr>
        </w:div>
        <w:div w:id="1290623045">
          <w:marLeft w:val="0"/>
          <w:marRight w:val="0"/>
          <w:marTop w:val="0"/>
          <w:marBottom w:val="0"/>
          <w:divBdr>
            <w:top w:val="none" w:sz="0" w:space="0" w:color="auto"/>
            <w:left w:val="none" w:sz="0" w:space="0" w:color="auto"/>
            <w:bottom w:val="none" w:sz="0" w:space="0" w:color="auto"/>
            <w:right w:val="none" w:sz="0" w:space="0" w:color="auto"/>
          </w:divBdr>
        </w:div>
        <w:div w:id="1392652682">
          <w:marLeft w:val="0"/>
          <w:marRight w:val="0"/>
          <w:marTop w:val="0"/>
          <w:marBottom w:val="0"/>
          <w:divBdr>
            <w:top w:val="none" w:sz="0" w:space="0" w:color="auto"/>
            <w:left w:val="none" w:sz="0" w:space="0" w:color="auto"/>
            <w:bottom w:val="none" w:sz="0" w:space="0" w:color="auto"/>
            <w:right w:val="none" w:sz="0" w:space="0" w:color="auto"/>
          </w:divBdr>
        </w:div>
        <w:div w:id="1570113321">
          <w:marLeft w:val="0"/>
          <w:marRight w:val="0"/>
          <w:marTop w:val="0"/>
          <w:marBottom w:val="0"/>
          <w:divBdr>
            <w:top w:val="none" w:sz="0" w:space="0" w:color="auto"/>
            <w:left w:val="none" w:sz="0" w:space="0" w:color="auto"/>
            <w:bottom w:val="none" w:sz="0" w:space="0" w:color="auto"/>
            <w:right w:val="none" w:sz="0" w:space="0" w:color="auto"/>
          </w:divBdr>
        </w:div>
        <w:div w:id="1724254403">
          <w:marLeft w:val="0"/>
          <w:marRight w:val="0"/>
          <w:marTop w:val="0"/>
          <w:marBottom w:val="0"/>
          <w:divBdr>
            <w:top w:val="none" w:sz="0" w:space="0" w:color="auto"/>
            <w:left w:val="none" w:sz="0" w:space="0" w:color="auto"/>
            <w:bottom w:val="none" w:sz="0" w:space="0" w:color="auto"/>
            <w:right w:val="none" w:sz="0" w:space="0" w:color="auto"/>
          </w:divBdr>
        </w:div>
        <w:div w:id="1788962288">
          <w:marLeft w:val="0"/>
          <w:marRight w:val="0"/>
          <w:marTop w:val="0"/>
          <w:marBottom w:val="0"/>
          <w:divBdr>
            <w:top w:val="none" w:sz="0" w:space="0" w:color="auto"/>
            <w:left w:val="none" w:sz="0" w:space="0" w:color="auto"/>
            <w:bottom w:val="none" w:sz="0" w:space="0" w:color="auto"/>
            <w:right w:val="none" w:sz="0" w:space="0" w:color="auto"/>
          </w:divBdr>
        </w:div>
        <w:div w:id="1933317396">
          <w:marLeft w:val="0"/>
          <w:marRight w:val="0"/>
          <w:marTop w:val="0"/>
          <w:marBottom w:val="0"/>
          <w:divBdr>
            <w:top w:val="none" w:sz="0" w:space="0" w:color="auto"/>
            <w:left w:val="none" w:sz="0" w:space="0" w:color="auto"/>
            <w:bottom w:val="none" w:sz="0" w:space="0" w:color="auto"/>
            <w:right w:val="none" w:sz="0" w:space="0" w:color="auto"/>
          </w:divBdr>
        </w:div>
        <w:div w:id="2142535237">
          <w:marLeft w:val="0"/>
          <w:marRight w:val="0"/>
          <w:marTop w:val="0"/>
          <w:marBottom w:val="0"/>
          <w:divBdr>
            <w:top w:val="none" w:sz="0" w:space="0" w:color="auto"/>
            <w:left w:val="none" w:sz="0" w:space="0" w:color="auto"/>
            <w:bottom w:val="none" w:sz="0" w:space="0" w:color="auto"/>
            <w:right w:val="none" w:sz="0" w:space="0" w:color="auto"/>
          </w:divBdr>
        </w:div>
      </w:divsChild>
    </w:div>
    <w:div w:id="1171216578">
      <w:bodyDiv w:val="1"/>
      <w:marLeft w:val="0"/>
      <w:marRight w:val="0"/>
      <w:marTop w:val="0"/>
      <w:marBottom w:val="0"/>
      <w:divBdr>
        <w:top w:val="none" w:sz="0" w:space="0" w:color="auto"/>
        <w:left w:val="none" w:sz="0" w:space="0" w:color="auto"/>
        <w:bottom w:val="none" w:sz="0" w:space="0" w:color="auto"/>
        <w:right w:val="none" w:sz="0" w:space="0" w:color="auto"/>
      </w:divBdr>
      <w:divsChild>
        <w:div w:id="671883081">
          <w:marLeft w:val="0"/>
          <w:marRight w:val="0"/>
          <w:marTop w:val="0"/>
          <w:marBottom w:val="0"/>
          <w:divBdr>
            <w:top w:val="none" w:sz="0" w:space="0" w:color="auto"/>
            <w:left w:val="none" w:sz="0" w:space="0" w:color="auto"/>
            <w:bottom w:val="none" w:sz="0" w:space="0" w:color="auto"/>
            <w:right w:val="none" w:sz="0" w:space="0" w:color="auto"/>
          </w:divBdr>
          <w:divsChild>
            <w:div w:id="581917321">
              <w:marLeft w:val="0"/>
              <w:marRight w:val="0"/>
              <w:marTop w:val="0"/>
              <w:marBottom w:val="0"/>
              <w:divBdr>
                <w:top w:val="none" w:sz="0" w:space="0" w:color="auto"/>
                <w:left w:val="none" w:sz="0" w:space="0" w:color="auto"/>
                <w:bottom w:val="none" w:sz="0" w:space="0" w:color="auto"/>
                <w:right w:val="none" w:sz="0" w:space="0" w:color="auto"/>
              </w:divBdr>
            </w:div>
            <w:div w:id="582375332">
              <w:marLeft w:val="0"/>
              <w:marRight w:val="0"/>
              <w:marTop w:val="0"/>
              <w:marBottom w:val="0"/>
              <w:divBdr>
                <w:top w:val="none" w:sz="0" w:space="0" w:color="auto"/>
                <w:left w:val="none" w:sz="0" w:space="0" w:color="auto"/>
                <w:bottom w:val="none" w:sz="0" w:space="0" w:color="auto"/>
                <w:right w:val="none" w:sz="0" w:space="0" w:color="auto"/>
              </w:divBdr>
            </w:div>
            <w:div w:id="1306620569">
              <w:marLeft w:val="0"/>
              <w:marRight w:val="0"/>
              <w:marTop w:val="0"/>
              <w:marBottom w:val="0"/>
              <w:divBdr>
                <w:top w:val="none" w:sz="0" w:space="0" w:color="auto"/>
                <w:left w:val="none" w:sz="0" w:space="0" w:color="auto"/>
                <w:bottom w:val="none" w:sz="0" w:space="0" w:color="auto"/>
                <w:right w:val="none" w:sz="0" w:space="0" w:color="auto"/>
              </w:divBdr>
            </w:div>
            <w:div w:id="1468618996">
              <w:marLeft w:val="0"/>
              <w:marRight w:val="0"/>
              <w:marTop w:val="0"/>
              <w:marBottom w:val="0"/>
              <w:divBdr>
                <w:top w:val="none" w:sz="0" w:space="0" w:color="auto"/>
                <w:left w:val="none" w:sz="0" w:space="0" w:color="auto"/>
                <w:bottom w:val="none" w:sz="0" w:space="0" w:color="auto"/>
                <w:right w:val="none" w:sz="0" w:space="0" w:color="auto"/>
              </w:divBdr>
            </w:div>
            <w:div w:id="1995257814">
              <w:marLeft w:val="0"/>
              <w:marRight w:val="0"/>
              <w:marTop w:val="0"/>
              <w:marBottom w:val="0"/>
              <w:divBdr>
                <w:top w:val="none" w:sz="0" w:space="0" w:color="auto"/>
                <w:left w:val="none" w:sz="0" w:space="0" w:color="auto"/>
                <w:bottom w:val="none" w:sz="0" w:space="0" w:color="auto"/>
                <w:right w:val="none" w:sz="0" w:space="0" w:color="auto"/>
              </w:divBdr>
            </w:div>
          </w:divsChild>
        </w:div>
        <w:div w:id="746613669">
          <w:marLeft w:val="0"/>
          <w:marRight w:val="0"/>
          <w:marTop w:val="0"/>
          <w:marBottom w:val="0"/>
          <w:divBdr>
            <w:top w:val="none" w:sz="0" w:space="0" w:color="auto"/>
            <w:left w:val="none" w:sz="0" w:space="0" w:color="auto"/>
            <w:bottom w:val="none" w:sz="0" w:space="0" w:color="auto"/>
            <w:right w:val="none" w:sz="0" w:space="0" w:color="auto"/>
          </w:divBdr>
          <w:divsChild>
            <w:div w:id="4677627">
              <w:marLeft w:val="0"/>
              <w:marRight w:val="0"/>
              <w:marTop w:val="0"/>
              <w:marBottom w:val="0"/>
              <w:divBdr>
                <w:top w:val="none" w:sz="0" w:space="0" w:color="auto"/>
                <w:left w:val="none" w:sz="0" w:space="0" w:color="auto"/>
                <w:bottom w:val="none" w:sz="0" w:space="0" w:color="auto"/>
                <w:right w:val="none" w:sz="0" w:space="0" w:color="auto"/>
              </w:divBdr>
            </w:div>
            <w:div w:id="50159967">
              <w:marLeft w:val="0"/>
              <w:marRight w:val="0"/>
              <w:marTop w:val="0"/>
              <w:marBottom w:val="0"/>
              <w:divBdr>
                <w:top w:val="none" w:sz="0" w:space="0" w:color="auto"/>
                <w:left w:val="none" w:sz="0" w:space="0" w:color="auto"/>
                <w:bottom w:val="none" w:sz="0" w:space="0" w:color="auto"/>
                <w:right w:val="none" w:sz="0" w:space="0" w:color="auto"/>
              </w:divBdr>
            </w:div>
            <w:div w:id="13682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5633">
      <w:bodyDiv w:val="1"/>
      <w:marLeft w:val="0"/>
      <w:marRight w:val="0"/>
      <w:marTop w:val="0"/>
      <w:marBottom w:val="0"/>
      <w:divBdr>
        <w:top w:val="none" w:sz="0" w:space="0" w:color="auto"/>
        <w:left w:val="none" w:sz="0" w:space="0" w:color="auto"/>
        <w:bottom w:val="none" w:sz="0" w:space="0" w:color="auto"/>
        <w:right w:val="none" w:sz="0" w:space="0" w:color="auto"/>
      </w:divBdr>
      <w:divsChild>
        <w:div w:id="55472357">
          <w:marLeft w:val="0"/>
          <w:marRight w:val="0"/>
          <w:marTop w:val="0"/>
          <w:marBottom w:val="0"/>
          <w:divBdr>
            <w:top w:val="none" w:sz="0" w:space="0" w:color="auto"/>
            <w:left w:val="none" w:sz="0" w:space="0" w:color="auto"/>
            <w:bottom w:val="none" w:sz="0" w:space="0" w:color="auto"/>
            <w:right w:val="none" w:sz="0" w:space="0" w:color="auto"/>
          </w:divBdr>
        </w:div>
        <w:div w:id="156773164">
          <w:marLeft w:val="0"/>
          <w:marRight w:val="0"/>
          <w:marTop w:val="0"/>
          <w:marBottom w:val="0"/>
          <w:divBdr>
            <w:top w:val="none" w:sz="0" w:space="0" w:color="auto"/>
            <w:left w:val="none" w:sz="0" w:space="0" w:color="auto"/>
            <w:bottom w:val="none" w:sz="0" w:space="0" w:color="auto"/>
            <w:right w:val="none" w:sz="0" w:space="0" w:color="auto"/>
          </w:divBdr>
        </w:div>
        <w:div w:id="276068343">
          <w:marLeft w:val="0"/>
          <w:marRight w:val="0"/>
          <w:marTop w:val="0"/>
          <w:marBottom w:val="0"/>
          <w:divBdr>
            <w:top w:val="none" w:sz="0" w:space="0" w:color="auto"/>
            <w:left w:val="none" w:sz="0" w:space="0" w:color="auto"/>
            <w:bottom w:val="none" w:sz="0" w:space="0" w:color="auto"/>
            <w:right w:val="none" w:sz="0" w:space="0" w:color="auto"/>
          </w:divBdr>
        </w:div>
        <w:div w:id="399376829">
          <w:marLeft w:val="0"/>
          <w:marRight w:val="0"/>
          <w:marTop w:val="0"/>
          <w:marBottom w:val="0"/>
          <w:divBdr>
            <w:top w:val="none" w:sz="0" w:space="0" w:color="auto"/>
            <w:left w:val="none" w:sz="0" w:space="0" w:color="auto"/>
            <w:bottom w:val="none" w:sz="0" w:space="0" w:color="auto"/>
            <w:right w:val="none" w:sz="0" w:space="0" w:color="auto"/>
          </w:divBdr>
        </w:div>
        <w:div w:id="519584318">
          <w:marLeft w:val="0"/>
          <w:marRight w:val="0"/>
          <w:marTop w:val="0"/>
          <w:marBottom w:val="0"/>
          <w:divBdr>
            <w:top w:val="none" w:sz="0" w:space="0" w:color="auto"/>
            <w:left w:val="none" w:sz="0" w:space="0" w:color="auto"/>
            <w:bottom w:val="none" w:sz="0" w:space="0" w:color="auto"/>
            <w:right w:val="none" w:sz="0" w:space="0" w:color="auto"/>
          </w:divBdr>
        </w:div>
        <w:div w:id="594438931">
          <w:marLeft w:val="0"/>
          <w:marRight w:val="0"/>
          <w:marTop w:val="0"/>
          <w:marBottom w:val="0"/>
          <w:divBdr>
            <w:top w:val="none" w:sz="0" w:space="0" w:color="auto"/>
            <w:left w:val="none" w:sz="0" w:space="0" w:color="auto"/>
            <w:bottom w:val="none" w:sz="0" w:space="0" w:color="auto"/>
            <w:right w:val="none" w:sz="0" w:space="0" w:color="auto"/>
          </w:divBdr>
        </w:div>
        <w:div w:id="627205378">
          <w:marLeft w:val="0"/>
          <w:marRight w:val="0"/>
          <w:marTop w:val="0"/>
          <w:marBottom w:val="0"/>
          <w:divBdr>
            <w:top w:val="none" w:sz="0" w:space="0" w:color="auto"/>
            <w:left w:val="none" w:sz="0" w:space="0" w:color="auto"/>
            <w:bottom w:val="none" w:sz="0" w:space="0" w:color="auto"/>
            <w:right w:val="none" w:sz="0" w:space="0" w:color="auto"/>
          </w:divBdr>
        </w:div>
        <w:div w:id="930242691">
          <w:marLeft w:val="0"/>
          <w:marRight w:val="0"/>
          <w:marTop w:val="0"/>
          <w:marBottom w:val="0"/>
          <w:divBdr>
            <w:top w:val="none" w:sz="0" w:space="0" w:color="auto"/>
            <w:left w:val="none" w:sz="0" w:space="0" w:color="auto"/>
            <w:bottom w:val="none" w:sz="0" w:space="0" w:color="auto"/>
            <w:right w:val="none" w:sz="0" w:space="0" w:color="auto"/>
          </w:divBdr>
        </w:div>
        <w:div w:id="1043872153">
          <w:marLeft w:val="0"/>
          <w:marRight w:val="0"/>
          <w:marTop w:val="0"/>
          <w:marBottom w:val="0"/>
          <w:divBdr>
            <w:top w:val="none" w:sz="0" w:space="0" w:color="auto"/>
            <w:left w:val="none" w:sz="0" w:space="0" w:color="auto"/>
            <w:bottom w:val="none" w:sz="0" w:space="0" w:color="auto"/>
            <w:right w:val="none" w:sz="0" w:space="0" w:color="auto"/>
          </w:divBdr>
        </w:div>
        <w:div w:id="1204635367">
          <w:marLeft w:val="0"/>
          <w:marRight w:val="0"/>
          <w:marTop w:val="0"/>
          <w:marBottom w:val="0"/>
          <w:divBdr>
            <w:top w:val="none" w:sz="0" w:space="0" w:color="auto"/>
            <w:left w:val="none" w:sz="0" w:space="0" w:color="auto"/>
            <w:bottom w:val="none" w:sz="0" w:space="0" w:color="auto"/>
            <w:right w:val="none" w:sz="0" w:space="0" w:color="auto"/>
          </w:divBdr>
        </w:div>
        <w:div w:id="1527064955">
          <w:marLeft w:val="0"/>
          <w:marRight w:val="0"/>
          <w:marTop w:val="0"/>
          <w:marBottom w:val="0"/>
          <w:divBdr>
            <w:top w:val="none" w:sz="0" w:space="0" w:color="auto"/>
            <w:left w:val="none" w:sz="0" w:space="0" w:color="auto"/>
            <w:bottom w:val="none" w:sz="0" w:space="0" w:color="auto"/>
            <w:right w:val="none" w:sz="0" w:space="0" w:color="auto"/>
          </w:divBdr>
        </w:div>
        <w:div w:id="1685664727">
          <w:marLeft w:val="0"/>
          <w:marRight w:val="0"/>
          <w:marTop w:val="0"/>
          <w:marBottom w:val="0"/>
          <w:divBdr>
            <w:top w:val="none" w:sz="0" w:space="0" w:color="auto"/>
            <w:left w:val="none" w:sz="0" w:space="0" w:color="auto"/>
            <w:bottom w:val="none" w:sz="0" w:space="0" w:color="auto"/>
            <w:right w:val="none" w:sz="0" w:space="0" w:color="auto"/>
          </w:divBdr>
        </w:div>
        <w:div w:id="1767842325">
          <w:marLeft w:val="0"/>
          <w:marRight w:val="0"/>
          <w:marTop w:val="0"/>
          <w:marBottom w:val="0"/>
          <w:divBdr>
            <w:top w:val="none" w:sz="0" w:space="0" w:color="auto"/>
            <w:left w:val="none" w:sz="0" w:space="0" w:color="auto"/>
            <w:bottom w:val="none" w:sz="0" w:space="0" w:color="auto"/>
            <w:right w:val="none" w:sz="0" w:space="0" w:color="auto"/>
          </w:divBdr>
        </w:div>
        <w:div w:id="1848325303">
          <w:marLeft w:val="0"/>
          <w:marRight w:val="0"/>
          <w:marTop w:val="0"/>
          <w:marBottom w:val="0"/>
          <w:divBdr>
            <w:top w:val="none" w:sz="0" w:space="0" w:color="auto"/>
            <w:left w:val="none" w:sz="0" w:space="0" w:color="auto"/>
            <w:bottom w:val="none" w:sz="0" w:space="0" w:color="auto"/>
            <w:right w:val="none" w:sz="0" w:space="0" w:color="auto"/>
          </w:divBdr>
        </w:div>
        <w:div w:id="2105152591">
          <w:marLeft w:val="0"/>
          <w:marRight w:val="0"/>
          <w:marTop w:val="0"/>
          <w:marBottom w:val="0"/>
          <w:divBdr>
            <w:top w:val="none" w:sz="0" w:space="0" w:color="auto"/>
            <w:left w:val="none" w:sz="0" w:space="0" w:color="auto"/>
            <w:bottom w:val="none" w:sz="0" w:space="0" w:color="auto"/>
            <w:right w:val="none" w:sz="0" w:space="0" w:color="auto"/>
          </w:divBdr>
        </w:div>
      </w:divsChild>
    </w:div>
    <w:div w:id="1525945238">
      <w:bodyDiv w:val="1"/>
      <w:marLeft w:val="0"/>
      <w:marRight w:val="0"/>
      <w:marTop w:val="0"/>
      <w:marBottom w:val="0"/>
      <w:divBdr>
        <w:top w:val="none" w:sz="0" w:space="0" w:color="auto"/>
        <w:left w:val="none" w:sz="0" w:space="0" w:color="auto"/>
        <w:bottom w:val="none" w:sz="0" w:space="0" w:color="auto"/>
        <w:right w:val="none" w:sz="0" w:space="0" w:color="auto"/>
      </w:divBdr>
    </w:div>
    <w:div w:id="1833643348">
      <w:bodyDiv w:val="1"/>
      <w:marLeft w:val="0"/>
      <w:marRight w:val="0"/>
      <w:marTop w:val="0"/>
      <w:marBottom w:val="0"/>
      <w:divBdr>
        <w:top w:val="none" w:sz="0" w:space="0" w:color="auto"/>
        <w:left w:val="none" w:sz="0" w:space="0" w:color="auto"/>
        <w:bottom w:val="none" w:sz="0" w:space="0" w:color="auto"/>
        <w:right w:val="none" w:sz="0" w:space="0" w:color="auto"/>
      </w:divBdr>
    </w:div>
    <w:div w:id="2064210158">
      <w:bodyDiv w:val="1"/>
      <w:marLeft w:val="0"/>
      <w:marRight w:val="0"/>
      <w:marTop w:val="0"/>
      <w:marBottom w:val="0"/>
      <w:divBdr>
        <w:top w:val="none" w:sz="0" w:space="0" w:color="auto"/>
        <w:left w:val="none" w:sz="0" w:space="0" w:color="auto"/>
        <w:bottom w:val="none" w:sz="0" w:space="0" w:color="auto"/>
        <w:right w:val="none" w:sz="0" w:space="0" w:color="auto"/>
      </w:divBdr>
    </w:div>
    <w:div w:id="2075473018">
      <w:bodyDiv w:val="1"/>
      <w:marLeft w:val="0"/>
      <w:marRight w:val="0"/>
      <w:marTop w:val="0"/>
      <w:marBottom w:val="0"/>
      <w:divBdr>
        <w:top w:val="none" w:sz="0" w:space="0" w:color="auto"/>
        <w:left w:val="none" w:sz="0" w:space="0" w:color="auto"/>
        <w:bottom w:val="none" w:sz="0" w:space="0" w:color="auto"/>
        <w:right w:val="none" w:sz="0" w:space="0" w:color="auto"/>
      </w:divBdr>
      <w:divsChild>
        <w:div w:id="200196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kplace.ourwatch.org.au/tools-and-resources/" TargetMode="External"/><Relationship Id="rId18" Type="http://schemas.openxmlformats.org/officeDocument/2006/relationships/hyperlink" Target="https://wgea.aristotlecloud.io/steward/default-steward-for-default-site-name/browse/comet/indicators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orkplace.ourwatch.org.au/tools-and-resources/"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gea.aristotlecloud.io/steward/default-steward-for-default-site-name/browse/comet/indicators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gea.aristotlecloud.io/steward/default-steward-for-default-site-name/browse/comet/indicatorset" TargetMode="External"/><Relationship Id="rId20" Type="http://schemas.openxmlformats.org/officeDocument/2006/relationships/hyperlink" Target="https://wgea.aristotlecloud.io/steward/default-steward-for-default-site-name/browse/comet/indicators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gea.aristotlecloud.io/steward/default-steward-for-default-site-name/browse/comet/indicatorset" TargetMode="External"/><Relationship Id="rId23" Type="http://schemas.openxmlformats.org/officeDocument/2006/relationships/hyperlink" Target="https://wgea.aristotlecloud.io/steward/default-steward-for-default-site-name/browse/comet/indicatorset" TargetMode="External"/><Relationship Id="rId10" Type="http://schemas.openxmlformats.org/officeDocument/2006/relationships/endnotes" Target="endnotes.xml"/><Relationship Id="rId19" Type="http://schemas.openxmlformats.org/officeDocument/2006/relationships/hyperlink" Target="https://wgea.aristotlecloud.io/item/549/indicator/remuneration-gender-pay-ga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gea.aristotlecloud.io/steward/default-steward-for-default-site-name/browse/comet/indicatorset" TargetMode="External"/><Relationship Id="rId22" Type="http://schemas.openxmlformats.org/officeDocument/2006/relationships/hyperlink" Target="https://workplace.ourwatch.org.au/tools-and-resources/" TargetMode="External"/><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24655829-77b5-4572-9306-0706e327d7e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8" ma:contentTypeDescription="Create a new document." ma:contentTypeScope="" ma:versionID="88a5a91db48de49da890a2337078991a">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e83577aeee1e8a0e764d951106682179"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6C363-C020-455A-A442-FF3A298F2623}">
  <ds:schemaRefs>
    <ds:schemaRef ds:uri="http://schemas.openxmlformats.org/officeDocument/2006/bibliography"/>
  </ds:schemaRefs>
</ds:datastoreItem>
</file>

<file path=customXml/itemProps2.xml><?xml version="1.0" encoding="utf-8"?>
<ds:datastoreItem xmlns:ds="http://schemas.openxmlformats.org/officeDocument/2006/customXml" ds:itemID="{157D1AF0-3963-4A8B-9B49-D89C91DFEABC}">
  <ds:schemaRefs>
    <ds:schemaRef ds:uri="http://schemas.microsoft.com/sharepoint/v3/contenttype/forms"/>
  </ds:schemaRefs>
</ds:datastoreItem>
</file>

<file path=customXml/itemProps3.xml><?xml version="1.0" encoding="utf-8"?>
<ds:datastoreItem xmlns:ds="http://schemas.openxmlformats.org/officeDocument/2006/customXml" ds:itemID="{70FDC827-51F5-47BE-B4A6-151CE2A58DE9}">
  <ds:schemaRefs>
    <ds:schemaRef ds:uri="http://schemas.microsoft.com/office/2006/metadata/properties"/>
    <ds:schemaRef ds:uri="http://schemas.microsoft.com/office/infopath/2007/PartnerControls"/>
    <ds:schemaRef ds:uri="ef89dfe1-2fd6-4ffd-966a-b6a657178080"/>
    <ds:schemaRef ds:uri="db894e7f-be00-41c7-931a-c6b8cced8742"/>
  </ds:schemaRefs>
</ds:datastoreItem>
</file>

<file path=customXml/itemProps4.xml><?xml version="1.0" encoding="utf-8"?>
<ds:datastoreItem xmlns:ds="http://schemas.openxmlformats.org/officeDocument/2006/customXml" ds:itemID="{B024EC85-3C3F-4303-8EA3-99EF4D51F2BA}"/>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Workplace Equality and Respect - Project Management Group Assessment Tool</vt:lpstr>
    </vt:vector>
  </TitlesOfParts>
  <Manager/>
  <Company/>
  <LinksUpToDate>false</LinksUpToDate>
  <CharactersWithSpaces>3747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Equality and Respect - Project Management Group Assessment Tool</dc:title>
  <dc:subject/>
  <dc:creator>Our Watch</dc:creator>
  <cp:keywords/>
  <dc:description/>
  <cp:lastModifiedBy>Anuradha Mundkur</cp:lastModifiedBy>
  <cp:revision>2</cp:revision>
  <dcterms:created xsi:type="dcterms:W3CDTF">2022-11-07T03:39:00Z</dcterms:created>
  <dcterms:modified xsi:type="dcterms:W3CDTF">2022-11-07T03:39:00Z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y fmtid="{D5CDD505-2E9C-101B-9397-08002B2CF9AE}" pid="3" name="MediaServiceImageTags">
    <vt:lpwstr/>
  </property>
  <property fmtid="{D5CDD505-2E9C-101B-9397-08002B2CF9AE}" pid="4" name="GrammarlyDocumentId">
    <vt:lpwstr>fad564fcc4b3ad7e250b0eee6101035b46f95c14b9e2af56695e6542ea94b907</vt:lpwstr>
  </property>
</Properties>
</file>